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D1" w:rsidRPr="002D6F04" w:rsidRDefault="00AF7EA8" w:rsidP="00FE76D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Ιούλιος </w:t>
      </w:r>
      <w:r w:rsidR="00FE76D1" w:rsidRPr="002D6F0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E76D1" w:rsidRPr="002D6F04" w:rsidRDefault="00FE76D1" w:rsidP="00FE76D1">
      <w:pPr>
        <w:rPr>
          <w:rFonts w:ascii="Times New Roman" w:hAnsi="Times New Roman"/>
          <w:b/>
          <w:sz w:val="28"/>
          <w:szCs w:val="28"/>
        </w:rPr>
      </w:pPr>
      <w:r w:rsidRPr="002D6F04">
        <w:rPr>
          <w:rFonts w:ascii="Times New Roman" w:hAnsi="Times New Roman"/>
          <w:b/>
          <w:sz w:val="28"/>
          <w:szCs w:val="28"/>
        </w:rPr>
        <w:t xml:space="preserve">ΔΗΜΟΣ ΜΟΣΧΑΤΟΥ- ΤΑΥΡΟΥ </w:t>
      </w:r>
    </w:p>
    <w:p w:rsidR="00FE76D1" w:rsidRPr="002D6F04" w:rsidRDefault="00FE76D1" w:rsidP="00FE76D1">
      <w:pPr>
        <w:rPr>
          <w:rFonts w:ascii="Times New Roman" w:hAnsi="Times New Roman"/>
          <w:b/>
          <w:sz w:val="28"/>
          <w:szCs w:val="28"/>
        </w:rPr>
      </w:pPr>
      <w:r w:rsidRPr="002D6F04">
        <w:rPr>
          <w:rFonts w:ascii="Times New Roman" w:hAnsi="Times New Roman"/>
          <w:b/>
          <w:sz w:val="28"/>
          <w:szCs w:val="28"/>
        </w:rPr>
        <w:t>Διεύθυνση Κοινωνικών Υπηρεσιών-Παιδείας- Πολιτισμού-Αθλητισμού</w:t>
      </w:r>
    </w:p>
    <w:p w:rsidR="00FE76D1" w:rsidRDefault="00FE76D1" w:rsidP="00091226">
      <w:pPr>
        <w:jc w:val="center"/>
        <w:rPr>
          <w:b/>
          <w:sz w:val="26"/>
          <w:szCs w:val="26"/>
          <w:u w:val="single"/>
        </w:rPr>
      </w:pPr>
    </w:p>
    <w:p w:rsidR="00FE76D1" w:rsidRPr="00A10E61" w:rsidRDefault="00FE76D1" w:rsidP="0009122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A10E61">
        <w:rPr>
          <w:rFonts w:ascii="Times New Roman" w:hAnsi="Times New Roman"/>
          <w:b/>
          <w:sz w:val="28"/>
          <w:szCs w:val="28"/>
          <w:u w:val="single"/>
        </w:rPr>
        <w:t>ΑΠΟΛΟΓΙΣΜΟΣ 201</w:t>
      </w:r>
      <w:r w:rsidR="00AF7EA8" w:rsidRPr="00A10E61">
        <w:rPr>
          <w:rFonts w:ascii="Times New Roman" w:hAnsi="Times New Roman"/>
          <w:b/>
          <w:sz w:val="28"/>
          <w:szCs w:val="28"/>
          <w:u w:val="single"/>
        </w:rPr>
        <w:t>8</w:t>
      </w:r>
      <w:r w:rsidRPr="00A10E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E76D1" w:rsidRPr="00FE76D1" w:rsidRDefault="00FE76D1" w:rsidP="00C5190C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Οι </w:t>
      </w:r>
      <w:r w:rsidRPr="00FE76D1">
        <w:rPr>
          <w:rFonts w:ascii="Times New Roman" w:eastAsia="Calibri" w:hAnsi="Times New Roman"/>
          <w:sz w:val="28"/>
          <w:szCs w:val="28"/>
          <w:lang w:eastAsia="en-US"/>
        </w:rPr>
        <w:t xml:space="preserve"> υπηρεσίες που παρέχο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 xml:space="preserve">νται </w:t>
      </w:r>
      <w:r w:rsidRPr="00AE064E">
        <w:rPr>
          <w:rFonts w:ascii="Times New Roman" w:eastAsia="Calibri" w:hAnsi="Times New Roman"/>
          <w:sz w:val="28"/>
          <w:szCs w:val="28"/>
          <w:lang w:eastAsia="en-US"/>
        </w:rPr>
        <w:t>στον κοινωνικό,  πολιτιστικό</w:t>
      </w:r>
      <w:r w:rsidR="00C5190C" w:rsidRPr="00AE064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E064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190C" w:rsidRPr="00AE064E">
        <w:rPr>
          <w:rFonts w:ascii="Times New Roman" w:eastAsia="Calibri" w:hAnsi="Times New Roman"/>
          <w:sz w:val="28"/>
          <w:szCs w:val="28"/>
          <w:lang w:eastAsia="en-US"/>
        </w:rPr>
        <w:t xml:space="preserve">εκπαιδευτικό και </w:t>
      </w:r>
      <w:r w:rsidRPr="00AE064E">
        <w:rPr>
          <w:rFonts w:ascii="Times New Roman" w:eastAsia="Calibri" w:hAnsi="Times New Roman"/>
          <w:sz w:val="28"/>
          <w:szCs w:val="28"/>
          <w:lang w:eastAsia="en-US"/>
        </w:rPr>
        <w:t>αθλητικό τομέα</w:t>
      </w:r>
      <w:r w:rsidRPr="00FE76D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χαρακτηρίζονται από </w:t>
      </w:r>
      <w:r w:rsidRPr="00FE76D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>ιδιαίτερα</w:t>
      </w:r>
      <w:r w:rsidRPr="00FE76D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υψηλό επίπεδο  ποιότητας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5190C" w:rsidRPr="00AE064E">
        <w:rPr>
          <w:rFonts w:ascii="Times New Roman" w:eastAsia="Calibri" w:hAnsi="Times New Roman"/>
          <w:sz w:val="28"/>
          <w:szCs w:val="28"/>
          <w:lang w:eastAsia="en-US"/>
        </w:rPr>
        <w:t xml:space="preserve">Υπηρεσίες που </w:t>
      </w:r>
      <w:r w:rsidRPr="00AE064E">
        <w:rPr>
          <w:rFonts w:ascii="Times New Roman" w:eastAsia="Calibri" w:hAnsi="Times New Roman"/>
          <w:sz w:val="28"/>
          <w:szCs w:val="28"/>
          <w:lang w:eastAsia="en-US"/>
        </w:rPr>
        <w:t>απευθύνονται σε εκατοντάδες ωφελούμενους και συμμετέχοντες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>στ</w:t>
      </w:r>
      <w:r w:rsidR="00AE064E">
        <w:rPr>
          <w:rFonts w:ascii="Times New Roman" w:eastAsia="Calibri" w:hAnsi="Times New Roman"/>
          <w:b/>
          <w:sz w:val="28"/>
          <w:szCs w:val="28"/>
          <w:lang w:eastAsia="en-US"/>
        </w:rPr>
        <w:t>α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E064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κοινωνικά προγράμματα και στις κοινωνικές δομές, 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στα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καλλιτεχνικά εργαστήρια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και </w:t>
      </w:r>
      <w:r w:rsidR="00AE064E">
        <w:rPr>
          <w:rFonts w:ascii="Times New Roman" w:eastAsia="Calibri" w:hAnsi="Times New Roman"/>
          <w:b/>
          <w:sz w:val="28"/>
          <w:szCs w:val="28"/>
          <w:lang w:eastAsia="en-US"/>
        </w:rPr>
        <w:t>σ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τις πολιτιστικές ομάδες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 w:rsidR="00AE064E">
        <w:rPr>
          <w:rFonts w:ascii="Times New Roman" w:eastAsia="Calibri" w:hAnsi="Times New Roman"/>
          <w:b/>
          <w:sz w:val="28"/>
          <w:szCs w:val="28"/>
          <w:lang w:eastAsia="en-US"/>
        </w:rPr>
        <w:t>στις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αθλητικές δραστηριότητες και  </w:t>
      </w:r>
      <w:r w:rsidR="00AE064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στις </w:t>
      </w:r>
      <w:r w:rsidR="00C5190C">
        <w:rPr>
          <w:rFonts w:ascii="Times New Roman" w:eastAsia="Calibri" w:hAnsi="Times New Roman"/>
          <w:b/>
          <w:sz w:val="28"/>
          <w:szCs w:val="28"/>
          <w:lang w:eastAsia="en-US"/>
        </w:rPr>
        <w:t>εκπαιδευτικές λειτουργίες</w:t>
      </w:r>
      <w:r w:rsidRPr="00FE76D1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CC11AC" w:rsidRDefault="00CC11AC" w:rsidP="002D6F04">
      <w:pPr>
        <w:spacing w:after="0" w:line="240" w:lineRule="auto"/>
        <w:jc w:val="center"/>
        <w:rPr>
          <w:b/>
          <w:sz w:val="28"/>
          <w:szCs w:val="28"/>
        </w:rPr>
      </w:pPr>
    </w:p>
    <w:p w:rsidR="002B6D64" w:rsidRPr="00773E6D" w:rsidRDefault="002B6D64" w:rsidP="002D6F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3E6D">
        <w:rPr>
          <w:rFonts w:ascii="Times New Roman" w:hAnsi="Times New Roman"/>
          <w:b/>
          <w:sz w:val="32"/>
          <w:szCs w:val="32"/>
        </w:rPr>
        <w:t>Ερασιτεχνικός, Μαθητικός και Μαζικός Αθλητισμός</w:t>
      </w:r>
    </w:p>
    <w:p w:rsidR="005A7DEB" w:rsidRDefault="005A7DEB" w:rsidP="002D6F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7EA8" w:rsidRPr="00AF7EA8" w:rsidRDefault="002B6D64" w:rsidP="00AF7EA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3E6D">
        <w:rPr>
          <w:rFonts w:ascii="Times New Roman" w:hAnsi="Times New Roman"/>
          <w:bCs/>
          <w:sz w:val="28"/>
          <w:szCs w:val="28"/>
        </w:rPr>
        <w:t xml:space="preserve">Το αθλητικό δίκτυο περιλαμβάνει μεγάλη ποικιλία αθλητικών προγραμμάτων </w:t>
      </w:r>
      <w:r w:rsidRPr="00773E6D">
        <w:rPr>
          <w:rFonts w:ascii="Times New Roman" w:hAnsi="Times New Roman"/>
          <w:sz w:val="28"/>
          <w:szCs w:val="28"/>
        </w:rPr>
        <w:t xml:space="preserve">για ενήλικες, για εφήβους, για παιδιά και για την τρίτη ηλικία </w:t>
      </w:r>
      <w:r w:rsidRPr="00FB7EEE">
        <w:rPr>
          <w:rFonts w:ascii="Times New Roman" w:hAnsi="Times New Roman"/>
          <w:b/>
          <w:sz w:val="28"/>
          <w:szCs w:val="28"/>
        </w:rPr>
        <w:t>με όλα τα είδη γυμναστικής</w:t>
      </w:r>
      <w:r w:rsidR="00AF7EA8">
        <w:rPr>
          <w:rFonts w:ascii="Times New Roman" w:hAnsi="Times New Roman"/>
          <w:b/>
          <w:bCs/>
          <w:sz w:val="28"/>
          <w:szCs w:val="28"/>
        </w:rPr>
        <w:t xml:space="preserve"> που αφορούν </w:t>
      </w:r>
      <w:r w:rsidR="00AF7EA8" w:rsidRPr="00AF7E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1.000 και πλέον  ενεργά μέλη </w:t>
      </w:r>
      <w:r w:rsidR="00AF7EA8" w:rsidRPr="00AF7EA8">
        <w:rPr>
          <w:rFonts w:ascii="Times New Roman" w:eastAsia="Calibri" w:hAnsi="Times New Roman"/>
          <w:sz w:val="28"/>
          <w:szCs w:val="28"/>
          <w:lang w:eastAsia="en-US"/>
        </w:rPr>
        <w:t xml:space="preserve"> των αθλητικών προγραμμάτων 11 διαφορετικών κατηγοριών που διοργανώνονται στις α</w:t>
      </w:r>
      <w:r w:rsidR="00AF7EA8">
        <w:rPr>
          <w:rFonts w:ascii="Times New Roman" w:eastAsia="Calibri" w:hAnsi="Times New Roman"/>
          <w:sz w:val="28"/>
          <w:szCs w:val="28"/>
          <w:lang w:eastAsia="en-US"/>
        </w:rPr>
        <w:t xml:space="preserve">θλητικές μας υποδομές. Επίσης, </w:t>
      </w:r>
      <w:r w:rsidR="00AF7EA8" w:rsidRPr="00AF7EA8">
        <w:rPr>
          <w:rFonts w:ascii="Times New Roman" w:eastAsia="Calibri" w:hAnsi="Times New Roman"/>
          <w:sz w:val="28"/>
          <w:szCs w:val="28"/>
          <w:lang w:eastAsia="en-US"/>
        </w:rPr>
        <w:t xml:space="preserve">στα </w:t>
      </w:r>
      <w:r w:rsidR="00150FBE">
        <w:rPr>
          <w:rFonts w:ascii="Times New Roman" w:eastAsia="Calibri" w:hAnsi="Times New Roman"/>
          <w:b/>
          <w:sz w:val="28"/>
          <w:szCs w:val="28"/>
          <w:lang w:eastAsia="en-US"/>
        </w:rPr>
        <w:t>750</w:t>
      </w:r>
      <w:r w:rsidR="00AF7EA8" w:rsidRPr="00AF7E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παιδιά</w:t>
      </w:r>
      <w:r w:rsidR="00AF7EA8" w:rsidRPr="00AF7EA8">
        <w:rPr>
          <w:rFonts w:ascii="Times New Roman" w:eastAsia="Calibri" w:hAnsi="Times New Roman"/>
          <w:sz w:val="28"/>
          <w:szCs w:val="28"/>
          <w:lang w:eastAsia="en-US"/>
        </w:rPr>
        <w:t xml:space="preserve"> που συμμετείχαν στις καλοκαιρινές </w:t>
      </w:r>
      <w:proofErr w:type="spellStart"/>
      <w:r w:rsidR="00AF7EA8" w:rsidRPr="00AF7EA8">
        <w:rPr>
          <w:rFonts w:ascii="Times New Roman" w:eastAsia="Calibri" w:hAnsi="Times New Roman"/>
          <w:sz w:val="28"/>
          <w:szCs w:val="28"/>
          <w:lang w:eastAsia="en-US"/>
        </w:rPr>
        <w:t>αθλοδιακοπές</w:t>
      </w:r>
      <w:proofErr w:type="spellEnd"/>
      <w:r w:rsidR="00AF7EA8" w:rsidRPr="00AF7EA8">
        <w:rPr>
          <w:rFonts w:ascii="Times New Roman" w:eastAsia="Calibri" w:hAnsi="Times New Roman"/>
          <w:sz w:val="28"/>
          <w:szCs w:val="28"/>
          <w:lang w:eastAsia="en-US"/>
        </w:rPr>
        <w:t xml:space="preserve"> και, τέλος, στους εκατοντάδες που συμμετέχουν στους αθλητικούς θεσμούς του Δήμου. </w:t>
      </w:r>
      <w:r w:rsidR="00AF7EA8">
        <w:rPr>
          <w:rFonts w:ascii="Times New Roman" w:eastAsia="Calibri" w:hAnsi="Times New Roman"/>
          <w:sz w:val="28"/>
          <w:szCs w:val="28"/>
          <w:lang w:eastAsia="en-US"/>
        </w:rPr>
        <w:t>Πιο συγκεκριμένα</w:t>
      </w:r>
      <w:r w:rsidR="00150F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AF7E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B6D64" w:rsidRPr="00FB7EEE" w:rsidRDefault="002B6D64" w:rsidP="002B6D6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6D64" w:rsidRPr="00773E6D" w:rsidRDefault="002B6D64" w:rsidP="002B6D64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773E6D">
        <w:rPr>
          <w:rFonts w:ascii="Times New Roman" w:hAnsi="Times New Roman"/>
          <w:sz w:val="28"/>
          <w:szCs w:val="28"/>
          <w:lang w:val="en-US" w:eastAsia="en-US"/>
        </w:rPr>
        <w:t>Zumba</w:t>
      </w:r>
      <w:proofErr w:type="spellEnd"/>
      <w:r w:rsidRPr="00773E6D">
        <w:rPr>
          <w:rFonts w:ascii="Times New Roman" w:hAnsi="Times New Roman"/>
          <w:sz w:val="28"/>
          <w:szCs w:val="28"/>
          <w:lang w:eastAsia="en-US"/>
        </w:rPr>
        <w:t xml:space="preserve"> και </w:t>
      </w:r>
      <w:proofErr w:type="spellStart"/>
      <w:r w:rsidRPr="00773E6D">
        <w:rPr>
          <w:rFonts w:ascii="Times New Roman" w:hAnsi="Times New Roman"/>
          <w:sz w:val="28"/>
          <w:szCs w:val="28"/>
          <w:lang w:eastAsia="en-US"/>
        </w:rPr>
        <w:t>Πιλάτες</w:t>
      </w:r>
      <w:proofErr w:type="spellEnd"/>
      <w:r w:rsidR="00A10E61">
        <w:rPr>
          <w:rFonts w:ascii="Times New Roman" w:hAnsi="Times New Roman"/>
          <w:sz w:val="28"/>
          <w:szCs w:val="28"/>
          <w:lang w:eastAsia="en-US"/>
        </w:rPr>
        <w:t>.</w:t>
      </w:r>
      <w:r w:rsidRPr="00773E6D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2B6D64" w:rsidRPr="00773E6D" w:rsidRDefault="002B6D64" w:rsidP="002B6D64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773E6D">
        <w:rPr>
          <w:rFonts w:ascii="Times New Roman" w:hAnsi="Times New Roman"/>
          <w:sz w:val="28"/>
          <w:szCs w:val="28"/>
          <w:lang w:eastAsia="en-US"/>
        </w:rPr>
        <w:t xml:space="preserve">Ρυθμική Γυμναστική και </w:t>
      </w:r>
      <w:r w:rsidRPr="00773E6D">
        <w:rPr>
          <w:rFonts w:ascii="Times New Roman" w:hAnsi="Times New Roman"/>
          <w:sz w:val="28"/>
          <w:szCs w:val="28"/>
          <w:lang w:val="en-US" w:eastAsia="en-US"/>
        </w:rPr>
        <w:t>Latin</w:t>
      </w:r>
      <w:r w:rsidR="00A10E61">
        <w:rPr>
          <w:rFonts w:ascii="Times New Roman" w:hAnsi="Times New Roman"/>
          <w:sz w:val="28"/>
          <w:szCs w:val="28"/>
          <w:lang w:eastAsia="en-US"/>
        </w:rPr>
        <w:t>.</w:t>
      </w:r>
    </w:p>
    <w:p w:rsidR="002B6D64" w:rsidRPr="00773E6D" w:rsidRDefault="002B6D64" w:rsidP="002B6D64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773E6D">
        <w:rPr>
          <w:rFonts w:ascii="Times New Roman" w:hAnsi="Times New Roman"/>
          <w:sz w:val="28"/>
          <w:szCs w:val="28"/>
          <w:lang w:eastAsia="en-US"/>
        </w:rPr>
        <w:t>Αεροβική γυμναστική και  Θεραπευτική γυμναστική</w:t>
      </w:r>
      <w:r w:rsidR="00A10E61">
        <w:rPr>
          <w:rFonts w:ascii="Times New Roman" w:hAnsi="Times New Roman"/>
          <w:sz w:val="28"/>
          <w:szCs w:val="28"/>
          <w:lang w:eastAsia="en-US"/>
        </w:rPr>
        <w:t>.</w:t>
      </w:r>
    </w:p>
    <w:p w:rsidR="002B6D64" w:rsidRPr="00773E6D" w:rsidRDefault="002B6D64" w:rsidP="002B6D64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773E6D">
        <w:rPr>
          <w:rFonts w:ascii="Times New Roman" w:hAnsi="Times New Roman"/>
          <w:sz w:val="28"/>
          <w:szCs w:val="28"/>
          <w:lang w:eastAsia="en-US"/>
        </w:rPr>
        <w:t>Ταε</w:t>
      </w:r>
      <w:proofErr w:type="spellEnd"/>
      <w:r w:rsidRPr="00773E6D">
        <w:rPr>
          <w:rFonts w:ascii="Times New Roman" w:hAnsi="Times New Roman"/>
          <w:sz w:val="28"/>
          <w:szCs w:val="28"/>
          <w:lang w:eastAsia="en-US"/>
        </w:rPr>
        <w:t>-κβο-Ντο και Αυτοάμυνα</w:t>
      </w:r>
      <w:r w:rsidR="00A10E61">
        <w:rPr>
          <w:rFonts w:ascii="Times New Roman" w:hAnsi="Times New Roman"/>
          <w:sz w:val="28"/>
          <w:szCs w:val="28"/>
          <w:lang w:eastAsia="en-US"/>
        </w:rPr>
        <w:t>.</w:t>
      </w:r>
    </w:p>
    <w:p w:rsidR="002B6D64" w:rsidRDefault="00AF7EA8" w:rsidP="002B6D6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Π</w:t>
      </w:r>
      <w:r w:rsidR="002B6D64" w:rsidRPr="00773E6D">
        <w:rPr>
          <w:rFonts w:ascii="Times New Roman" w:hAnsi="Times New Roman"/>
          <w:bCs/>
          <w:sz w:val="28"/>
          <w:szCs w:val="28"/>
        </w:rPr>
        <w:t xml:space="preserve">ρόγραμμα </w:t>
      </w:r>
      <w:r w:rsidR="002B6D64" w:rsidRPr="00773E6D">
        <w:rPr>
          <w:rFonts w:ascii="Times New Roman" w:hAnsi="Times New Roman"/>
          <w:sz w:val="28"/>
          <w:szCs w:val="28"/>
        </w:rPr>
        <w:t xml:space="preserve">Καλοκαιρινής  Δημιουργικής Απασχόλησης </w:t>
      </w:r>
      <w:r w:rsidR="002B6D64" w:rsidRPr="00773E6D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B6D64" w:rsidRPr="00FB7EEE">
        <w:rPr>
          <w:rFonts w:ascii="Times New Roman" w:hAnsi="Times New Roman"/>
          <w:b/>
          <w:sz w:val="28"/>
          <w:szCs w:val="28"/>
        </w:rPr>
        <w:t>Α</w:t>
      </w:r>
      <w:r w:rsidR="002B6D64" w:rsidRPr="00FB7EEE">
        <w:rPr>
          <w:rFonts w:ascii="Times New Roman" w:hAnsi="Times New Roman"/>
          <w:b/>
          <w:bCs/>
          <w:sz w:val="28"/>
          <w:szCs w:val="28"/>
        </w:rPr>
        <w:t>θλοδιακοπές</w:t>
      </w:r>
      <w:proofErr w:type="spellEnd"/>
      <w:r w:rsidR="002B6D64" w:rsidRPr="00773E6D">
        <w:rPr>
          <w:rFonts w:ascii="Times New Roman" w:hAnsi="Times New Roman"/>
          <w:bCs/>
          <w:sz w:val="28"/>
          <w:szCs w:val="28"/>
        </w:rPr>
        <w:t xml:space="preserve">» </w:t>
      </w:r>
      <w:r w:rsidR="00150FBE">
        <w:rPr>
          <w:rFonts w:ascii="Times New Roman" w:hAnsi="Times New Roman"/>
          <w:bCs/>
          <w:sz w:val="28"/>
          <w:szCs w:val="28"/>
        </w:rPr>
        <w:t xml:space="preserve">σε Μοσχάτο και Ταύρο </w:t>
      </w:r>
      <w:r w:rsidR="002B6D64" w:rsidRPr="00773E6D">
        <w:rPr>
          <w:rFonts w:ascii="Times New Roman" w:hAnsi="Times New Roman"/>
          <w:bCs/>
          <w:sz w:val="28"/>
          <w:szCs w:val="28"/>
        </w:rPr>
        <w:t>με μεγάλη συμμετοχή παιδιών</w:t>
      </w:r>
      <w:r w:rsidR="00A10E61">
        <w:rPr>
          <w:rFonts w:ascii="Times New Roman" w:hAnsi="Times New Roman"/>
          <w:bCs/>
          <w:sz w:val="28"/>
          <w:szCs w:val="28"/>
        </w:rPr>
        <w:t>.</w:t>
      </w:r>
    </w:p>
    <w:p w:rsidR="00150FBE" w:rsidRDefault="00B41FFB" w:rsidP="002B6D6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FB7EEE">
        <w:rPr>
          <w:rFonts w:ascii="Times New Roman" w:hAnsi="Times New Roman"/>
          <w:b/>
          <w:bCs/>
          <w:sz w:val="28"/>
          <w:szCs w:val="28"/>
        </w:rPr>
        <w:t>Αθλητικοί θεσμοί</w:t>
      </w:r>
      <w:r>
        <w:rPr>
          <w:rFonts w:ascii="Times New Roman" w:hAnsi="Times New Roman"/>
          <w:bCs/>
          <w:sz w:val="28"/>
          <w:szCs w:val="28"/>
        </w:rPr>
        <w:t xml:space="preserve"> όπως η επιτραπέζια αντισφαίριση, το τουρνουά ακαδημιών</w:t>
      </w:r>
      <w:r w:rsidR="00A10E6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41FFB" w:rsidRPr="00773E6D" w:rsidRDefault="00150FBE" w:rsidP="002B6D6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Αγώνας δρόμου </w:t>
      </w:r>
      <w:r w:rsidR="00B41F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«Όλοι μαζί μπορούμε»</w:t>
      </w:r>
      <w:r w:rsidR="00A10E61">
        <w:rPr>
          <w:rFonts w:ascii="Times New Roman" w:hAnsi="Times New Roman"/>
          <w:bCs/>
          <w:sz w:val="28"/>
          <w:szCs w:val="28"/>
        </w:rPr>
        <w:t>.</w:t>
      </w:r>
    </w:p>
    <w:p w:rsidR="002B6D64" w:rsidRPr="00773E6D" w:rsidRDefault="002B6D64" w:rsidP="002B6D6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B7EEE">
        <w:rPr>
          <w:rFonts w:ascii="Times New Roman" w:hAnsi="Times New Roman"/>
          <w:b/>
          <w:bCs/>
          <w:sz w:val="28"/>
          <w:szCs w:val="28"/>
        </w:rPr>
        <w:t>Διοργάνωση σχολικών αγώνων</w:t>
      </w:r>
      <w:r w:rsidRPr="00773E6D">
        <w:rPr>
          <w:rFonts w:ascii="Times New Roman" w:hAnsi="Times New Roman"/>
          <w:sz w:val="28"/>
          <w:szCs w:val="28"/>
        </w:rPr>
        <w:t xml:space="preserve"> στα αθλήματα  μπάσκετ, βόλεϊ, ποδοσφαίρου</w:t>
      </w:r>
      <w:r w:rsidR="00A10E61">
        <w:rPr>
          <w:rFonts w:ascii="Times New Roman" w:hAnsi="Times New Roman"/>
          <w:sz w:val="28"/>
          <w:szCs w:val="28"/>
        </w:rPr>
        <w:t>.</w:t>
      </w:r>
      <w:r w:rsidRPr="00773E6D">
        <w:rPr>
          <w:rFonts w:ascii="Times New Roman" w:hAnsi="Times New Roman"/>
          <w:sz w:val="28"/>
          <w:szCs w:val="28"/>
        </w:rPr>
        <w:t xml:space="preserve"> </w:t>
      </w:r>
    </w:p>
    <w:p w:rsidR="002B6D64" w:rsidRPr="00773E6D" w:rsidRDefault="002B6D64" w:rsidP="002B6D6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3E6D">
        <w:rPr>
          <w:rFonts w:ascii="Times New Roman" w:hAnsi="Times New Roman"/>
          <w:bCs/>
          <w:sz w:val="28"/>
          <w:szCs w:val="28"/>
        </w:rPr>
        <w:t>Αθλητικές εκδηλώσεις των τμημάτων μαζικής άθλησης</w:t>
      </w:r>
      <w:r w:rsidR="00A10E61">
        <w:rPr>
          <w:rFonts w:ascii="Times New Roman" w:hAnsi="Times New Roman"/>
          <w:bCs/>
          <w:sz w:val="28"/>
          <w:szCs w:val="28"/>
        </w:rPr>
        <w:t>.</w:t>
      </w:r>
      <w:r w:rsidRPr="00773E6D">
        <w:rPr>
          <w:rFonts w:ascii="Times New Roman" w:hAnsi="Times New Roman"/>
          <w:bCs/>
          <w:sz w:val="28"/>
          <w:szCs w:val="28"/>
        </w:rPr>
        <w:t xml:space="preserve"> </w:t>
      </w:r>
    </w:p>
    <w:p w:rsidR="00B41FFB" w:rsidRDefault="00B41FFB" w:rsidP="00B41FFB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11AC" w:rsidRDefault="00B41FFB" w:rsidP="00B41FFB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41FFB">
        <w:rPr>
          <w:rFonts w:ascii="Times New Roman" w:eastAsia="Calibri" w:hAnsi="Times New Roman"/>
          <w:sz w:val="28"/>
          <w:szCs w:val="28"/>
          <w:lang w:eastAsia="en-US"/>
        </w:rPr>
        <w:t xml:space="preserve">Οι δημοτικές αθλητικές εγκαταστάσεις με τα τρία γήπεδα ποδοσφαίρου και τα τρία κλειστά γυμναστήρια, με μέριμνα του Δήμου, είναι </w:t>
      </w:r>
      <w:r w:rsidRPr="00FB7E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νομίμως </w:t>
      </w:r>
      <w:proofErr w:type="spellStart"/>
      <w:r w:rsidRPr="00FB7EEE">
        <w:rPr>
          <w:rFonts w:ascii="Times New Roman" w:eastAsia="Calibri" w:hAnsi="Times New Roman"/>
          <w:b/>
          <w:sz w:val="28"/>
          <w:szCs w:val="28"/>
          <w:lang w:eastAsia="en-US"/>
        </w:rPr>
        <w:t>αδειοδοτημένα</w:t>
      </w:r>
      <w:proofErr w:type="spellEnd"/>
      <w:r w:rsidRPr="00B41FFB">
        <w:rPr>
          <w:rFonts w:ascii="Times New Roman" w:eastAsia="Calibri" w:hAnsi="Times New Roman"/>
          <w:sz w:val="28"/>
          <w:szCs w:val="28"/>
          <w:lang w:eastAsia="en-US"/>
        </w:rPr>
        <w:t xml:space="preserve"> και παραχωρούνται για χρήση σε όλα τα σωματεία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C11AC" w:rsidRDefault="00CC11AC" w:rsidP="00B41FFB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11AC" w:rsidRPr="00773E6D" w:rsidRDefault="00CC11AC" w:rsidP="00CC11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E6D">
        <w:rPr>
          <w:rFonts w:ascii="Times New Roman" w:hAnsi="Times New Roman"/>
          <w:b/>
          <w:sz w:val="32"/>
          <w:szCs w:val="32"/>
        </w:rPr>
        <w:t>Οι πολιτισ</w:t>
      </w:r>
      <w:r>
        <w:rPr>
          <w:rFonts w:ascii="Times New Roman" w:hAnsi="Times New Roman"/>
          <w:b/>
          <w:sz w:val="32"/>
          <w:szCs w:val="32"/>
        </w:rPr>
        <w:t xml:space="preserve">τικοί θεσμοί </w:t>
      </w:r>
      <w:r w:rsidRPr="00773E6D">
        <w:rPr>
          <w:rFonts w:ascii="Times New Roman" w:hAnsi="Times New Roman"/>
          <w:b/>
          <w:sz w:val="32"/>
          <w:szCs w:val="32"/>
        </w:rPr>
        <w:t xml:space="preserve">βρίσκονται σε συνεχή άνοδο </w:t>
      </w:r>
    </w:p>
    <w:p w:rsidR="00CC11AC" w:rsidRDefault="00CC11AC" w:rsidP="00CC11AC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76F">
        <w:rPr>
          <w:rFonts w:ascii="Times New Roman" w:hAnsi="Times New Roman"/>
          <w:sz w:val="28"/>
          <w:szCs w:val="28"/>
        </w:rPr>
        <w:t xml:space="preserve">Το </w:t>
      </w:r>
      <w:r w:rsidRPr="00AF7EA8">
        <w:rPr>
          <w:rFonts w:ascii="Times New Roman" w:hAnsi="Times New Roman"/>
          <w:b/>
          <w:sz w:val="28"/>
          <w:szCs w:val="28"/>
        </w:rPr>
        <w:t>Καρναβάλι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76F">
        <w:rPr>
          <w:rFonts w:ascii="Times New Roman" w:hAnsi="Times New Roman"/>
          <w:sz w:val="28"/>
          <w:szCs w:val="28"/>
        </w:rPr>
        <w:t xml:space="preserve">που αποτελεί έναν πολύχρονο αναγνωρισμένο θεσμό με υψηλό δείκτη συμμετοχής, με δύο παρελάσεις (νυκτερινή Σαββάτου στον Ταύρο και ημερήσια στο Μοσχάτο) και σημαντικές </w:t>
      </w:r>
      <w:r>
        <w:rPr>
          <w:rFonts w:ascii="Times New Roman" w:hAnsi="Times New Roman"/>
          <w:sz w:val="28"/>
          <w:szCs w:val="28"/>
        </w:rPr>
        <w:t xml:space="preserve">μουσικές </w:t>
      </w:r>
      <w:r w:rsidRPr="006C776F">
        <w:rPr>
          <w:rFonts w:ascii="Times New Roman" w:hAnsi="Times New Roman"/>
          <w:sz w:val="28"/>
          <w:szCs w:val="28"/>
        </w:rPr>
        <w:t xml:space="preserve">εκδηλώσεις. </w:t>
      </w:r>
    </w:p>
    <w:p w:rsidR="00CC11AC" w:rsidRDefault="00CC11AC" w:rsidP="00CC11AC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CC11AC" w:rsidRDefault="00CC11AC" w:rsidP="00CC11AC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</w:t>
      </w:r>
      <w:r w:rsidRPr="00773E6D">
        <w:rPr>
          <w:rFonts w:ascii="Times New Roman" w:hAnsi="Times New Roman"/>
          <w:sz w:val="28"/>
          <w:szCs w:val="28"/>
        </w:rPr>
        <w:t xml:space="preserve">α </w:t>
      </w:r>
      <w:r w:rsidRPr="00773E6D">
        <w:rPr>
          <w:rFonts w:ascii="Times New Roman" w:hAnsi="Times New Roman"/>
          <w:b/>
          <w:sz w:val="28"/>
          <w:szCs w:val="28"/>
        </w:rPr>
        <w:t>«Ταύρεια»</w:t>
      </w:r>
      <w:r>
        <w:rPr>
          <w:rFonts w:ascii="Times New Roman" w:hAnsi="Times New Roman"/>
          <w:b/>
          <w:sz w:val="28"/>
          <w:szCs w:val="28"/>
        </w:rPr>
        <w:t xml:space="preserve">, θεσμός </w:t>
      </w:r>
      <w:r w:rsidRPr="00773E6D">
        <w:rPr>
          <w:rFonts w:ascii="Times New Roman" w:hAnsi="Times New Roman"/>
          <w:sz w:val="28"/>
          <w:szCs w:val="28"/>
        </w:rPr>
        <w:t xml:space="preserve"> με σημαντικές εκδηλώσεις μεγάλης κλίμακας αλλά και με συμμετοχή νέων τοπικών καλλιτεχνικών δυνάμεων του Δήμου</w:t>
      </w:r>
      <w:r>
        <w:rPr>
          <w:rFonts w:ascii="Times New Roman" w:hAnsi="Times New Roman"/>
          <w:sz w:val="28"/>
          <w:szCs w:val="28"/>
        </w:rPr>
        <w:t xml:space="preserve">. Επίσης,  οι εκδηλώσεις του </w:t>
      </w:r>
      <w:r w:rsidRPr="00AF7EA8">
        <w:rPr>
          <w:rFonts w:ascii="Times New Roman" w:hAnsi="Times New Roman"/>
          <w:b/>
          <w:sz w:val="28"/>
          <w:szCs w:val="28"/>
        </w:rPr>
        <w:t>«Πολιτιστικού Σεπτέμβρη»</w:t>
      </w:r>
      <w:r>
        <w:rPr>
          <w:rFonts w:ascii="Times New Roman" w:hAnsi="Times New Roman"/>
          <w:sz w:val="28"/>
          <w:szCs w:val="28"/>
        </w:rPr>
        <w:t xml:space="preserve"> που διοργανώνονται στο Μοσχάτο</w:t>
      </w:r>
      <w:r w:rsidRPr="00773E6D">
        <w:rPr>
          <w:rFonts w:ascii="Times New Roman" w:hAnsi="Times New Roman"/>
          <w:sz w:val="28"/>
          <w:szCs w:val="28"/>
        </w:rPr>
        <w:t xml:space="preserve">. </w:t>
      </w:r>
    </w:p>
    <w:p w:rsidR="00CC11AC" w:rsidRDefault="00CC11AC" w:rsidP="00CC11AC">
      <w:pPr>
        <w:pStyle w:val="a3"/>
        <w:rPr>
          <w:rFonts w:ascii="Times New Roman" w:hAnsi="Times New Roman"/>
          <w:sz w:val="28"/>
          <w:szCs w:val="28"/>
        </w:rPr>
      </w:pPr>
    </w:p>
    <w:p w:rsidR="00CC11AC" w:rsidRDefault="00CC11AC" w:rsidP="00CC11AC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Το «</w:t>
      </w:r>
      <w:r w:rsidRPr="00AF7EA8">
        <w:rPr>
          <w:rFonts w:ascii="Times New Roman" w:hAnsi="Times New Roman"/>
          <w:b/>
          <w:sz w:val="28"/>
          <w:szCs w:val="28"/>
        </w:rPr>
        <w:t>Μαθητικό φεστιβάλ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AF7EA8">
        <w:rPr>
          <w:rFonts w:ascii="Times New Roman" w:hAnsi="Times New Roman"/>
          <w:sz w:val="28"/>
          <w:szCs w:val="28"/>
        </w:rPr>
        <w:t xml:space="preserve">με τη συμμετοχή όλων των σχολείων πρωτοβάθμιας και δευτεροβάθμιας </w:t>
      </w:r>
      <w:r>
        <w:rPr>
          <w:rFonts w:ascii="Times New Roman" w:hAnsi="Times New Roman"/>
          <w:sz w:val="28"/>
          <w:szCs w:val="28"/>
        </w:rPr>
        <w:t xml:space="preserve"> εκπαίδευσης όπου παρουσιάζονται οι πολιτιστικές δράσεις και οι καλλιτεχνικές δημιουργίες των μαθητών.</w:t>
      </w:r>
    </w:p>
    <w:p w:rsidR="00CC11AC" w:rsidRDefault="00CC11AC" w:rsidP="00CC11AC">
      <w:pPr>
        <w:pStyle w:val="a3"/>
        <w:rPr>
          <w:rFonts w:ascii="Times New Roman" w:hAnsi="Times New Roman"/>
          <w:sz w:val="28"/>
          <w:szCs w:val="28"/>
        </w:rPr>
      </w:pPr>
    </w:p>
    <w:p w:rsidR="00CC11AC" w:rsidRDefault="00CC11AC" w:rsidP="00CC11AC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E6D">
        <w:rPr>
          <w:rFonts w:ascii="Times New Roman" w:hAnsi="Times New Roman"/>
          <w:sz w:val="28"/>
          <w:szCs w:val="28"/>
        </w:rPr>
        <w:t xml:space="preserve">το </w:t>
      </w:r>
      <w:r>
        <w:rPr>
          <w:rFonts w:ascii="Times New Roman" w:hAnsi="Times New Roman"/>
          <w:sz w:val="28"/>
          <w:szCs w:val="28"/>
        </w:rPr>
        <w:t>σημαντικό</w:t>
      </w:r>
      <w:r w:rsidRPr="00773E6D">
        <w:rPr>
          <w:rFonts w:ascii="Times New Roman" w:hAnsi="Times New Roman"/>
          <w:sz w:val="28"/>
          <w:szCs w:val="28"/>
        </w:rPr>
        <w:t xml:space="preserve"> </w:t>
      </w:r>
      <w:r w:rsidRPr="00773E6D">
        <w:rPr>
          <w:rFonts w:ascii="Times New Roman" w:hAnsi="Times New Roman"/>
          <w:b/>
          <w:sz w:val="28"/>
          <w:szCs w:val="28"/>
        </w:rPr>
        <w:t>Διαδημοτικό Φεστιβάλ Θεάτρου</w:t>
      </w:r>
      <w:r w:rsidRPr="00773E6D">
        <w:rPr>
          <w:rFonts w:ascii="Times New Roman" w:hAnsi="Times New Roman"/>
          <w:sz w:val="28"/>
          <w:szCs w:val="28"/>
        </w:rPr>
        <w:t xml:space="preserve"> με τη συμμετοχή </w:t>
      </w:r>
      <w:r>
        <w:rPr>
          <w:rFonts w:ascii="Times New Roman" w:hAnsi="Times New Roman"/>
          <w:sz w:val="28"/>
          <w:szCs w:val="28"/>
        </w:rPr>
        <w:t xml:space="preserve">πολλών </w:t>
      </w:r>
      <w:r w:rsidRPr="00773E6D">
        <w:rPr>
          <w:rFonts w:ascii="Times New Roman" w:hAnsi="Times New Roman"/>
          <w:sz w:val="28"/>
          <w:szCs w:val="28"/>
        </w:rPr>
        <w:t xml:space="preserve">θεατρικών ομάδων </w:t>
      </w:r>
      <w:r>
        <w:rPr>
          <w:rFonts w:ascii="Times New Roman" w:hAnsi="Times New Roman"/>
          <w:sz w:val="28"/>
          <w:szCs w:val="28"/>
        </w:rPr>
        <w:t xml:space="preserve">από </w:t>
      </w:r>
      <w:r w:rsidRPr="00773E6D">
        <w:rPr>
          <w:rFonts w:ascii="Times New Roman" w:hAnsi="Times New Roman"/>
          <w:sz w:val="28"/>
          <w:szCs w:val="28"/>
        </w:rPr>
        <w:t>Δήμ</w:t>
      </w:r>
      <w:r>
        <w:rPr>
          <w:rFonts w:ascii="Times New Roman" w:hAnsi="Times New Roman"/>
          <w:sz w:val="28"/>
          <w:szCs w:val="28"/>
        </w:rPr>
        <w:t>ους</w:t>
      </w:r>
      <w:r w:rsidRPr="00773E6D">
        <w:rPr>
          <w:rFonts w:ascii="Times New Roman" w:hAnsi="Times New Roman"/>
          <w:sz w:val="28"/>
          <w:szCs w:val="28"/>
        </w:rPr>
        <w:t xml:space="preserve"> της Αττικής</w:t>
      </w:r>
      <w:r>
        <w:rPr>
          <w:rFonts w:ascii="Times New Roman" w:hAnsi="Times New Roman"/>
          <w:sz w:val="28"/>
          <w:szCs w:val="28"/>
        </w:rPr>
        <w:t xml:space="preserve"> που παρουσιάζουν  ενδιαφέρουσες θεατρικές παραγωγές.</w:t>
      </w:r>
      <w:r w:rsidRPr="00773E6D">
        <w:rPr>
          <w:rFonts w:ascii="Times New Roman" w:hAnsi="Times New Roman"/>
          <w:sz w:val="28"/>
          <w:szCs w:val="28"/>
        </w:rPr>
        <w:t xml:space="preserve"> </w:t>
      </w:r>
    </w:p>
    <w:p w:rsidR="00CC11AC" w:rsidRDefault="00CC11AC" w:rsidP="00CC11AC">
      <w:pPr>
        <w:pStyle w:val="a3"/>
        <w:rPr>
          <w:rFonts w:ascii="Times New Roman" w:hAnsi="Times New Roman"/>
          <w:sz w:val="28"/>
          <w:szCs w:val="28"/>
        </w:rPr>
      </w:pPr>
    </w:p>
    <w:p w:rsidR="00CC11AC" w:rsidRDefault="00CC11AC" w:rsidP="00CC11AC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76F">
        <w:rPr>
          <w:rFonts w:ascii="Times New Roman" w:hAnsi="Times New Roman"/>
          <w:sz w:val="28"/>
          <w:szCs w:val="28"/>
        </w:rPr>
        <w:t xml:space="preserve">Ιδιαίτερα επιτυχημένες </w:t>
      </w:r>
      <w:r w:rsidRPr="006C776F">
        <w:rPr>
          <w:rFonts w:ascii="Times New Roman" w:hAnsi="Times New Roman"/>
          <w:b/>
          <w:sz w:val="28"/>
          <w:szCs w:val="28"/>
        </w:rPr>
        <w:t>Χριστουγεννιάτικες εκδηλώσεις</w:t>
      </w:r>
      <w:r w:rsidRPr="006C776F">
        <w:rPr>
          <w:rFonts w:ascii="Times New Roman" w:hAnsi="Times New Roman"/>
          <w:sz w:val="28"/>
          <w:szCs w:val="28"/>
        </w:rPr>
        <w:t xml:space="preserve"> με μεγάλη ποικιλία (θέατρο, μουσική, </w:t>
      </w:r>
      <w:r w:rsidRPr="006C776F">
        <w:rPr>
          <w:rFonts w:ascii="Times New Roman" w:hAnsi="Times New Roman"/>
          <w:sz w:val="28"/>
          <w:szCs w:val="28"/>
          <w:lang w:val="en-US"/>
        </w:rPr>
        <w:t>happenings</w:t>
      </w:r>
      <w:r>
        <w:rPr>
          <w:rFonts w:ascii="Times New Roman" w:hAnsi="Times New Roman"/>
          <w:sz w:val="28"/>
          <w:szCs w:val="28"/>
        </w:rPr>
        <w:t xml:space="preserve"> κλπ).</w:t>
      </w:r>
    </w:p>
    <w:p w:rsidR="00CC11AC" w:rsidRDefault="00CC11AC" w:rsidP="00CC11AC">
      <w:pPr>
        <w:pStyle w:val="a3"/>
        <w:rPr>
          <w:rFonts w:ascii="Times New Roman" w:hAnsi="Times New Roman"/>
          <w:sz w:val="28"/>
          <w:szCs w:val="28"/>
        </w:rPr>
      </w:pPr>
    </w:p>
    <w:p w:rsidR="00CC11AC" w:rsidRPr="006C776F" w:rsidRDefault="00CC11AC" w:rsidP="00CC11AC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2B6D64" w:rsidRPr="00B41FFB" w:rsidRDefault="002B6D64" w:rsidP="00B41FFB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E76D1" w:rsidRPr="00FB7EEE" w:rsidRDefault="00D333F1" w:rsidP="00D333F1">
      <w:pPr>
        <w:spacing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B7EE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Κοινωνική Αλληλεγγύη: </w:t>
      </w:r>
      <w:r w:rsidR="001833DB" w:rsidRPr="00FB7EEE">
        <w:rPr>
          <w:rFonts w:ascii="Times New Roman" w:eastAsia="Calibri" w:hAnsi="Times New Roman"/>
          <w:b/>
          <w:sz w:val="32"/>
          <w:szCs w:val="32"/>
          <w:lang w:eastAsia="en-US"/>
        </w:rPr>
        <w:t>Δημοτικές κ</w:t>
      </w:r>
      <w:r w:rsidR="00FE76D1" w:rsidRPr="00FB7EE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οινωνικές </w:t>
      </w:r>
      <w:r w:rsidRPr="00FB7EE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δομές και </w:t>
      </w:r>
      <w:r w:rsidR="00B41FFB" w:rsidRPr="00FB7EE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παροχές, </w:t>
      </w:r>
      <w:r w:rsidRPr="00FB7EEE">
        <w:rPr>
          <w:rFonts w:ascii="Times New Roman" w:eastAsia="Calibri" w:hAnsi="Times New Roman"/>
          <w:b/>
          <w:sz w:val="32"/>
          <w:szCs w:val="32"/>
          <w:lang w:eastAsia="en-US"/>
        </w:rPr>
        <w:t>κοινωνική μέριμνα, προαγωγή υγείας</w:t>
      </w:r>
    </w:p>
    <w:p w:rsidR="00FE76D1" w:rsidRPr="001833DB" w:rsidRDefault="008A556E" w:rsidP="008A556E">
      <w:pPr>
        <w:rPr>
          <w:rFonts w:ascii="Times New Roman" w:hAnsi="Times New Roman"/>
          <w:b/>
          <w:sz w:val="28"/>
          <w:szCs w:val="28"/>
        </w:rPr>
      </w:pPr>
      <w:r w:rsidRPr="001833DB">
        <w:rPr>
          <w:rFonts w:ascii="Times New Roman" w:hAnsi="Times New Roman"/>
          <w:b/>
          <w:sz w:val="28"/>
          <w:szCs w:val="28"/>
        </w:rPr>
        <w:t xml:space="preserve">Α. Κοινωνικές Δομές και διανομές αγαθών </w:t>
      </w:r>
    </w:p>
    <w:p w:rsidR="009B6F53" w:rsidRPr="001833DB" w:rsidRDefault="001833DB" w:rsidP="00B513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3873">
        <w:rPr>
          <w:rFonts w:ascii="Times New Roman" w:hAnsi="Times New Roman"/>
          <w:sz w:val="28"/>
          <w:szCs w:val="28"/>
          <w:u w:val="single"/>
        </w:rPr>
        <w:t>Κοινωνικό Παντοπωλείο</w:t>
      </w:r>
      <w:r w:rsidR="00A338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σε συνεργασία με την «Αποστολή» της Αρχιεπισκοπής, </w:t>
      </w:r>
      <w:r w:rsidR="00CC11AC">
        <w:rPr>
          <w:rFonts w:ascii="Times New Roman" w:hAnsi="Times New Roman"/>
          <w:sz w:val="28"/>
          <w:szCs w:val="28"/>
        </w:rPr>
        <w:t xml:space="preserve">περίπου </w:t>
      </w:r>
      <w:r>
        <w:rPr>
          <w:rFonts w:ascii="Times New Roman" w:hAnsi="Times New Roman"/>
          <w:sz w:val="28"/>
          <w:szCs w:val="28"/>
        </w:rPr>
        <w:t>5</w:t>
      </w:r>
      <w:r w:rsidR="000B5842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ωφελούμενοι </w:t>
      </w:r>
    </w:p>
    <w:p w:rsidR="000B5842" w:rsidRPr="000B5842" w:rsidRDefault="001833DB" w:rsidP="00B513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3873">
        <w:rPr>
          <w:rFonts w:ascii="Times New Roman" w:hAnsi="Times New Roman"/>
          <w:sz w:val="28"/>
          <w:szCs w:val="28"/>
          <w:u w:val="single"/>
        </w:rPr>
        <w:t>Κοινωνικό Παντοπωλείο</w:t>
      </w:r>
      <w:r w:rsidRPr="001F1429">
        <w:rPr>
          <w:rFonts w:ascii="Times New Roman" w:hAnsi="Times New Roman"/>
          <w:sz w:val="28"/>
          <w:szCs w:val="28"/>
        </w:rPr>
        <w:t xml:space="preserve"> σε συνεργασία με την ΜΚΟ «Φάρος »: </w:t>
      </w:r>
      <w:r w:rsidR="00CC11AC">
        <w:rPr>
          <w:rFonts w:ascii="Times New Roman" w:hAnsi="Times New Roman"/>
          <w:sz w:val="28"/>
          <w:szCs w:val="28"/>
        </w:rPr>
        <w:t xml:space="preserve">περίπου </w:t>
      </w:r>
      <w:r w:rsidR="000B5842">
        <w:rPr>
          <w:rFonts w:ascii="Times New Roman" w:hAnsi="Times New Roman"/>
          <w:sz w:val="28"/>
          <w:szCs w:val="28"/>
        </w:rPr>
        <w:t>250</w:t>
      </w:r>
      <w:r w:rsidRPr="001F1429">
        <w:rPr>
          <w:rFonts w:ascii="Times New Roman" w:hAnsi="Times New Roman"/>
          <w:sz w:val="28"/>
          <w:szCs w:val="28"/>
        </w:rPr>
        <w:t xml:space="preserve"> ωφελούμενοι</w:t>
      </w:r>
      <w:r w:rsidR="00B513C8" w:rsidRPr="001F1429">
        <w:rPr>
          <w:rFonts w:ascii="Times New Roman" w:hAnsi="Times New Roman"/>
          <w:sz w:val="28"/>
          <w:szCs w:val="28"/>
        </w:rPr>
        <w:t xml:space="preserve">. </w:t>
      </w:r>
    </w:p>
    <w:p w:rsidR="000B5842" w:rsidRPr="00CC11AC" w:rsidRDefault="00B513C8" w:rsidP="00B513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1429">
        <w:rPr>
          <w:rFonts w:ascii="Times New Roman" w:hAnsi="Times New Roman"/>
          <w:sz w:val="28"/>
          <w:szCs w:val="28"/>
        </w:rPr>
        <w:t xml:space="preserve">Το </w:t>
      </w:r>
      <w:r w:rsidRPr="000B5842">
        <w:rPr>
          <w:rFonts w:ascii="Times New Roman" w:hAnsi="Times New Roman"/>
          <w:sz w:val="28"/>
          <w:szCs w:val="28"/>
          <w:u w:val="single"/>
        </w:rPr>
        <w:t xml:space="preserve">«Κοινωνικό Φαρμακείο» </w:t>
      </w:r>
      <w:r w:rsidR="00CC11AC" w:rsidRPr="00CC11AC">
        <w:rPr>
          <w:rFonts w:ascii="Times New Roman" w:hAnsi="Times New Roman"/>
          <w:sz w:val="28"/>
          <w:szCs w:val="28"/>
        </w:rPr>
        <w:t xml:space="preserve">περίπου </w:t>
      </w:r>
      <w:r w:rsidR="000B5842" w:rsidRPr="00CC11AC">
        <w:rPr>
          <w:rFonts w:ascii="Times New Roman" w:hAnsi="Times New Roman"/>
          <w:sz w:val="28"/>
          <w:szCs w:val="28"/>
        </w:rPr>
        <w:t>650</w:t>
      </w:r>
    </w:p>
    <w:p w:rsidR="001833DB" w:rsidRPr="001F1429" w:rsidRDefault="00CC11AC" w:rsidP="00B513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Τ</w:t>
      </w:r>
      <w:r w:rsidR="00B513C8" w:rsidRPr="000B5842">
        <w:rPr>
          <w:rFonts w:ascii="Times New Roman" w:hAnsi="Times New Roman"/>
          <w:sz w:val="28"/>
          <w:szCs w:val="28"/>
          <w:u w:val="single"/>
        </w:rPr>
        <w:t>ο «Κοινωνική</w:t>
      </w:r>
      <w:r w:rsidR="001F1429" w:rsidRPr="000B58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13C8" w:rsidRPr="000B5842">
        <w:rPr>
          <w:rFonts w:ascii="Times New Roman" w:hAnsi="Times New Roman"/>
          <w:sz w:val="28"/>
          <w:szCs w:val="28"/>
          <w:u w:val="single"/>
        </w:rPr>
        <w:t>Συσσίτιο»</w:t>
      </w:r>
      <w:r w:rsidR="00B513C8" w:rsidRPr="001F1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περίπου </w:t>
      </w:r>
      <w:r w:rsidR="000B5842">
        <w:rPr>
          <w:rFonts w:ascii="Times New Roman" w:hAnsi="Times New Roman"/>
          <w:sz w:val="28"/>
          <w:szCs w:val="28"/>
        </w:rPr>
        <w:t xml:space="preserve">200 καθημερινά </w:t>
      </w:r>
    </w:p>
    <w:p w:rsidR="00B513C8" w:rsidRPr="000B5842" w:rsidRDefault="00B513C8" w:rsidP="00B513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3873">
        <w:rPr>
          <w:rFonts w:ascii="Times New Roman" w:hAnsi="Times New Roman"/>
          <w:sz w:val="28"/>
          <w:szCs w:val="28"/>
          <w:u w:val="single"/>
        </w:rPr>
        <w:t>Δημοτική Ιματιοθήκη</w:t>
      </w:r>
      <w:r>
        <w:rPr>
          <w:rFonts w:ascii="Times New Roman" w:hAnsi="Times New Roman"/>
          <w:sz w:val="28"/>
          <w:szCs w:val="28"/>
        </w:rPr>
        <w:t xml:space="preserve">: </w:t>
      </w:r>
      <w:r w:rsidR="000B5842">
        <w:rPr>
          <w:rFonts w:ascii="Times New Roman" w:hAnsi="Times New Roman"/>
          <w:sz w:val="28"/>
          <w:szCs w:val="28"/>
        </w:rPr>
        <w:t xml:space="preserve">210 </w:t>
      </w:r>
      <w:r>
        <w:rPr>
          <w:rFonts w:ascii="Times New Roman" w:hAnsi="Times New Roman"/>
          <w:sz w:val="28"/>
          <w:szCs w:val="28"/>
        </w:rPr>
        <w:t>οικογένειες</w:t>
      </w:r>
      <w:r w:rsidR="000B5842">
        <w:rPr>
          <w:rFonts w:ascii="Times New Roman" w:hAnsi="Times New Roman"/>
          <w:sz w:val="28"/>
          <w:szCs w:val="28"/>
        </w:rPr>
        <w:t xml:space="preserve"> (ρουχισμός- παιχνίδια)</w:t>
      </w:r>
    </w:p>
    <w:p w:rsidR="000B5842" w:rsidRPr="00E62479" w:rsidRDefault="000B5842" w:rsidP="00B513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ΤΕΒΑ</w:t>
      </w:r>
      <w:r w:rsidRPr="000B5842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2479" w:rsidRPr="00E62479">
        <w:rPr>
          <w:rFonts w:ascii="Times New Roman" w:hAnsi="Times New Roman"/>
          <w:sz w:val="28"/>
          <w:szCs w:val="28"/>
        </w:rPr>
        <w:t xml:space="preserve">4 διανομές </w:t>
      </w:r>
      <w:r w:rsidR="00E62479">
        <w:rPr>
          <w:rFonts w:ascii="Times New Roman" w:hAnsi="Times New Roman"/>
          <w:sz w:val="28"/>
          <w:szCs w:val="28"/>
        </w:rPr>
        <w:t>ΤΕΒΑ με τρόφιμα και είδη προσωπικής υγιεινής σε 600 δικαιούχους ανά διανομή</w:t>
      </w:r>
    </w:p>
    <w:p w:rsidR="008A556E" w:rsidRDefault="008A556E" w:rsidP="00B513C8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1429" w:rsidRDefault="001F1429" w:rsidP="001F14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Β</w:t>
      </w:r>
      <w:r w:rsidRPr="001833D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Παροχή υπηρεσιών και υποστηρικτικών λειτουργιών </w:t>
      </w:r>
      <w:r w:rsidRPr="001833DB">
        <w:rPr>
          <w:rFonts w:ascii="Times New Roman" w:hAnsi="Times New Roman"/>
          <w:b/>
          <w:sz w:val="28"/>
          <w:szCs w:val="28"/>
        </w:rPr>
        <w:t xml:space="preserve"> </w:t>
      </w:r>
    </w:p>
    <w:p w:rsidR="00CC11AC" w:rsidRDefault="00CC11AC" w:rsidP="00CC11AC">
      <w:pPr>
        <w:pStyle w:val="a3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C11AC">
        <w:rPr>
          <w:rFonts w:ascii="Times New Roman" w:hAnsi="Times New Roman"/>
          <w:sz w:val="28"/>
          <w:szCs w:val="28"/>
          <w:u w:val="single"/>
        </w:rPr>
        <w:t xml:space="preserve">Έναρξη λειτουργίας του Κέντρου Κοινότητας. </w:t>
      </w:r>
      <w:r w:rsidRPr="00CC11AC">
        <w:rPr>
          <w:rFonts w:ascii="Times New Roman" w:hAnsi="Times New Roman"/>
          <w:sz w:val="28"/>
          <w:szCs w:val="28"/>
        </w:rPr>
        <w:t>Εξυπηρετήθηκαν 340 άτομα.</w:t>
      </w:r>
    </w:p>
    <w:p w:rsidR="00CC11AC" w:rsidRPr="00CC11AC" w:rsidRDefault="00CC11AC" w:rsidP="00CC11AC">
      <w:pPr>
        <w:pStyle w:val="a3"/>
        <w:spacing w:line="360" w:lineRule="auto"/>
        <w:ind w:left="714"/>
        <w:rPr>
          <w:rFonts w:ascii="Times New Roman" w:hAnsi="Times New Roman"/>
          <w:sz w:val="16"/>
          <w:szCs w:val="16"/>
        </w:rPr>
      </w:pPr>
    </w:p>
    <w:p w:rsidR="00D77231" w:rsidRDefault="00A33873" w:rsidP="00CC11AC">
      <w:pPr>
        <w:numPr>
          <w:ilvl w:val="0"/>
          <w:numId w:val="22"/>
        </w:numPr>
        <w:spacing w:line="360" w:lineRule="auto"/>
        <w:ind w:left="714" w:hanging="357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33873">
        <w:rPr>
          <w:rFonts w:ascii="Times New Roman" w:eastAsia="Calibri" w:hAnsi="Times New Roman"/>
          <w:sz w:val="28"/>
          <w:szCs w:val="28"/>
          <w:u w:val="single"/>
          <w:lang w:eastAsia="en-US"/>
        </w:rPr>
        <w:t>Προνοιακά</w:t>
      </w:r>
      <w:proofErr w:type="spellEnd"/>
      <w:r w:rsidRPr="00A3387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επιδόματα: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77231">
        <w:rPr>
          <w:rFonts w:ascii="Times New Roman" w:eastAsia="Calibri" w:hAnsi="Times New Roman"/>
          <w:sz w:val="28"/>
          <w:szCs w:val="28"/>
          <w:lang w:eastAsia="en-US"/>
        </w:rPr>
        <w:t>Κ</w:t>
      </w:r>
      <w:r w:rsidR="00D77231" w:rsidRPr="00D77231">
        <w:rPr>
          <w:rFonts w:ascii="Times New Roman" w:eastAsia="Calibri" w:hAnsi="Times New Roman"/>
          <w:sz w:val="28"/>
          <w:szCs w:val="28"/>
          <w:lang w:eastAsia="en-US"/>
        </w:rPr>
        <w:t xml:space="preserve">αταβλήθηκαν 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ανά δίμηνο </w:t>
      </w:r>
      <w:proofErr w:type="spellStart"/>
      <w:r w:rsidR="002D6F04">
        <w:rPr>
          <w:rFonts w:ascii="Times New Roman" w:eastAsia="Calibri" w:hAnsi="Times New Roman"/>
          <w:sz w:val="28"/>
          <w:szCs w:val="28"/>
          <w:lang w:eastAsia="en-US"/>
        </w:rPr>
        <w:t>προνοιακά</w:t>
      </w:r>
      <w:proofErr w:type="spellEnd"/>
      <w:r w:rsidR="002D6F04">
        <w:rPr>
          <w:rFonts w:ascii="Times New Roman" w:eastAsia="Calibri" w:hAnsi="Times New Roman"/>
          <w:sz w:val="28"/>
          <w:szCs w:val="28"/>
          <w:lang w:eastAsia="en-US"/>
        </w:rPr>
        <w:t xml:space="preserve"> επιδόματα </w:t>
      </w:r>
      <w:r w:rsidR="002D6F04" w:rsidRPr="00D77231">
        <w:rPr>
          <w:rFonts w:ascii="Times New Roman" w:eastAsia="Calibri" w:hAnsi="Times New Roman"/>
          <w:sz w:val="28"/>
          <w:szCs w:val="28"/>
          <w:lang w:eastAsia="en-US"/>
        </w:rPr>
        <w:t xml:space="preserve"> 12 διαφορετικών κατηγοριών </w:t>
      </w:r>
      <w:r w:rsidR="00D77231" w:rsidRPr="00D77231">
        <w:rPr>
          <w:rFonts w:ascii="Times New Roman" w:eastAsia="Calibri" w:hAnsi="Times New Roman"/>
          <w:sz w:val="28"/>
          <w:szCs w:val="28"/>
          <w:lang w:eastAsia="en-US"/>
        </w:rPr>
        <w:t xml:space="preserve">σε </w:t>
      </w:r>
      <w:r w:rsidR="00D77231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D77231">
        <w:rPr>
          <w:rFonts w:ascii="Times New Roman" w:eastAsia="Calibri" w:hAnsi="Times New Roman"/>
          <w:sz w:val="28"/>
          <w:szCs w:val="28"/>
          <w:lang w:eastAsia="en-US"/>
        </w:rPr>
        <w:t>- 6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 xml:space="preserve">70  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>ωφελούμενους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77231" w:rsidRDefault="00A33873" w:rsidP="00CC11AC">
      <w:pPr>
        <w:numPr>
          <w:ilvl w:val="0"/>
          <w:numId w:val="22"/>
        </w:numPr>
        <w:spacing w:line="360" w:lineRule="auto"/>
        <w:ind w:left="714" w:hanging="357"/>
        <w:rPr>
          <w:rFonts w:ascii="Times New Roman" w:eastAsia="Calibri" w:hAnsi="Times New Roman"/>
          <w:sz w:val="28"/>
          <w:szCs w:val="28"/>
          <w:lang w:eastAsia="en-US"/>
        </w:rPr>
      </w:pPr>
      <w:r w:rsidRPr="00A33873">
        <w:rPr>
          <w:rFonts w:ascii="Times New Roman" w:eastAsia="Calibri" w:hAnsi="Times New Roman"/>
          <w:sz w:val="28"/>
          <w:szCs w:val="28"/>
          <w:u w:val="single"/>
          <w:lang w:eastAsia="en-US"/>
        </w:rPr>
        <w:t>Κοινωνικό Εισόδημα Αλληλεγγύης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 xml:space="preserve">Ωφελήθηκαν 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 για ένταξη στο Κοινωνικό Εισόδημα Αλληλεγγύης (ΚΕΑ) 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>περισσότεροι από 1.000  δικαιούχοι σε Μοσχάτο και Ταύρο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7309" w:rsidRPr="00D77231" w:rsidRDefault="00A33873" w:rsidP="00CC11AC">
      <w:pPr>
        <w:numPr>
          <w:ilvl w:val="0"/>
          <w:numId w:val="22"/>
        </w:numPr>
        <w:spacing w:line="360" w:lineRule="auto"/>
        <w:ind w:left="714" w:hanging="357"/>
        <w:rPr>
          <w:rFonts w:ascii="Times New Roman" w:eastAsia="Calibri" w:hAnsi="Times New Roman"/>
          <w:sz w:val="28"/>
          <w:szCs w:val="28"/>
          <w:lang w:eastAsia="en-US"/>
        </w:rPr>
      </w:pPr>
      <w:r w:rsidRPr="00A33873">
        <w:rPr>
          <w:rFonts w:ascii="Times New Roman" w:eastAsia="Calibri" w:hAnsi="Times New Roman"/>
          <w:sz w:val="28"/>
          <w:szCs w:val="28"/>
          <w:u w:val="single"/>
          <w:lang w:eastAsia="en-US"/>
        </w:rPr>
        <w:t>Μηδενική συμμετοχή στα φάρμακα: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 xml:space="preserve">Αιτήθηκαν 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 xml:space="preserve">120 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>ανασφάλιστοι πολίτες γ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ια μηδενική συμμετοχή στη φαρμακευτική δαπάνη </w:t>
      </w:r>
      <w:r w:rsidR="00A67309" w:rsidRPr="00A673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7309">
        <w:rPr>
          <w:rFonts w:ascii="Times New Roman" w:eastAsia="Calibri" w:hAnsi="Times New Roman"/>
          <w:sz w:val="28"/>
          <w:szCs w:val="28"/>
          <w:lang w:eastAsia="en-US"/>
        </w:rPr>
        <w:t xml:space="preserve">με εγγραφή στο ηλεκτρονικό μητρώο ανασφαλίστων- οικονομικά αδυνάτων 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67309" w:rsidRPr="00A6730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F77020" w:rsidRDefault="00A33873" w:rsidP="00CC11AC">
      <w:pPr>
        <w:numPr>
          <w:ilvl w:val="0"/>
          <w:numId w:val="22"/>
        </w:numPr>
        <w:spacing w:line="360" w:lineRule="auto"/>
        <w:ind w:left="714" w:hanging="357"/>
        <w:rPr>
          <w:rFonts w:ascii="Times New Roman" w:eastAsia="Calibri" w:hAnsi="Times New Roman"/>
          <w:sz w:val="28"/>
          <w:szCs w:val="28"/>
          <w:lang w:eastAsia="en-US"/>
        </w:rPr>
      </w:pPr>
      <w:r w:rsidRPr="00A33873">
        <w:rPr>
          <w:rFonts w:ascii="Times New Roman" w:eastAsia="Calibri" w:hAnsi="Times New Roman"/>
          <w:sz w:val="28"/>
          <w:szCs w:val="28"/>
          <w:u w:val="single"/>
          <w:lang w:eastAsia="en-US"/>
        </w:rPr>
        <w:t>Βοήθεια στο σπίτι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: </w:t>
      </w:r>
      <w:r w:rsidRPr="00A33873">
        <w:rPr>
          <w:rFonts w:ascii="Times New Roman" w:eastAsia="Calibri" w:hAnsi="Times New Roman"/>
          <w:sz w:val="28"/>
          <w:szCs w:val="28"/>
          <w:lang w:eastAsia="en-US"/>
        </w:rPr>
        <w:t xml:space="preserve">Εξυπηρετήθηκαν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>15</w:t>
      </w:r>
      <w:r>
        <w:rPr>
          <w:rFonts w:ascii="Times New Roman" w:eastAsia="Calibri" w:hAnsi="Times New Roman"/>
          <w:sz w:val="28"/>
          <w:szCs w:val="28"/>
          <w:lang w:eastAsia="en-US"/>
        </w:rPr>
        <w:t>περιπτώσεις ωφελουμένων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7236B" w:rsidRDefault="00A7236B" w:rsidP="00CC11AC">
      <w:pPr>
        <w:numPr>
          <w:ilvl w:val="0"/>
          <w:numId w:val="22"/>
        </w:numPr>
        <w:spacing w:line="360" w:lineRule="auto"/>
        <w:ind w:left="714" w:hanging="35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lastRenderedPageBreak/>
        <w:t>Ψυχολογική αξιολόγηση και υποστήριξη: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Υποστηρίχθηκαν 1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 xml:space="preserve">60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περιπτώσεις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12730" w:rsidRDefault="00F12730" w:rsidP="00D77231">
      <w:pPr>
        <w:numPr>
          <w:ilvl w:val="0"/>
          <w:numId w:val="22"/>
        </w:num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Υποστήριξη αστέγων: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Παροχή ολοκληρωμένων υπηρεσιών σε 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16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αστέγους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12730" w:rsidRDefault="00F12730" w:rsidP="00D77231">
      <w:pPr>
        <w:numPr>
          <w:ilvl w:val="0"/>
          <w:numId w:val="22"/>
        </w:num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Απαλλαγή από Δημοτικά τέλη: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Εξετάσθηκαν 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 xml:space="preserve">40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αιτήσεις για απαλλαγή από δημοτικά τέλη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12730" w:rsidRPr="00F12730" w:rsidRDefault="00F12730" w:rsidP="00D77231">
      <w:pPr>
        <w:numPr>
          <w:ilvl w:val="0"/>
          <w:numId w:val="22"/>
        </w:num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Υποστήριξη ανέργων: </w:t>
      </w:r>
      <w:r w:rsidRPr="00F12730">
        <w:rPr>
          <w:rFonts w:ascii="Times New Roman" w:eastAsia="Calibri" w:hAnsi="Times New Roman"/>
          <w:sz w:val="28"/>
          <w:szCs w:val="28"/>
          <w:lang w:eastAsia="en-US"/>
        </w:rPr>
        <w:t xml:space="preserve">Γραφείο συμβουλευτικής υποστήριξης, εξυπηρέτησης και ενημέρωσης </w:t>
      </w:r>
      <w:r>
        <w:rPr>
          <w:rFonts w:ascii="Times New Roman" w:eastAsia="Calibri" w:hAnsi="Times New Roman"/>
          <w:sz w:val="28"/>
          <w:szCs w:val="28"/>
          <w:lang w:eastAsia="en-US"/>
        </w:rPr>
        <w:t>σε ανέργους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33873" w:rsidRDefault="00A33873" w:rsidP="00D603F4">
      <w:pPr>
        <w:numPr>
          <w:ilvl w:val="0"/>
          <w:numId w:val="22"/>
        </w:num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Εισαγγελικές παραγγελίες και </w:t>
      </w:r>
      <w:r w:rsidRPr="005A7DEB">
        <w:rPr>
          <w:rFonts w:ascii="Times New Roman" w:eastAsia="Calibri" w:hAnsi="Times New Roman"/>
          <w:sz w:val="28"/>
          <w:szCs w:val="28"/>
          <w:u w:val="single"/>
          <w:lang w:eastAsia="en-US"/>
        </w:rPr>
        <w:t>κοινωνικές έρευνες:</w:t>
      </w:r>
      <w:r w:rsidRPr="005A7DEB">
        <w:rPr>
          <w:rFonts w:ascii="Times New Roman" w:eastAsia="Calibri" w:hAnsi="Times New Roman"/>
          <w:sz w:val="28"/>
          <w:szCs w:val="28"/>
          <w:lang w:eastAsia="en-US"/>
        </w:rPr>
        <w:t xml:space="preserve"> Υλοποιήθηκαν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479">
        <w:rPr>
          <w:rFonts w:ascii="Times New Roman" w:eastAsia="Calibri" w:hAnsi="Times New Roman"/>
          <w:sz w:val="28"/>
          <w:szCs w:val="28"/>
          <w:lang w:eastAsia="en-US"/>
        </w:rPr>
        <w:t xml:space="preserve">30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εισαγγελικές παραγγελίες και διενεργήθηκαν </w:t>
      </w:r>
      <w:r w:rsidRPr="00A33873">
        <w:rPr>
          <w:rFonts w:ascii="Times New Roman" w:eastAsia="Calibri" w:hAnsi="Times New Roman"/>
          <w:sz w:val="28"/>
          <w:szCs w:val="28"/>
          <w:lang w:eastAsia="en-US"/>
        </w:rPr>
        <w:t>κοινωνικές έρευνες</w:t>
      </w:r>
      <w:r w:rsidR="00D603F4">
        <w:rPr>
          <w:rFonts w:ascii="Times New Roman" w:eastAsia="Calibri" w:hAnsi="Times New Roman"/>
          <w:sz w:val="28"/>
          <w:szCs w:val="28"/>
          <w:lang w:eastAsia="en-US"/>
        </w:rPr>
        <w:t>, κ</w:t>
      </w:r>
      <w:r w:rsidR="00D603F4" w:rsidRPr="00D603F4">
        <w:rPr>
          <w:rFonts w:ascii="Times New Roman" w:eastAsia="Calibri" w:hAnsi="Times New Roman"/>
          <w:sz w:val="28"/>
          <w:szCs w:val="28"/>
          <w:lang w:eastAsia="en-US"/>
        </w:rPr>
        <w:t xml:space="preserve">αταγραφές, επεξεργασίες φακέλων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338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3F4">
        <w:rPr>
          <w:rFonts w:ascii="Times New Roman" w:eastAsia="Calibri" w:hAnsi="Times New Roman"/>
          <w:sz w:val="28"/>
          <w:szCs w:val="28"/>
          <w:lang w:eastAsia="en-US"/>
        </w:rPr>
        <w:t>και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33873">
        <w:rPr>
          <w:rFonts w:ascii="Times New Roman" w:eastAsia="Calibri" w:hAnsi="Times New Roman"/>
          <w:sz w:val="28"/>
          <w:szCs w:val="28"/>
          <w:lang w:eastAsia="en-US"/>
        </w:rPr>
        <w:t xml:space="preserve"> σύνταξη σχετικών εκθέσ</w:t>
      </w:r>
      <w:r w:rsidR="005A7DEB">
        <w:rPr>
          <w:rFonts w:ascii="Times New Roman" w:eastAsia="Calibri" w:hAnsi="Times New Roman"/>
          <w:sz w:val="28"/>
          <w:szCs w:val="28"/>
          <w:lang w:eastAsia="en-US"/>
        </w:rPr>
        <w:t>εων προς τις αρμόδιες υπηρεσίες</w:t>
      </w:r>
      <w:r w:rsidR="00CC11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F7EA8" w:rsidRPr="00AF7EA8" w:rsidRDefault="00AF7EA8" w:rsidP="00AF7EA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7EA8">
        <w:rPr>
          <w:rFonts w:ascii="Times New Roman" w:hAnsi="Times New Roman"/>
          <w:sz w:val="28"/>
          <w:szCs w:val="28"/>
          <w:u w:val="single"/>
        </w:rPr>
        <w:t>Κοινωνικό Φροντιστήριο</w:t>
      </w:r>
      <w:r w:rsidRPr="00AF7EA8">
        <w:rPr>
          <w:rFonts w:ascii="Times New Roman" w:hAnsi="Times New Roman"/>
          <w:sz w:val="28"/>
          <w:szCs w:val="28"/>
        </w:rPr>
        <w:t xml:space="preserve"> με δωρεάν μαθήματα </w:t>
      </w:r>
      <w:r w:rsidRPr="00AF7EA8">
        <w:rPr>
          <w:rFonts w:ascii="Times New Roman" w:hAnsi="Times New Roman"/>
          <w:bCs/>
          <w:sz w:val="28"/>
          <w:szCs w:val="28"/>
        </w:rPr>
        <w:t xml:space="preserve">ενισχυτικής διδασκαλίας </w:t>
      </w:r>
      <w:r w:rsidRPr="00AF7EA8">
        <w:rPr>
          <w:rFonts w:ascii="Times New Roman" w:hAnsi="Times New Roman"/>
          <w:sz w:val="28"/>
          <w:szCs w:val="28"/>
        </w:rPr>
        <w:t>με στόχο την ενίσχυση των μαθητών όλων των βαθμίδων και σε συνεργασία με ένα δίκτυο εθελοντών εκπαιδευτικών και φορέων</w:t>
      </w:r>
      <w:r w:rsidR="00CC11AC">
        <w:rPr>
          <w:rFonts w:ascii="Times New Roman" w:hAnsi="Times New Roman"/>
          <w:sz w:val="28"/>
          <w:szCs w:val="28"/>
        </w:rPr>
        <w:t>.</w:t>
      </w:r>
      <w:r w:rsidRPr="00AF7EA8">
        <w:rPr>
          <w:rFonts w:ascii="Times New Roman" w:hAnsi="Times New Roman"/>
          <w:sz w:val="28"/>
          <w:szCs w:val="28"/>
        </w:rPr>
        <w:t xml:space="preserve"> </w:t>
      </w:r>
    </w:p>
    <w:p w:rsidR="00AF7EA8" w:rsidRPr="00AF7EA8" w:rsidRDefault="00AF7EA8" w:rsidP="00AF7EA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7EA8">
        <w:rPr>
          <w:rFonts w:ascii="Times New Roman" w:hAnsi="Times New Roman"/>
          <w:sz w:val="28"/>
          <w:szCs w:val="28"/>
          <w:u w:val="single"/>
        </w:rPr>
        <w:t>Προγράμματα δημιουργικής απασχόλησης</w:t>
      </w:r>
      <w:r w:rsidRPr="00AF7EA8">
        <w:rPr>
          <w:rFonts w:ascii="Times New Roman" w:hAnsi="Times New Roman"/>
          <w:sz w:val="28"/>
          <w:szCs w:val="28"/>
        </w:rPr>
        <w:t xml:space="preserve"> και προσφορά υποτροφιών  για δωρεάν φοίτηση σε εκπαιδευτικά ιδρύματα σε άπορους δημότες. </w:t>
      </w:r>
    </w:p>
    <w:p w:rsidR="00AF7EA8" w:rsidRDefault="00AF7EA8" w:rsidP="00AF7E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0E61" w:rsidRPr="00773E6D" w:rsidRDefault="00A10E61" w:rsidP="00AF7E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7DEB" w:rsidRPr="005A7DEB" w:rsidRDefault="005A7DEB" w:rsidP="005A7DEB">
      <w:pPr>
        <w:spacing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Γ</w:t>
      </w:r>
      <w:r w:rsidRPr="005A7D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A723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Προαγωγή υγείας, πρόληψη, ευαισθητοποίηση </w:t>
      </w:r>
      <w:r w:rsidRPr="005A7D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</w:p>
    <w:p w:rsidR="002843E0" w:rsidRPr="00E62479" w:rsidRDefault="002843E0" w:rsidP="00CC11AC">
      <w:pPr>
        <w:pStyle w:val="a3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8"/>
          <w:szCs w:val="28"/>
          <w:u w:val="single"/>
        </w:rPr>
      </w:pPr>
      <w:r w:rsidRPr="00E62479">
        <w:rPr>
          <w:rFonts w:ascii="Times New Roman" w:hAnsi="Times New Roman"/>
          <w:sz w:val="28"/>
          <w:szCs w:val="28"/>
        </w:rPr>
        <w:t>ΑΣΚΗΣΗ ΕΛΕΓΧΟΥ ΚΑΙ ΕΠΟΠΤΕΙΑΣ ΣΕ ΙΔΡΥΜΑΤΑ ΠΑΙΔΙΚΗΣ ΠΡΟΣΤΑΣΙΑΣ</w:t>
      </w:r>
    </w:p>
    <w:p w:rsidR="002843E0" w:rsidRPr="002843E0" w:rsidRDefault="002843E0" w:rsidP="00CC11AC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Έγκριση πρόσληψης προσωπικού σε ιδιωτικούς παιδικούς σταθμούς του Δήμου</w:t>
      </w:r>
    </w:p>
    <w:p w:rsidR="002843E0" w:rsidRPr="002843E0" w:rsidRDefault="002843E0" w:rsidP="00CC11AC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843E0">
        <w:rPr>
          <w:rFonts w:ascii="Times New Roman" w:hAnsi="Times New Roman"/>
          <w:sz w:val="28"/>
          <w:szCs w:val="28"/>
        </w:rPr>
        <w:t>Επικαιροποίηση</w:t>
      </w:r>
      <w:proofErr w:type="spellEnd"/>
      <w:r w:rsidRPr="002843E0">
        <w:rPr>
          <w:rFonts w:ascii="Times New Roman" w:hAnsi="Times New Roman"/>
          <w:sz w:val="28"/>
          <w:szCs w:val="28"/>
        </w:rPr>
        <w:t xml:space="preserve"> στοιχείων- Ενημέρωση φακέλων των παιδικών σταθμών- φιλανθρωπικών  σωματείων  της δημοτικής κοινότητας Μοσχάτου (Μητρώα βρεφών και νηπίων, Πίνακες προσωπικού, Εκθέσεις δραστηριοτήτων, Απολογισμοί, </w:t>
      </w:r>
      <w:proofErr w:type="spellStart"/>
      <w:r w:rsidRPr="002843E0">
        <w:rPr>
          <w:rFonts w:ascii="Times New Roman" w:hAnsi="Times New Roman"/>
          <w:sz w:val="28"/>
          <w:szCs w:val="28"/>
        </w:rPr>
        <w:t>κ.λ.π</w:t>
      </w:r>
      <w:proofErr w:type="spellEnd"/>
      <w:r w:rsidRPr="002843E0">
        <w:rPr>
          <w:rFonts w:ascii="Times New Roman" w:hAnsi="Times New Roman"/>
          <w:sz w:val="28"/>
          <w:szCs w:val="28"/>
        </w:rPr>
        <w:t>)</w:t>
      </w:r>
    </w:p>
    <w:p w:rsidR="002843E0" w:rsidRPr="002843E0" w:rsidRDefault="002843E0" w:rsidP="00CC11AC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 xml:space="preserve">Συνεργασία με όλες τις Μ.Φ.Π.Α.Δ. και διαβίβαση εγγράφων προς ενημέρωσή </w:t>
      </w:r>
      <w:r w:rsidR="00FA03A0">
        <w:rPr>
          <w:rFonts w:ascii="Times New Roman" w:hAnsi="Times New Roman"/>
          <w:sz w:val="28"/>
          <w:szCs w:val="28"/>
        </w:rPr>
        <w:t>τους.</w:t>
      </w:r>
    </w:p>
    <w:p w:rsidR="002843E0" w:rsidRPr="002843E0" w:rsidRDefault="002843E0" w:rsidP="00CC11AC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Καταγραφή εγγράφων  για έκδοση ποινικού μητρώου</w:t>
      </w:r>
    </w:p>
    <w:p w:rsidR="002843E0" w:rsidRPr="002843E0" w:rsidRDefault="002843E0" w:rsidP="00CC11AC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 xml:space="preserve">Χορήγηση αδειών αναθεώρησης </w:t>
      </w:r>
    </w:p>
    <w:p w:rsidR="002843E0" w:rsidRPr="002843E0" w:rsidRDefault="002843E0" w:rsidP="00CC11AC">
      <w:pPr>
        <w:pStyle w:val="a3"/>
        <w:rPr>
          <w:rFonts w:ascii="Times New Roman" w:hAnsi="Times New Roman"/>
          <w:sz w:val="28"/>
          <w:szCs w:val="28"/>
        </w:rPr>
      </w:pPr>
    </w:p>
    <w:p w:rsidR="002843E0" w:rsidRPr="00E62479" w:rsidRDefault="002843E0" w:rsidP="00E62479">
      <w:pPr>
        <w:pStyle w:val="a3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62479">
        <w:rPr>
          <w:rFonts w:ascii="Times New Roman" w:hAnsi="Times New Roman"/>
          <w:sz w:val="28"/>
          <w:szCs w:val="28"/>
        </w:rPr>
        <w:t>ΧΟΡΗΓΗΣΗ ΑΔΕΙΑΣ ΙΔΡΥΣΗΣ ΚΑΙ ΛΕΙΤΟΥΡΓΙΑΣ ΔΗΜΟΤΙΚΩΝ ΠΑΙΔΙΚΩΝ ΣΤΑΘΜΩΝ</w:t>
      </w:r>
    </w:p>
    <w:p w:rsidR="002843E0" w:rsidRPr="00E62479" w:rsidRDefault="002843E0" w:rsidP="002843E0">
      <w:pPr>
        <w:pStyle w:val="a3"/>
        <w:rPr>
          <w:rFonts w:ascii="Times New Roman" w:hAnsi="Times New Roman"/>
          <w:sz w:val="28"/>
          <w:szCs w:val="28"/>
        </w:rPr>
      </w:pPr>
    </w:p>
    <w:p w:rsidR="002843E0" w:rsidRPr="00E62479" w:rsidRDefault="002843E0" w:rsidP="00E62479">
      <w:pPr>
        <w:pStyle w:val="a3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62479">
        <w:rPr>
          <w:rFonts w:ascii="Times New Roman" w:hAnsi="Times New Roman"/>
          <w:sz w:val="28"/>
          <w:szCs w:val="28"/>
        </w:rPr>
        <w:t xml:space="preserve">ΑΣΚΗΣΗ ΕΛΕΓΧΟΥ ΚΑΙ ΕΠΟΠΤΕΙΑΣ ΣΕ ΙΔΡΥΜΑΤΑ ΠΑΙΔΙΚΗΣ ΠΡΟΝΟΙΑΣ, ΣΕ ΙΔΙΩΤΕΣ,  ΚΑΘΩΣ ΚΑΙ ΣΕ ΣΥΛΛΟΓΟΥΣ  Η ΣΩΜΑΤΕΙΑ ΠΟΥ ΕΠΙΔΙΩΚΟΥΝ ΦΙΛΑΝΘΡΩΠΙΚΟΥΣ ΣΚΟΠΟΥΣ           </w:t>
      </w:r>
    </w:p>
    <w:p w:rsidR="002843E0" w:rsidRPr="002843E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 xml:space="preserve">- Συνεργασία με τα σωματεία με στόχο την </w:t>
      </w:r>
      <w:proofErr w:type="spellStart"/>
      <w:r w:rsidRPr="002843E0">
        <w:rPr>
          <w:rFonts w:ascii="Times New Roman" w:hAnsi="Times New Roman"/>
          <w:sz w:val="28"/>
          <w:szCs w:val="28"/>
        </w:rPr>
        <w:t>επικαιροποίηση</w:t>
      </w:r>
      <w:proofErr w:type="spellEnd"/>
      <w:r w:rsidRPr="002843E0">
        <w:rPr>
          <w:rFonts w:ascii="Times New Roman" w:hAnsi="Times New Roman"/>
          <w:sz w:val="28"/>
          <w:szCs w:val="28"/>
        </w:rPr>
        <w:t xml:space="preserve"> στοιχείων- την ενημέρωση φακέλων, την σφράγιση μπλοκ αποδείξεων,  κλπ</w:t>
      </w:r>
    </w:p>
    <w:p w:rsidR="002843E0" w:rsidRPr="002843E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 xml:space="preserve">  </w:t>
      </w:r>
    </w:p>
    <w:p w:rsidR="002843E0" w:rsidRPr="00E62479" w:rsidRDefault="002843E0" w:rsidP="00E62479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62479">
        <w:rPr>
          <w:rFonts w:ascii="Times New Roman" w:hAnsi="Times New Roman"/>
          <w:sz w:val="28"/>
          <w:szCs w:val="28"/>
        </w:rPr>
        <w:t>Τεχνική μελέτη για έρευνα σχετική με την εγκληματικότητα</w:t>
      </w:r>
    </w:p>
    <w:p w:rsidR="002843E0" w:rsidRPr="00E62479" w:rsidRDefault="002843E0" w:rsidP="002843E0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843E0" w:rsidRPr="00E62479" w:rsidRDefault="002843E0" w:rsidP="00E62479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62479">
        <w:rPr>
          <w:rFonts w:ascii="Times New Roman" w:hAnsi="Times New Roman"/>
          <w:sz w:val="28"/>
          <w:szCs w:val="28"/>
        </w:rPr>
        <w:t xml:space="preserve">ΣΥΝΕΡΓΑΣΙΑ ΜΕ ΦΟΡΕΙΣ/ ΕΠΑΓΓΕΛΜΑΤΙΕΣ/ ΧΟΡΗΓΟΥΣ ΚΑΘΩΣ ΚΑΙ ΜΕ ΤΜΗΜΑΤΑ ΔΗΜΟΣΙΑΣ ΥΓΕΙΑΣ ΑΛΛΩΝ ΔΗΜΩΝ </w:t>
      </w:r>
    </w:p>
    <w:p w:rsidR="002843E0" w:rsidRPr="002843E0" w:rsidRDefault="002843E0" w:rsidP="002843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43E0" w:rsidRPr="00FA03A0" w:rsidRDefault="002843E0" w:rsidP="002843E0">
      <w:pPr>
        <w:pStyle w:val="a3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t>ΠΡΟΓΡΑΜΜΑ ΑΙΜΟΔΟΣΙΑΣ</w:t>
      </w:r>
    </w:p>
    <w:p w:rsidR="002843E0" w:rsidRPr="002843E0" w:rsidRDefault="002843E0" w:rsidP="002843E0">
      <w:pPr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Υλοποίηση προγράμματος αιμοδοσίας Δήμου Μοσχάτου-Ταύρου –(3 χρονικοί περίοδοι- Φεβρουάριος- Απρίλιος-</w:t>
      </w:r>
      <w:proofErr w:type="spellStart"/>
      <w:r w:rsidRPr="002843E0">
        <w:rPr>
          <w:rFonts w:ascii="Times New Roman" w:hAnsi="Times New Roman"/>
          <w:sz w:val="28"/>
          <w:szCs w:val="28"/>
        </w:rPr>
        <w:t>Μάϊος</w:t>
      </w:r>
      <w:proofErr w:type="spellEnd"/>
      <w:r w:rsidRPr="002843E0">
        <w:rPr>
          <w:rFonts w:ascii="Times New Roman" w:hAnsi="Times New Roman"/>
          <w:sz w:val="28"/>
          <w:szCs w:val="28"/>
        </w:rPr>
        <w:t>- Οκτώβριος)</w:t>
      </w:r>
    </w:p>
    <w:p w:rsidR="002843E0" w:rsidRPr="002843E0" w:rsidRDefault="002843E0" w:rsidP="002843E0">
      <w:pPr>
        <w:rPr>
          <w:rFonts w:ascii="Times New Roman" w:hAnsi="Times New Roman"/>
          <w:b/>
          <w:sz w:val="28"/>
          <w:szCs w:val="28"/>
        </w:rPr>
      </w:pPr>
      <w:r w:rsidRPr="002843E0">
        <w:rPr>
          <w:rFonts w:ascii="Times New Roman" w:hAnsi="Times New Roman"/>
          <w:b/>
          <w:sz w:val="28"/>
          <w:szCs w:val="28"/>
        </w:rPr>
        <w:t>Συμμετοχές: 143 άτομα</w:t>
      </w:r>
    </w:p>
    <w:p w:rsidR="002843E0" w:rsidRPr="00FA03A0" w:rsidRDefault="00FA03A0" w:rsidP="002843E0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ΠΡΟΓΡΑΜΜΑ ΠΡΟΛΗΠΤΙΚΗΣ ΙΑΤΡΙΚΗΣ </w:t>
      </w:r>
      <w:r w:rsidR="002843E0" w:rsidRPr="00FA03A0">
        <w:rPr>
          <w:rFonts w:ascii="Times New Roman" w:hAnsi="Times New Roman"/>
          <w:sz w:val="28"/>
          <w:szCs w:val="28"/>
        </w:rPr>
        <w:t xml:space="preserve"> «Νοσοκομείου Παίδων»</w:t>
      </w:r>
    </w:p>
    <w:p w:rsidR="002843E0" w:rsidRPr="002843E0" w:rsidRDefault="002843E0" w:rsidP="002843E0">
      <w:pPr>
        <w:pStyle w:val="a3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Συνεργασία με Δημοτικά-Νηπιαγωγεία-Γυμνάσια του Δήμου</w:t>
      </w:r>
    </w:p>
    <w:p w:rsidR="002843E0" w:rsidRPr="002843E0" w:rsidRDefault="002843E0" w:rsidP="002843E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για υλοποίηση προγράμματος σε συνεργασία με το Νοσοκομείο Παίδων «</w:t>
      </w:r>
      <w:proofErr w:type="spellStart"/>
      <w:r w:rsidRPr="002843E0">
        <w:rPr>
          <w:rFonts w:ascii="Times New Roman" w:hAnsi="Times New Roman"/>
          <w:sz w:val="28"/>
          <w:szCs w:val="28"/>
        </w:rPr>
        <w:t>Αγλαϊα</w:t>
      </w:r>
      <w:proofErr w:type="spellEnd"/>
      <w:r w:rsidRPr="002843E0">
        <w:rPr>
          <w:rFonts w:ascii="Times New Roman" w:hAnsi="Times New Roman"/>
          <w:sz w:val="28"/>
          <w:szCs w:val="28"/>
        </w:rPr>
        <w:t xml:space="preserve"> Κυριακού»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43E0">
        <w:rPr>
          <w:rFonts w:ascii="Times New Roman" w:hAnsi="Times New Roman"/>
          <w:sz w:val="28"/>
          <w:szCs w:val="28"/>
        </w:rPr>
        <w:t>Το πρόγραμμα περιείχε τις παρακάτω εξετάσεις:</w:t>
      </w:r>
    </w:p>
    <w:p w:rsidR="002843E0" w:rsidRPr="002843E0" w:rsidRDefault="002843E0" w:rsidP="002843E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Έλεγχο οπτικής οξύτητας-Έλεγχος σκολίωσης- Έλεγχος για καρδιακά φυσήματα- Εκτίμηση εμβολιαστικής κατάστασης- Μέτρηση βάρους και ύψους- Μέτρηση αρτηριακής πίεσης).</w:t>
      </w:r>
    </w:p>
    <w:p w:rsidR="002843E0" w:rsidRPr="002843E0" w:rsidRDefault="002843E0" w:rsidP="002843E0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Ο έλεγχος υλοποιήθηκε στα σχολεία του Δήμου από κλιμάκιο ιατρών και παραϊατρικού προσωπικού του Νοσοκομείου</w:t>
      </w:r>
      <w:r w:rsidR="00FA03A0">
        <w:rPr>
          <w:rFonts w:ascii="Times New Roman" w:hAnsi="Times New Roman"/>
          <w:sz w:val="28"/>
          <w:szCs w:val="28"/>
        </w:rPr>
        <w:t>.</w:t>
      </w:r>
    </w:p>
    <w:p w:rsidR="002843E0" w:rsidRPr="002843E0" w:rsidRDefault="002843E0" w:rsidP="002843E0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2843E0" w:rsidRPr="00FA03A0" w:rsidRDefault="002843E0" w:rsidP="002843E0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t>ΠΡΟΓΡΑΜΜΑ ΕΝΗΜΕΡΩΣΗΣ ΚΑΙ ΕΥΑΙΣΘΗΤΟΠΟΙΗΣΗΣ ΓΙΑ ΤΟ ΑΙ</w:t>
      </w:r>
      <w:r w:rsidRPr="00FA03A0">
        <w:rPr>
          <w:rFonts w:ascii="Times New Roman" w:hAnsi="Times New Roman"/>
          <w:sz w:val="28"/>
          <w:szCs w:val="28"/>
          <w:lang w:val="en-US"/>
        </w:rPr>
        <w:t>DS</w:t>
      </w:r>
      <w:r w:rsidRPr="00FA03A0">
        <w:rPr>
          <w:rFonts w:ascii="Times New Roman" w:hAnsi="Times New Roman"/>
          <w:sz w:val="28"/>
          <w:szCs w:val="28"/>
        </w:rPr>
        <w:t xml:space="preserve"> ΣΕ ΣΥΝΕΡΓΑΣΙΑ ΜΕ ΤΗΝ ΕΛΛΗΝΙΚΗ ΕΤΑΙΡΕΙΑ ΜΕΛΕΤΗΣ ΚΑΙ ΑΝΤΙΜΕΤΩΠΙΣΗΣ ΑΙ</w:t>
      </w:r>
      <w:r w:rsidRPr="00FA03A0">
        <w:rPr>
          <w:rFonts w:ascii="Times New Roman" w:hAnsi="Times New Roman"/>
          <w:sz w:val="28"/>
          <w:szCs w:val="28"/>
          <w:lang w:val="en-US"/>
        </w:rPr>
        <w:t>DS</w:t>
      </w:r>
    </w:p>
    <w:p w:rsidR="002843E0" w:rsidRPr="002843E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843E0">
        <w:rPr>
          <w:rFonts w:ascii="Times New Roman" w:hAnsi="Times New Roman"/>
          <w:sz w:val="28"/>
          <w:szCs w:val="28"/>
          <w:lang w:val="en-US"/>
        </w:rPr>
        <w:t>H</w:t>
      </w:r>
      <w:r w:rsidRPr="002843E0">
        <w:rPr>
          <w:rFonts w:ascii="Times New Roman" w:hAnsi="Times New Roman"/>
          <w:sz w:val="28"/>
          <w:szCs w:val="28"/>
        </w:rPr>
        <w:t xml:space="preserve"> δράση υλοποιήθηκε σε σχολεία του Δήμου (Γυμνάσια-</w:t>
      </w:r>
      <w:proofErr w:type="spellStart"/>
      <w:r w:rsidRPr="002843E0">
        <w:rPr>
          <w:rFonts w:ascii="Times New Roman" w:hAnsi="Times New Roman"/>
          <w:sz w:val="28"/>
          <w:szCs w:val="28"/>
        </w:rPr>
        <w:t>Λύκει</w:t>
      </w:r>
      <w:proofErr w:type="spellEnd"/>
      <w:r w:rsidRPr="002843E0">
        <w:rPr>
          <w:rFonts w:ascii="Times New Roman" w:hAnsi="Times New Roman"/>
          <w:sz w:val="28"/>
          <w:szCs w:val="28"/>
        </w:rPr>
        <w:t>α)</w:t>
      </w:r>
      <w:r w:rsidR="00FA03A0">
        <w:rPr>
          <w:rFonts w:ascii="Times New Roman" w:hAnsi="Times New Roman"/>
          <w:sz w:val="28"/>
          <w:szCs w:val="28"/>
        </w:rPr>
        <w:t>.</w:t>
      </w:r>
      <w:proofErr w:type="gramEnd"/>
    </w:p>
    <w:p w:rsidR="002843E0" w:rsidRPr="002843E0" w:rsidRDefault="002843E0" w:rsidP="002843E0">
      <w:pPr>
        <w:pStyle w:val="a3"/>
        <w:shd w:val="clear" w:color="auto" w:fill="FFFFFF"/>
        <w:spacing w:after="150" w:line="336" w:lineRule="atLeast"/>
        <w:rPr>
          <w:rFonts w:ascii="Times New Roman" w:hAnsi="Times New Roman"/>
          <w:b/>
          <w:color w:val="565656"/>
          <w:sz w:val="28"/>
          <w:szCs w:val="28"/>
        </w:rPr>
      </w:pPr>
    </w:p>
    <w:p w:rsidR="002843E0" w:rsidRPr="00FA03A0" w:rsidRDefault="002843E0" w:rsidP="002843E0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t>ΠΡΟΓΡΑΜΜΑ ΠΡΟΛΗΠΤΙΚΟΥ ΟΔΟΝΤΙΑΤΡΙΚΟΥ ΕΛΕΓΧΟΥ ΣΕ ΣΥΝΕΡΓΑΣΙΑ ΜΕ ΤΟΝ ΟΔΟΝΤΙΑΤΡΙΚΟ ΣΥΛΛΟΓΟ ΠΕΙΡΑΙΑ ΚΑΙ ΤΗΝ ΚΙΝΗΤΗ ΜΟΝΑΔΑ ΤΟΥ ΟΡΓΑΝΙΣΜΟΥ «ΧΑΜΟΓΕΛΟ ΤΟΥ ΠΑΙΔΙΟΥ»</w:t>
      </w:r>
    </w:p>
    <w:p w:rsidR="002843E0" w:rsidRPr="002843E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Η δράση υλοποιήθηκε σε Νηπιαγωγεία και Δημοτικά σχολεία του Δήμου και συμμετείχαν 2.645 παιδιά.</w:t>
      </w:r>
    </w:p>
    <w:p w:rsidR="002843E0" w:rsidRPr="002843E0" w:rsidRDefault="002843E0" w:rsidP="002843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43E0" w:rsidRPr="00FA03A0" w:rsidRDefault="002843E0" w:rsidP="002843E0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lastRenderedPageBreak/>
        <w:t>ΠΡΟΓΡΑΜΜΑ ΠΡΟΛΗΠΤΙΚΟΥ ΕΛΕΓΧΟΥ ΓΙΑ ΚΑΡΚΙΝΟ ΤΟΥ ΜΑΣΤΟΥ ΣΕ ΣΥΝΕΡΓΑΣΙΑ ΜΕ ΤΗΝ ΕΛΛΗΝΙΚΗ ΕΤΑΙΡΕΙΑ ΜΑΣΤΟΛΟΓΙΑΣ</w:t>
      </w:r>
    </w:p>
    <w:p w:rsidR="002843E0" w:rsidRPr="002843E0" w:rsidRDefault="002843E0" w:rsidP="002843E0">
      <w:pPr>
        <w:pStyle w:val="a3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ΗΜΕΡΙΔΑ</w:t>
      </w:r>
    </w:p>
    <w:p w:rsidR="002843E0" w:rsidRPr="002843E0" w:rsidRDefault="002843E0" w:rsidP="002843E0">
      <w:pPr>
        <w:pStyle w:val="a3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 xml:space="preserve">ΥΠΕΡΗΧΟΓΡΑΦΗΜΑ ΜΑΣΤΟΥ-ΛΗΨΗ ΙΣΤΟΡΙΚΟΥ-ΚΛΙΝΙΚΗ ΕΞΕΤΑΣΗ </w:t>
      </w:r>
    </w:p>
    <w:p w:rsidR="002843E0" w:rsidRPr="002843E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  <w:r w:rsidRPr="002843E0">
        <w:rPr>
          <w:rFonts w:ascii="Times New Roman" w:hAnsi="Times New Roman"/>
          <w:sz w:val="28"/>
          <w:szCs w:val="28"/>
        </w:rPr>
        <w:t>Ο αριθμός συμμετεχόντων ήταν 115 άτομα</w:t>
      </w:r>
      <w:r w:rsidR="00FA03A0">
        <w:rPr>
          <w:rFonts w:ascii="Times New Roman" w:hAnsi="Times New Roman"/>
          <w:sz w:val="28"/>
          <w:szCs w:val="28"/>
        </w:rPr>
        <w:t>.</w:t>
      </w:r>
    </w:p>
    <w:p w:rsidR="002843E0" w:rsidRPr="002843E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</w:p>
    <w:p w:rsidR="002843E0" w:rsidRPr="00FA03A0" w:rsidRDefault="002843E0" w:rsidP="002843E0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t>ΠΡΟΓΡΑΜΜΑ ΠΡΟΛΗΠΤΙΚΟΥ ΕΛΕΓΧΟΥ ΓΙΑ ΚΑΡΚΙΝΟ ΤΟΥ ΜΑΣΤΟΥ ΣΕ ΣΥΝΕΡΓΑΣΙΑ ΜΕ ΤΗΝ ΕΛΛΗΝΙΚΗ ΑΝΤΙΚΑΡΚΙΝΙΚΗ ΕΤΑΙΡΕΙΑ</w:t>
      </w:r>
    </w:p>
    <w:p w:rsidR="002843E0" w:rsidRPr="00FA03A0" w:rsidRDefault="002843E0" w:rsidP="002843E0">
      <w:pPr>
        <w:pStyle w:val="a3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t>Η δράση υλοποιήθηκε στην κινητή μονάδα της εταιρείας με συμμετοχή 90 γυναικών</w:t>
      </w:r>
      <w:r w:rsidR="00FA03A0">
        <w:rPr>
          <w:rFonts w:ascii="Times New Roman" w:hAnsi="Times New Roman"/>
          <w:sz w:val="28"/>
          <w:szCs w:val="28"/>
        </w:rPr>
        <w:t>.</w:t>
      </w:r>
    </w:p>
    <w:p w:rsidR="002843E0" w:rsidRPr="00FA03A0" w:rsidRDefault="002843E0" w:rsidP="002843E0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843E0" w:rsidRPr="00FA03A0" w:rsidRDefault="002843E0" w:rsidP="002843E0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A03A0">
        <w:rPr>
          <w:rFonts w:ascii="Times New Roman" w:hAnsi="Times New Roman"/>
          <w:sz w:val="28"/>
          <w:szCs w:val="28"/>
        </w:rPr>
        <w:t>ΠΡΟΓΡΑΜΜΑ ΔΩΡΕΑΝ  ΙΑΤΡΙΚΩΝ ΕΞΕΤΑΣΕΩΝ ΣΕ ΣΥΝΕΡΓΑΣΙΑ ΜΕ ΤΟ ΙΑΤΡΙΚΟ ΕΡΓΑΣΤΗΡΙ</w:t>
      </w:r>
      <w:r w:rsidRPr="00FA03A0">
        <w:rPr>
          <w:rFonts w:ascii="Times New Roman" w:hAnsi="Times New Roman"/>
          <w:sz w:val="28"/>
          <w:szCs w:val="28"/>
          <w:lang w:val="en-US"/>
        </w:rPr>
        <w:t>O</w:t>
      </w:r>
      <w:r w:rsidRPr="00FA03A0">
        <w:rPr>
          <w:rFonts w:ascii="Times New Roman" w:hAnsi="Times New Roman"/>
          <w:sz w:val="28"/>
          <w:szCs w:val="28"/>
        </w:rPr>
        <w:t xml:space="preserve"> « </w:t>
      </w:r>
      <w:r w:rsidRPr="00FA03A0">
        <w:rPr>
          <w:rFonts w:ascii="Times New Roman" w:hAnsi="Times New Roman"/>
          <w:sz w:val="28"/>
          <w:szCs w:val="28"/>
          <w:lang w:val="en-US"/>
        </w:rPr>
        <w:t>LABZ</w:t>
      </w:r>
      <w:r w:rsidRPr="00FA03A0">
        <w:rPr>
          <w:rFonts w:ascii="Times New Roman" w:hAnsi="Times New Roman"/>
          <w:sz w:val="28"/>
          <w:szCs w:val="28"/>
        </w:rPr>
        <w:t>». Η δράση υλοποιήθηκε στις 23 και 24 Νοεμβρίου στη Δημοτική κοινότητα Ταύρου και συμμετείχαν  108 άτομα</w:t>
      </w:r>
      <w:r w:rsidR="00FA03A0">
        <w:rPr>
          <w:rFonts w:ascii="Times New Roman" w:hAnsi="Times New Roman"/>
          <w:sz w:val="28"/>
          <w:szCs w:val="28"/>
        </w:rPr>
        <w:t>.</w:t>
      </w:r>
      <w:r w:rsidRPr="00FA03A0">
        <w:rPr>
          <w:rFonts w:ascii="Times New Roman" w:hAnsi="Times New Roman"/>
          <w:sz w:val="28"/>
          <w:szCs w:val="28"/>
        </w:rPr>
        <w:t xml:space="preserve"> </w:t>
      </w:r>
    </w:p>
    <w:p w:rsidR="00E62479" w:rsidRPr="002843E0" w:rsidRDefault="00E62479" w:rsidP="00E62479">
      <w:pPr>
        <w:pStyle w:val="a3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C2A7A" w:rsidRPr="005A7DEB" w:rsidRDefault="00BC2A7A" w:rsidP="00FB7EEE">
      <w:pPr>
        <w:spacing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Δ</w:t>
      </w:r>
      <w:r w:rsidRPr="005A7D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Συνεργασίες</w:t>
      </w:r>
      <w:r w:rsidR="00F12730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1273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συμμετοχές </w:t>
      </w:r>
      <w:r w:rsidR="004A1E3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και </w:t>
      </w:r>
      <w:r w:rsidR="00F12730">
        <w:rPr>
          <w:rFonts w:ascii="Times New Roman" w:eastAsia="Calibri" w:hAnsi="Times New Roman"/>
          <w:b/>
          <w:sz w:val="28"/>
          <w:szCs w:val="28"/>
          <w:lang w:eastAsia="en-US"/>
        </w:rPr>
        <w:t>εκδηλώσεις</w:t>
      </w:r>
      <w:r w:rsidR="00F12730" w:rsidRPr="005A7D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</w:p>
    <w:p w:rsidR="00FB7EEE" w:rsidRDefault="00FB7EEE" w:rsidP="00FB7EE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Αποδοτικές σ</w:t>
      </w:r>
      <w:r w:rsidRPr="00FB7EEE">
        <w:rPr>
          <w:rFonts w:ascii="Times New Roman" w:hAnsi="Times New Roman"/>
          <w:sz w:val="28"/>
          <w:szCs w:val="28"/>
        </w:rPr>
        <w:t xml:space="preserve">υνεργασίες και ενημερωτικές συναντήσεις με Σχολικούς Συμβούλους Α΄ </w:t>
      </w:r>
      <w:proofErr w:type="spellStart"/>
      <w:r w:rsidRPr="00FB7EEE">
        <w:rPr>
          <w:rFonts w:ascii="Times New Roman" w:hAnsi="Times New Roman"/>
          <w:sz w:val="28"/>
          <w:szCs w:val="28"/>
        </w:rPr>
        <w:t>βάθμιας</w:t>
      </w:r>
      <w:proofErr w:type="spellEnd"/>
      <w:r w:rsidRPr="00FB7EEE">
        <w:rPr>
          <w:rFonts w:ascii="Times New Roman" w:hAnsi="Times New Roman"/>
          <w:sz w:val="28"/>
          <w:szCs w:val="28"/>
        </w:rPr>
        <w:t xml:space="preserve"> εκπαίδευσης, διευθύντριες και διευθυντές </w:t>
      </w:r>
      <w:r w:rsidRPr="00D603F4">
        <w:rPr>
          <w:rFonts w:ascii="Times New Roman" w:hAnsi="Times New Roman"/>
          <w:b/>
          <w:sz w:val="28"/>
          <w:szCs w:val="28"/>
        </w:rPr>
        <w:t>πρωτοβάθμιας και δευτεροβάθμιας εκπαίδευσης</w:t>
      </w:r>
      <w:r w:rsidRPr="00FB7EEE">
        <w:rPr>
          <w:rFonts w:ascii="Times New Roman" w:hAnsi="Times New Roman"/>
          <w:sz w:val="28"/>
          <w:szCs w:val="28"/>
        </w:rPr>
        <w:t xml:space="preserve"> των σχολείων</w:t>
      </w:r>
      <w:r w:rsidR="00FA03A0">
        <w:rPr>
          <w:rFonts w:ascii="Times New Roman" w:hAnsi="Times New Roman"/>
          <w:sz w:val="28"/>
          <w:szCs w:val="28"/>
        </w:rPr>
        <w:t>.</w:t>
      </w:r>
    </w:p>
    <w:p w:rsidR="00D603F4" w:rsidRDefault="00D603F4" w:rsidP="00D603F4">
      <w:pPr>
        <w:numPr>
          <w:ilvl w:val="0"/>
          <w:numId w:val="19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Αποτελεσματικές συνεργασίες με όλους τους </w:t>
      </w:r>
      <w:r w:rsidRPr="00D603F4">
        <w:rPr>
          <w:rFonts w:ascii="Times New Roman" w:hAnsi="Times New Roman"/>
          <w:b/>
          <w:sz w:val="28"/>
          <w:szCs w:val="28"/>
        </w:rPr>
        <w:t>παιδικούς σταθμούς και τα φιλανθρωπικά σωματεία</w:t>
      </w:r>
      <w:r w:rsidRPr="008A55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0517BC">
        <w:rPr>
          <w:rFonts w:ascii="Times New Roman" w:hAnsi="Times New Roman"/>
          <w:sz w:val="28"/>
          <w:szCs w:val="28"/>
        </w:rPr>
        <w:t>έκδοση ποινικ</w:t>
      </w:r>
      <w:r>
        <w:rPr>
          <w:rFonts w:ascii="Times New Roman" w:hAnsi="Times New Roman"/>
          <w:sz w:val="28"/>
          <w:szCs w:val="28"/>
        </w:rPr>
        <w:t xml:space="preserve">ών </w:t>
      </w:r>
      <w:r w:rsidRPr="000517BC">
        <w:rPr>
          <w:rFonts w:ascii="Times New Roman" w:hAnsi="Times New Roman"/>
          <w:sz w:val="28"/>
          <w:szCs w:val="28"/>
        </w:rPr>
        <w:t>μητρώ</w:t>
      </w:r>
      <w:r>
        <w:rPr>
          <w:rFonts w:ascii="Times New Roman" w:hAnsi="Times New Roman"/>
          <w:sz w:val="28"/>
          <w:szCs w:val="28"/>
        </w:rPr>
        <w:t xml:space="preserve">ων, </w:t>
      </w:r>
      <w:r w:rsidRPr="00051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ενημέρωση φακέλων, έγκριση πρόσληψης προσωπικού, </w:t>
      </w:r>
      <w:proofErr w:type="spellStart"/>
      <w:r>
        <w:rPr>
          <w:rFonts w:ascii="Times New Roman" w:hAnsi="Times New Roman"/>
          <w:sz w:val="28"/>
          <w:szCs w:val="28"/>
        </w:rPr>
        <w:t>επικαιροποίηση</w:t>
      </w:r>
      <w:proofErr w:type="spellEnd"/>
      <w:r>
        <w:rPr>
          <w:rFonts w:ascii="Times New Roman" w:hAnsi="Times New Roman"/>
          <w:sz w:val="28"/>
          <w:szCs w:val="28"/>
        </w:rPr>
        <w:t xml:space="preserve"> στοιχείων, εκθέσεις δραστηριοτήτων, απολογισμοί κλπ)</w:t>
      </w:r>
      <w:r w:rsidR="00FA03A0">
        <w:rPr>
          <w:rFonts w:ascii="Times New Roman" w:hAnsi="Times New Roman"/>
          <w:sz w:val="28"/>
          <w:szCs w:val="28"/>
        </w:rPr>
        <w:t>.</w:t>
      </w:r>
    </w:p>
    <w:p w:rsidR="00BC2A7A" w:rsidRPr="00F12730" w:rsidRDefault="000517BC" w:rsidP="00FB7EE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Ενεργή σ</w:t>
      </w:r>
      <w:r w:rsidR="00F12730" w:rsidRPr="00F12730">
        <w:rPr>
          <w:rFonts w:ascii="Times New Roman" w:hAnsi="Times New Roman"/>
          <w:sz w:val="28"/>
          <w:szCs w:val="28"/>
        </w:rPr>
        <w:t xml:space="preserve">υμμετοχή στο </w:t>
      </w:r>
      <w:r w:rsidR="00F12730" w:rsidRPr="00D603F4">
        <w:rPr>
          <w:rFonts w:ascii="Times New Roman" w:hAnsi="Times New Roman"/>
          <w:b/>
          <w:sz w:val="28"/>
          <w:szCs w:val="28"/>
        </w:rPr>
        <w:t>Εθνικό Διαδημοτικό Δίκτυο Υγιών Πόλεων</w:t>
      </w:r>
      <w:r w:rsidR="00F12730" w:rsidRPr="00F12730">
        <w:rPr>
          <w:rFonts w:ascii="Times New Roman" w:hAnsi="Times New Roman"/>
          <w:sz w:val="28"/>
          <w:szCs w:val="28"/>
        </w:rPr>
        <w:t xml:space="preserve"> Προαγωγής Υγείας</w:t>
      </w:r>
      <w:r>
        <w:rPr>
          <w:rFonts w:ascii="Times New Roman" w:hAnsi="Times New Roman"/>
          <w:sz w:val="28"/>
          <w:szCs w:val="28"/>
        </w:rPr>
        <w:t xml:space="preserve"> με σημαντικότερη την ανακοίνωση στο </w:t>
      </w:r>
      <w:r w:rsidRPr="000517BC">
        <w:rPr>
          <w:rFonts w:ascii="Times New Roman" w:hAnsi="Times New Roman"/>
          <w:sz w:val="28"/>
          <w:szCs w:val="28"/>
        </w:rPr>
        <w:t>13ο Πανελλήνιο Συνέδριο (ΕΔΔΥΠΠΥ) με θέμα «Υγιείς Πόλεις: Ανθεκτικές – Βιώσιμες – Συμμετοχικές»</w:t>
      </w:r>
      <w:r w:rsidR="00FA03A0">
        <w:rPr>
          <w:rFonts w:ascii="Times New Roman" w:hAnsi="Times New Roman"/>
          <w:sz w:val="28"/>
          <w:szCs w:val="28"/>
        </w:rPr>
        <w:t>.</w:t>
      </w:r>
      <w:r w:rsidRPr="000517BC">
        <w:rPr>
          <w:rFonts w:ascii="Times New Roman" w:hAnsi="Times New Roman"/>
          <w:sz w:val="28"/>
          <w:szCs w:val="28"/>
        </w:rPr>
        <w:t xml:space="preserve">  </w:t>
      </w:r>
    </w:p>
    <w:p w:rsidR="00D603F4" w:rsidRDefault="00D603F4" w:rsidP="00FB7EE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eastAsia="el-GR"/>
        </w:rPr>
      </w:pPr>
      <w:r>
        <w:rPr>
          <w:rFonts w:ascii="Times New Roman" w:hAnsi="Times New Roman"/>
          <w:sz w:val="28"/>
          <w:szCs w:val="28"/>
          <w:lang w:eastAsia="el-GR"/>
        </w:rPr>
        <w:t xml:space="preserve">Σημαντικές συνεργασίες για </w:t>
      </w:r>
      <w:r w:rsidRPr="00D603F4">
        <w:rPr>
          <w:rFonts w:ascii="Times New Roman" w:hAnsi="Times New Roman"/>
          <w:b/>
          <w:sz w:val="28"/>
          <w:szCs w:val="28"/>
          <w:lang w:eastAsia="el-GR"/>
        </w:rPr>
        <w:t>συλλογή τροφίμων</w:t>
      </w:r>
      <w:r>
        <w:rPr>
          <w:rFonts w:ascii="Times New Roman" w:hAnsi="Times New Roman"/>
          <w:sz w:val="28"/>
          <w:szCs w:val="28"/>
          <w:lang w:eastAsia="el-GR"/>
        </w:rPr>
        <w:t xml:space="preserve"> </w:t>
      </w:r>
      <w:r w:rsidR="00E62479">
        <w:rPr>
          <w:rFonts w:ascii="Times New Roman" w:hAnsi="Times New Roman"/>
          <w:sz w:val="28"/>
          <w:szCs w:val="28"/>
          <w:lang w:eastAsia="el-GR"/>
        </w:rPr>
        <w:t xml:space="preserve">για το </w:t>
      </w:r>
      <w:r>
        <w:rPr>
          <w:rFonts w:ascii="Times New Roman" w:hAnsi="Times New Roman"/>
          <w:sz w:val="28"/>
          <w:szCs w:val="28"/>
          <w:lang w:eastAsia="el-GR"/>
        </w:rPr>
        <w:t xml:space="preserve"> κοινωνικ</w:t>
      </w:r>
      <w:r w:rsidR="00E62479">
        <w:rPr>
          <w:rFonts w:ascii="Times New Roman" w:hAnsi="Times New Roman"/>
          <w:sz w:val="28"/>
          <w:szCs w:val="28"/>
          <w:lang w:eastAsia="el-GR"/>
        </w:rPr>
        <w:t xml:space="preserve">ό </w:t>
      </w:r>
      <w:r>
        <w:rPr>
          <w:rFonts w:ascii="Times New Roman" w:hAnsi="Times New Roman"/>
          <w:sz w:val="28"/>
          <w:szCs w:val="28"/>
          <w:lang w:eastAsia="el-GR"/>
        </w:rPr>
        <w:t>παντοπωλείο</w:t>
      </w:r>
      <w:r w:rsidR="00FA03A0">
        <w:rPr>
          <w:rFonts w:ascii="Times New Roman" w:hAnsi="Times New Roman"/>
          <w:sz w:val="28"/>
          <w:szCs w:val="28"/>
          <w:lang w:eastAsia="el-GR"/>
        </w:rPr>
        <w:t>.</w:t>
      </w:r>
      <w:r>
        <w:rPr>
          <w:rFonts w:ascii="Times New Roman" w:hAnsi="Times New Roman"/>
          <w:sz w:val="28"/>
          <w:szCs w:val="28"/>
          <w:lang w:eastAsia="el-GR"/>
        </w:rPr>
        <w:t xml:space="preserve"> </w:t>
      </w:r>
    </w:p>
    <w:p w:rsidR="002D6F04" w:rsidRPr="00D603F4" w:rsidRDefault="002D6F04" w:rsidP="002D6F04">
      <w:pPr>
        <w:pStyle w:val="a3"/>
        <w:numPr>
          <w:ilvl w:val="0"/>
          <w:numId w:val="19"/>
        </w:numPr>
        <w:spacing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2D6F04">
        <w:rPr>
          <w:rFonts w:ascii="Times New Roman" w:eastAsia="Calibri" w:hAnsi="Times New Roman"/>
          <w:b/>
          <w:bCs/>
          <w:sz w:val="28"/>
          <w:szCs w:val="28"/>
        </w:rPr>
        <w:lastRenderedPageBreak/>
        <w:t>Αφηγήσεις παραμυθιών</w:t>
      </w:r>
      <w:r w:rsidRPr="00D603F4">
        <w:rPr>
          <w:rFonts w:ascii="Times New Roman" w:eastAsia="Calibri" w:hAnsi="Times New Roman"/>
          <w:bCs/>
          <w:sz w:val="28"/>
          <w:szCs w:val="28"/>
        </w:rPr>
        <w:t xml:space="preserve">  σε χώρους του Δήμου από το Εθνικό Θέατρο για παιδιά και ενήλικες </w:t>
      </w:r>
    </w:p>
    <w:p w:rsidR="002D6F04" w:rsidRPr="00D603F4" w:rsidRDefault="002D6F04" w:rsidP="002D6F04">
      <w:pPr>
        <w:pStyle w:val="a3"/>
        <w:numPr>
          <w:ilvl w:val="0"/>
          <w:numId w:val="19"/>
        </w:numPr>
        <w:spacing w:line="36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D6F04">
        <w:rPr>
          <w:rFonts w:ascii="Times New Roman" w:hAnsi="Times New Roman"/>
          <w:b/>
          <w:sz w:val="28"/>
          <w:szCs w:val="28"/>
        </w:rPr>
        <w:t>Προσφορά δωρεάν εισιτηρίων</w:t>
      </w:r>
      <w:r w:rsidRPr="00D603F4">
        <w:rPr>
          <w:rFonts w:ascii="Times New Roman" w:hAnsi="Times New Roman"/>
          <w:sz w:val="28"/>
          <w:szCs w:val="28"/>
        </w:rPr>
        <w:t xml:space="preserve"> για θέατρο, κινηματογράφο και καλλιτεχνικές εκδηλώσεις  σε ευπαθείς ομάδες πληθυσμού όπως η </w:t>
      </w:r>
      <w:r w:rsidRPr="002D6F04">
        <w:rPr>
          <w:rFonts w:ascii="Times New Roman" w:hAnsi="Times New Roman"/>
          <w:sz w:val="28"/>
          <w:szCs w:val="28"/>
        </w:rPr>
        <w:t>Πολιτιστική κάρτα για τη δωρεάν παρακολούθηση</w:t>
      </w:r>
      <w:r w:rsidRPr="00D603F4">
        <w:rPr>
          <w:rFonts w:ascii="Times New Roman" w:hAnsi="Times New Roman"/>
          <w:sz w:val="28"/>
          <w:szCs w:val="28"/>
        </w:rPr>
        <w:t xml:space="preserve"> των εκδηλώσεων στο Ίδρυμα Μιχάλης Κακογιάννης </w:t>
      </w:r>
    </w:p>
    <w:p w:rsidR="00D603F4" w:rsidRDefault="002D6F04" w:rsidP="00D603F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eastAsia="el-GR"/>
        </w:rPr>
      </w:pPr>
      <w:r>
        <w:rPr>
          <w:rFonts w:ascii="Times New Roman" w:hAnsi="Times New Roman"/>
          <w:b/>
          <w:sz w:val="28"/>
          <w:szCs w:val="28"/>
          <w:lang w:eastAsia="el-GR"/>
        </w:rPr>
        <w:t>Σ</w:t>
      </w:r>
      <w:r w:rsidR="00FB7EEE" w:rsidRPr="002D6F04">
        <w:rPr>
          <w:rFonts w:ascii="Times New Roman" w:hAnsi="Times New Roman"/>
          <w:b/>
          <w:sz w:val="28"/>
          <w:szCs w:val="28"/>
          <w:lang w:eastAsia="el-GR"/>
        </w:rPr>
        <w:t>υνεργασίες</w:t>
      </w:r>
      <w:r w:rsidR="00FB7EEE" w:rsidRPr="00FB7EEE">
        <w:rPr>
          <w:rFonts w:ascii="Times New Roman" w:hAnsi="Times New Roman"/>
          <w:sz w:val="28"/>
          <w:szCs w:val="28"/>
          <w:lang w:eastAsia="el-GR"/>
        </w:rPr>
        <w:t xml:space="preserve"> με τοπικούς φορείς,  </w:t>
      </w:r>
      <w:r w:rsidR="00FB7EEE">
        <w:rPr>
          <w:rFonts w:ascii="Times New Roman" w:hAnsi="Times New Roman"/>
          <w:sz w:val="28"/>
          <w:szCs w:val="28"/>
          <w:lang w:eastAsia="el-GR"/>
        </w:rPr>
        <w:t xml:space="preserve">με </w:t>
      </w:r>
      <w:r w:rsidR="00FB7EEE" w:rsidRPr="00FB7EEE">
        <w:rPr>
          <w:rFonts w:ascii="Times New Roman" w:hAnsi="Times New Roman"/>
          <w:sz w:val="28"/>
          <w:szCs w:val="28"/>
          <w:lang w:eastAsia="el-GR"/>
        </w:rPr>
        <w:t xml:space="preserve">άλλους δήμους, </w:t>
      </w:r>
      <w:r w:rsidR="00FB7EEE">
        <w:rPr>
          <w:rFonts w:ascii="Times New Roman" w:hAnsi="Times New Roman"/>
          <w:sz w:val="28"/>
          <w:szCs w:val="28"/>
          <w:lang w:eastAsia="el-GR"/>
        </w:rPr>
        <w:t xml:space="preserve">με </w:t>
      </w:r>
      <w:r w:rsidR="00FB7EEE" w:rsidRPr="00FB7EEE">
        <w:rPr>
          <w:rFonts w:ascii="Times New Roman" w:hAnsi="Times New Roman"/>
          <w:sz w:val="28"/>
          <w:szCs w:val="28"/>
          <w:lang w:eastAsia="el-GR"/>
        </w:rPr>
        <w:t xml:space="preserve">δημόσια και ιδιωτικά εκπαιδευτικά ιδρύματα,  </w:t>
      </w:r>
      <w:r w:rsidR="00FB7EEE">
        <w:rPr>
          <w:rFonts w:ascii="Times New Roman" w:hAnsi="Times New Roman"/>
          <w:sz w:val="28"/>
          <w:szCs w:val="28"/>
          <w:lang w:eastAsia="el-GR"/>
        </w:rPr>
        <w:t xml:space="preserve">με </w:t>
      </w:r>
      <w:r w:rsidR="00FB7EEE" w:rsidRPr="00FB7EEE">
        <w:rPr>
          <w:rFonts w:ascii="Times New Roman" w:hAnsi="Times New Roman"/>
          <w:sz w:val="28"/>
          <w:szCs w:val="28"/>
          <w:lang w:eastAsia="el-GR"/>
        </w:rPr>
        <w:t xml:space="preserve">Δημόσιους φορείς υγείας, </w:t>
      </w:r>
      <w:r w:rsidR="00FB7EEE">
        <w:rPr>
          <w:rFonts w:ascii="Times New Roman" w:hAnsi="Times New Roman"/>
          <w:sz w:val="28"/>
          <w:szCs w:val="28"/>
          <w:lang w:eastAsia="el-GR"/>
        </w:rPr>
        <w:t xml:space="preserve">με </w:t>
      </w:r>
      <w:r w:rsidR="00FB7EEE" w:rsidRPr="00FB7EEE">
        <w:rPr>
          <w:rFonts w:ascii="Times New Roman" w:hAnsi="Times New Roman"/>
          <w:sz w:val="28"/>
          <w:szCs w:val="28"/>
          <w:lang w:eastAsia="el-GR"/>
        </w:rPr>
        <w:t xml:space="preserve">πολιτιστικά ιδρύματα, </w:t>
      </w:r>
      <w:r w:rsidR="00FB7EEE">
        <w:rPr>
          <w:rFonts w:ascii="Times New Roman" w:hAnsi="Times New Roman"/>
          <w:sz w:val="28"/>
          <w:szCs w:val="28"/>
          <w:lang w:eastAsia="el-GR"/>
        </w:rPr>
        <w:t xml:space="preserve"> με χορηγούς και εθελοντές</w:t>
      </w:r>
    </w:p>
    <w:p w:rsidR="00A7236B" w:rsidRPr="008A556E" w:rsidRDefault="00A7236B" w:rsidP="00FB7EEE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B6F53" w:rsidRPr="00D333F1" w:rsidRDefault="009B6F53" w:rsidP="00FB7E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</w:p>
    <w:p w:rsidR="009B6F53" w:rsidRPr="00D333F1" w:rsidRDefault="009B6F53" w:rsidP="00FB7E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6F53" w:rsidRPr="00D333F1" w:rsidRDefault="009B6F53" w:rsidP="00FB7E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17BC" w:rsidRPr="00D333F1" w:rsidRDefault="000517BC" w:rsidP="000517BC">
      <w:pPr>
        <w:spacing w:after="0"/>
        <w:rPr>
          <w:rFonts w:ascii="Times New Roman" w:hAnsi="Times New Roman"/>
          <w:sz w:val="28"/>
          <w:szCs w:val="28"/>
        </w:rPr>
      </w:pPr>
    </w:p>
    <w:p w:rsidR="009B6F53" w:rsidRPr="00D333F1" w:rsidRDefault="009B6F53" w:rsidP="00B249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F53" w:rsidRPr="00D333F1" w:rsidRDefault="009B6F53" w:rsidP="00B24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76F" w:rsidRPr="008A556E" w:rsidRDefault="006C776F" w:rsidP="001B20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556E" w:rsidRPr="008A556E" w:rsidRDefault="008A556E" w:rsidP="001B20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556E" w:rsidRPr="008A556E" w:rsidRDefault="008A556E" w:rsidP="001B20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8A556E" w:rsidRPr="008A556E" w:rsidSect="001B20C3">
      <w:footerReference w:type="default" r:id="rId8"/>
      <w:pgSz w:w="11906" w:h="16838"/>
      <w:pgMar w:top="709" w:right="1286" w:bottom="1135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A0" w:rsidRDefault="00FA03A0" w:rsidP="002D6F04">
      <w:pPr>
        <w:spacing w:after="0" w:line="240" w:lineRule="auto"/>
      </w:pPr>
      <w:r>
        <w:separator/>
      </w:r>
    </w:p>
  </w:endnote>
  <w:endnote w:type="continuationSeparator" w:id="1">
    <w:p w:rsidR="00FA03A0" w:rsidRDefault="00FA03A0" w:rsidP="002D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749893"/>
      <w:docPartObj>
        <w:docPartGallery w:val="Page Numbers (Bottom of Page)"/>
        <w:docPartUnique/>
      </w:docPartObj>
    </w:sdtPr>
    <w:sdtContent>
      <w:p w:rsidR="00FA03A0" w:rsidRDefault="00FA03A0">
        <w:pPr>
          <w:pStyle w:val="a7"/>
          <w:jc w:val="right"/>
        </w:pPr>
        <w:fldSimple w:instr="PAGE   \* MERGEFORMAT">
          <w:r w:rsidR="00A10E61">
            <w:rPr>
              <w:noProof/>
            </w:rPr>
            <w:t>5</w:t>
          </w:r>
        </w:fldSimple>
      </w:p>
    </w:sdtContent>
  </w:sdt>
  <w:p w:rsidR="00FA03A0" w:rsidRDefault="00FA03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A0" w:rsidRDefault="00FA03A0" w:rsidP="002D6F04">
      <w:pPr>
        <w:spacing w:after="0" w:line="240" w:lineRule="auto"/>
      </w:pPr>
      <w:r>
        <w:separator/>
      </w:r>
    </w:p>
  </w:footnote>
  <w:footnote w:type="continuationSeparator" w:id="1">
    <w:p w:rsidR="00FA03A0" w:rsidRDefault="00FA03A0" w:rsidP="002D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B04"/>
    <w:multiLevelType w:val="hybridMultilevel"/>
    <w:tmpl w:val="993A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E76"/>
    <w:multiLevelType w:val="hybridMultilevel"/>
    <w:tmpl w:val="EA1276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3F0C"/>
    <w:multiLevelType w:val="hybridMultilevel"/>
    <w:tmpl w:val="D7B49B6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7E7BF9"/>
    <w:multiLevelType w:val="hybridMultilevel"/>
    <w:tmpl w:val="B4DA9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3295"/>
    <w:multiLevelType w:val="hybridMultilevel"/>
    <w:tmpl w:val="8DA2232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B56D4"/>
    <w:multiLevelType w:val="hybridMultilevel"/>
    <w:tmpl w:val="AF5A7E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79E8"/>
    <w:multiLevelType w:val="hybridMultilevel"/>
    <w:tmpl w:val="FFD64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D43F5"/>
    <w:multiLevelType w:val="hybridMultilevel"/>
    <w:tmpl w:val="3E105B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01263"/>
    <w:multiLevelType w:val="hybridMultilevel"/>
    <w:tmpl w:val="E3747996"/>
    <w:lvl w:ilvl="0" w:tplc="12AEFC7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5D06B0"/>
    <w:multiLevelType w:val="hybridMultilevel"/>
    <w:tmpl w:val="8B7A6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923A7"/>
    <w:multiLevelType w:val="hybridMultilevel"/>
    <w:tmpl w:val="226601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2477D"/>
    <w:multiLevelType w:val="hybridMultilevel"/>
    <w:tmpl w:val="80804042"/>
    <w:lvl w:ilvl="0" w:tplc="373EA9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169F4"/>
    <w:multiLevelType w:val="hybridMultilevel"/>
    <w:tmpl w:val="4CC8E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35FB5"/>
    <w:multiLevelType w:val="hybridMultilevel"/>
    <w:tmpl w:val="F40E76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73606"/>
    <w:multiLevelType w:val="hybridMultilevel"/>
    <w:tmpl w:val="D0A626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75688"/>
    <w:multiLevelType w:val="hybridMultilevel"/>
    <w:tmpl w:val="D7BCD7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7150"/>
    <w:multiLevelType w:val="hybridMultilevel"/>
    <w:tmpl w:val="FD426D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78680A"/>
    <w:multiLevelType w:val="hybridMultilevel"/>
    <w:tmpl w:val="383CDD28"/>
    <w:lvl w:ilvl="0" w:tplc="0408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FA24B7D"/>
    <w:multiLevelType w:val="hybridMultilevel"/>
    <w:tmpl w:val="55922508"/>
    <w:lvl w:ilvl="0" w:tplc="373EA9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FD4E69"/>
    <w:multiLevelType w:val="hybridMultilevel"/>
    <w:tmpl w:val="D4C65D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70EF2"/>
    <w:multiLevelType w:val="hybridMultilevel"/>
    <w:tmpl w:val="2FD683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F2743"/>
    <w:multiLevelType w:val="hybridMultilevel"/>
    <w:tmpl w:val="DDD27D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44307"/>
    <w:multiLevelType w:val="hybridMultilevel"/>
    <w:tmpl w:val="2E9ED8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73DA3"/>
    <w:multiLevelType w:val="hybridMultilevel"/>
    <w:tmpl w:val="9E5462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A676D"/>
    <w:multiLevelType w:val="hybridMultilevel"/>
    <w:tmpl w:val="1BE0CF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55B99"/>
    <w:multiLevelType w:val="hybridMultilevel"/>
    <w:tmpl w:val="B74EAB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16EBE"/>
    <w:multiLevelType w:val="hybridMultilevel"/>
    <w:tmpl w:val="A39AC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F03C8"/>
    <w:multiLevelType w:val="hybridMultilevel"/>
    <w:tmpl w:val="37507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F4996"/>
    <w:multiLevelType w:val="hybridMultilevel"/>
    <w:tmpl w:val="90FEF2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B6795F"/>
    <w:multiLevelType w:val="hybridMultilevel"/>
    <w:tmpl w:val="CE9E124A"/>
    <w:lvl w:ilvl="0" w:tplc="35926DE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7AA0998"/>
    <w:multiLevelType w:val="hybridMultilevel"/>
    <w:tmpl w:val="269222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7026E8"/>
    <w:multiLevelType w:val="hybridMultilevel"/>
    <w:tmpl w:val="B3DC8BE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283B50"/>
    <w:multiLevelType w:val="hybridMultilevel"/>
    <w:tmpl w:val="91ACF1F8"/>
    <w:lvl w:ilvl="0" w:tplc="779AC3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5F5754"/>
    <w:multiLevelType w:val="hybridMultilevel"/>
    <w:tmpl w:val="DAF8DE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F7F12"/>
    <w:multiLevelType w:val="hybridMultilevel"/>
    <w:tmpl w:val="C706D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B3C8A"/>
    <w:multiLevelType w:val="hybridMultilevel"/>
    <w:tmpl w:val="68A6FF8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F0033"/>
    <w:multiLevelType w:val="hybridMultilevel"/>
    <w:tmpl w:val="922E8A98"/>
    <w:lvl w:ilvl="0" w:tplc="0408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"/>
  </w:num>
  <w:num w:numId="4">
    <w:abstractNumId w:val="0"/>
  </w:num>
  <w:num w:numId="5">
    <w:abstractNumId w:val="8"/>
  </w:num>
  <w:num w:numId="6">
    <w:abstractNumId w:val="36"/>
  </w:num>
  <w:num w:numId="7">
    <w:abstractNumId w:val="4"/>
  </w:num>
  <w:num w:numId="8">
    <w:abstractNumId w:val="28"/>
  </w:num>
  <w:num w:numId="9">
    <w:abstractNumId w:val="26"/>
  </w:num>
  <w:num w:numId="10">
    <w:abstractNumId w:val="20"/>
  </w:num>
  <w:num w:numId="11">
    <w:abstractNumId w:val="17"/>
  </w:num>
  <w:num w:numId="12">
    <w:abstractNumId w:val="11"/>
  </w:num>
  <w:num w:numId="13">
    <w:abstractNumId w:val="18"/>
  </w:num>
  <w:num w:numId="14">
    <w:abstractNumId w:val="2"/>
  </w:num>
  <w:num w:numId="15">
    <w:abstractNumId w:val="6"/>
  </w:num>
  <w:num w:numId="16">
    <w:abstractNumId w:val="1"/>
  </w:num>
  <w:num w:numId="17">
    <w:abstractNumId w:val="7"/>
  </w:num>
  <w:num w:numId="18">
    <w:abstractNumId w:val="21"/>
  </w:num>
  <w:num w:numId="19">
    <w:abstractNumId w:val="23"/>
  </w:num>
  <w:num w:numId="20">
    <w:abstractNumId w:val="22"/>
  </w:num>
  <w:num w:numId="21">
    <w:abstractNumId w:val="16"/>
  </w:num>
  <w:num w:numId="22">
    <w:abstractNumId w:val="31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</w:num>
  <w:num w:numId="26">
    <w:abstractNumId w:val="12"/>
  </w:num>
  <w:num w:numId="27">
    <w:abstractNumId w:val="34"/>
  </w:num>
  <w:num w:numId="28">
    <w:abstractNumId w:val="10"/>
  </w:num>
  <w:num w:numId="29">
    <w:abstractNumId w:val="27"/>
  </w:num>
  <w:num w:numId="30">
    <w:abstractNumId w:val="24"/>
  </w:num>
  <w:num w:numId="31">
    <w:abstractNumId w:val="35"/>
  </w:num>
  <w:num w:numId="32">
    <w:abstractNumId w:val="5"/>
  </w:num>
  <w:num w:numId="33">
    <w:abstractNumId w:val="14"/>
  </w:num>
  <w:num w:numId="34">
    <w:abstractNumId w:val="13"/>
  </w:num>
  <w:num w:numId="35">
    <w:abstractNumId w:val="9"/>
  </w:num>
  <w:num w:numId="36">
    <w:abstractNumId w:val="33"/>
  </w:num>
  <w:num w:numId="37">
    <w:abstractNumId w:val="19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D49"/>
    <w:rsid w:val="0003429B"/>
    <w:rsid w:val="00050310"/>
    <w:rsid w:val="000517BC"/>
    <w:rsid w:val="000644B0"/>
    <w:rsid w:val="0008199A"/>
    <w:rsid w:val="00087EE1"/>
    <w:rsid w:val="00091226"/>
    <w:rsid w:val="000B5842"/>
    <w:rsid w:val="00103BE0"/>
    <w:rsid w:val="00150FBE"/>
    <w:rsid w:val="0018283C"/>
    <w:rsid w:val="001833DB"/>
    <w:rsid w:val="001A419F"/>
    <w:rsid w:val="001A4C73"/>
    <w:rsid w:val="001B20C3"/>
    <w:rsid w:val="001C7BB1"/>
    <w:rsid w:val="001F1429"/>
    <w:rsid w:val="002039E5"/>
    <w:rsid w:val="002052F6"/>
    <w:rsid w:val="00231E04"/>
    <w:rsid w:val="00237924"/>
    <w:rsid w:val="00254FA1"/>
    <w:rsid w:val="00282815"/>
    <w:rsid w:val="002843E0"/>
    <w:rsid w:val="00295699"/>
    <w:rsid w:val="002A249E"/>
    <w:rsid w:val="002B6D64"/>
    <w:rsid w:val="002D0DC1"/>
    <w:rsid w:val="002D6F04"/>
    <w:rsid w:val="002E6C68"/>
    <w:rsid w:val="00324D26"/>
    <w:rsid w:val="00362159"/>
    <w:rsid w:val="003F7ECC"/>
    <w:rsid w:val="004451A7"/>
    <w:rsid w:val="00496483"/>
    <w:rsid w:val="004970F0"/>
    <w:rsid w:val="004A1E30"/>
    <w:rsid w:val="004E466B"/>
    <w:rsid w:val="00506ED4"/>
    <w:rsid w:val="00556031"/>
    <w:rsid w:val="005A7DEB"/>
    <w:rsid w:val="005B56C5"/>
    <w:rsid w:val="005E1F57"/>
    <w:rsid w:val="006318C5"/>
    <w:rsid w:val="006656EC"/>
    <w:rsid w:val="00667FF1"/>
    <w:rsid w:val="006915D3"/>
    <w:rsid w:val="006B6FD2"/>
    <w:rsid w:val="006C776F"/>
    <w:rsid w:val="006D25CB"/>
    <w:rsid w:val="00702AA8"/>
    <w:rsid w:val="00710AD7"/>
    <w:rsid w:val="00763A87"/>
    <w:rsid w:val="00773E6D"/>
    <w:rsid w:val="00797744"/>
    <w:rsid w:val="007B24B2"/>
    <w:rsid w:val="007C5360"/>
    <w:rsid w:val="007F24CA"/>
    <w:rsid w:val="008A0630"/>
    <w:rsid w:val="008A556E"/>
    <w:rsid w:val="009467C0"/>
    <w:rsid w:val="009476C8"/>
    <w:rsid w:val="009B4A39"/>
    <w:rsid w:val="009B6F53"/>
    <w:rsid w:val="009D4F33"/>
    <w:rsid w:val="009D7052"/>
    <w:rsid w:val="009F039F"/>
    <w:rsid w:val="00A10E61"/>
    <w:rsid w:val="00A26F20"/>
    <w:rsid w:val="00A33873"/>
    <w:rsid w:val="00A67309"/>
    <w:rsid w:val="00A7236B"/>
    <w:rsid w:val="00AB4D2A"/>
    <w:rsid w:val="00AE064E"/>
    <w:rsid w:val="00AF7EA8"/>
    <w:rsid w:val="00B2497C"/>
    <w:rsid w:val="00B41FFB"/>
    <w:rsid w:val="00B513C8"/>
    <w:rsid w:val="00BC2A7A"/>
    <w:rsid w:val="00BC2FDB"/>
    <w:rsid w:val="00BE22C9"/>
    <w:rsid w:val="00BF586D"/>
    <w:rsid w:val="00C05F2C"/>
    <w:rsid w:val="00C5190C"/>
    <w:rsid w:val="00CA0542"/>
    <w:rsid w:val="00CB358C"/>
    <w:rsid w:val="00CC11AC"/>
    <w:rsid w:val="00D27E0C"/>
    <w:rsid w:val="00D333F1"/>
    <w:rsid w:val="00D603F4"/>
    <w:rsid w:val="00D66D49"/>
    <w:rsid w:val="00D73AE1"/>
    <w:rsid w:val="00D7507B"/>
    <w:rsid w:val="00D77231"/>
    <w:rsid w:val="00DE172B"/>
    <w:rsid w:val="00E477AE"/>
    <w:rsid w:val="00E62479"/>
    <w:rsid w:val="00EF5A18"/>
    <w:rsid w:val="00F12730"/>
    <w:rsid w:val="00F14D16"/>
    <w:rsid w:val="00F3616D"/>
    <w:rsid w:val="00F55182"/>
    <w:rsid w:val="00F724DA"/>
    <w:rsid w:val="00F77020"/>
    <w:rsid w:val="00F7732A"/>
    <w:rsid w:val="00FA03A0"/>
    <w:rsid w:val="00FB7EEE"/>
    <w:rsid w:val="00FC640F"/>
    <w:rsid w:val="00FE76D1"/>
    <w:rsid w:val="00FF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87"/>
    <w:pPr>
      <w:spacing w:after="0" w:line="240" w:lineRule="auto"/>
      <w:ind w:left="720"/>
      <w:contextualSpacing/>
    </w:pPr>
    <w:rPr>
      <w:lang w:eastAsia="en-US"/>
    </w:rPr>
  </w:style>
  <w:style w:type="character" w:styleId="a4">
    <w:name w:val="Emphasis"/>
    <w:basedOn w:val="a0"/>
    <w:uiPriority w:val="99"/>
    <w:qFormat/>
    <w:rsid w:val="006B6FD2"/>
    <w:rPr>
      <w:rFonts w:cs="Times New Roman"/>
      <w:i/>
    </w:rPr>
  </w:style>
  <w:style w:type="table" w:styleId="a5">
    <w:name w:val="Table Grid"/>
    <w:basedOn w:val="a1"/>
    <w:uiPriority w:val="99"/>
    <w:rsid w:val="006B6FD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D6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D6F04"/>
  </w:style>
  <w:style w:type="paragraph" w:styleId="a7">
    <w:name w:val="footer"/>
    <w:basedOn w:val="a"/>
    <w:link w:val="Char0"/>
    <w:uiPriority w:val="99"/>
    <w:unhideWhenUsed/>
    <w:rsid w:val="002D6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D6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A87"/>
    <w:pPr>
      <w:spacing w:after="0" w:line="240" w:lineRule="auto"/>
      <w:ind w:left="720"/>
      <w:contextualSpacing/>
    </w:pPr>
    <w:rPr>
      <w:lang w:eastAsia="en-US"/>
    </w:rPr>
  </w:style>
  <w:style w:type="character" w:styleId="a4">
    <w:name w:val="Emphasis"/>
    <w:basedOn w:val="a0"/>
    <w:uiPriority w:val="99"/>
    <w:qFormat/>
    <w:rsid w:val="006B6FD2"/>
    <w:rPr>
      <w:rFonts w:cs="Times New Roman"/>
      <w:i/>
    </w:rPr>
  </w:style>
  <w:style w:type="table" w:styleId="a5">
    <w:name w:val="Table Grid"/>
    <w:basedOn w:val="a1"/>
    <w:uiPriority w:val="99"/>
    <w:rsid w:val="006B6FD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D6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D6F04"/>
  </w:style>
  <w:style w:type="paragraph" w:styleId="a7">
    <w:name w:val="footer"/>
    <w:basedOn w:val="a"/>
    <w:link w:val="Char0"/>
    <w:uiPriority w:val="99"/>
    <w:unhideWhenUsed/>
    <w:rsid w:val="002D6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D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65B3-82B8-4B02-87B2-51216092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1135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ΚΟΙΝΩΝΙΚΗΣ ΜΕΡΙΜΝΑΣ - ΣΥΝΟΠΤΙΚΑ ΣΤΑΤΙΣΤΙΚΑ ΣΤΟΙΧΕΙΑ 2017</vt:lpstr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ΚΟΙΝΩΝΙΚΗΣ ΜΕΡΙΜΝΑΣ - ΣΥΝΟΠΤΙΚΑ ΣΤΑΤΙΣΤΙΚΑ ΣΤΟΙΧΕΙΑ 2017</dc:title>
  <dc:creator>user</dc:creator>
  <cp:lastModifiedBy>Giannis</cp:lastModifiedBy>
  <cp:revision>3</cp:revision>
  <cp:lastPrinted>2018-08-03T07:24:00Z</cp:lastPrinted>
  <dcterms:created xsi:type="dcterms:W3CDTF">2019-07-22T08:01:00Z</dcterms:created>
  <dcterms:modified xsi:type="dcterms:W3CDTF">2019-07-24T09:18:00Z</dcterms:modified>
</cp:coreProperties>
</file>