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3F0F" w:rsidRDefault="00FE3F0F" w:rsidP="00FE3F0F">
      <w:pPr>
        <w:tabs>
          <w:tab w:val="left" w:pos="3210"/>
        </w:tabs>
        <w:jc w:val="both"/>
        <w:rPr>
          <w:b/>
          <w:sz w:val="28"/>
          <w:szCs w:val="28"/>
          <w:u w:val="single"/>
          <w:lang w:val="en-US"/>
        </w:rPr>
      </w:pPr>
      <w:r>
        <w:rPr>
          <w:rFonts w:cs="Calibri"/>
          <w:b/>
          <w:noProof/>
          <w:sz w:val="24"/>
          <w:szCs w:val="24"/>
          <w:lang w:eastAsia="el-GR"/>
        </w:rPr>
        <w:drawing>
          <wp:inline distT="0" distB="0" distL="0" distR="0">
            <wp:extent cx="676275" cy="666750"/>
            <wp:effectExtent l="19050" t="0" r="9525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E3F0F" w:rsidRPr="00C837D4" w:rsidRDefault="00FE3F0F" w:rsidP="00FE3F0F">
      <w:pPr>
        <w:pStyle w:val="1"/>
        <w:ind w:left="-426" w:firstLine="426"/>
        <w:jc w:val="left"/>
        <w:rPr>
          <w:rFonts w:ascii="Calibri" w:hAnsi="Calibri" w:cs="Calibri"/>
          <w:sz w:val="24"/>
          <w:u w:val="none"/>
        </w:rPr>
      </w:pPr>
      <w:r w:rsidRPr="00C837D4">
        <w:rPr>
          <w:rFonts w:ascii="Calibri" w:hAnsi="Calibri" w:cs="Calibri"/>
          <w:sz w:val="24"/>
          <w:u w:val="none"/>
        </w:rPr>
        <w:t>ΕΛΛΗΝΙΚΗ ΔΗΜΟΚΡΑΤΙΑ</w:t>
      </w:r>
    </w:p>
    <w:p w:rsidR="00FE3F0F" w:rsidRPr="00F208A3" w:rsidRDefault="00FE3F0F" w:rsidP="00FE3F0F">
      <w:pPr>
        <w:spacing w:after="0" w:line="240" w:lineRule="auto"/>
        <w:rPr>
          <w:rFonts w:cs="Calibri"/>
          <w:b/>
          <w:sz w:val="24"/>
          <w:szCs w:val="24"/>
        </w:rPr>
      </w:pPr>
      <w:r w:rsidRPr="00C837D4">
        <w:rPr>
          <w:rFonts w:cs="Calibri"/>
          <w:b/>
          <w:sz w:val="24"/>
          <w:szCs w:val="24"/>
        </w:rPr>
        <w:t>ΑΠΟΚΕΝΤΡΩΜΕΝΗ ΔΙΟΙΚΗΣΗ ΑΤΤΙΚΗΣ</w:t>
      </w:r>
    </w:p>
    <w:p w:rsidR="004E080F" w:rsidRDefault="00FE3F0F" w:rsidP="004E080F">
      <w:pPr>
        <w:spacing w:after="0" w:line="240" w:lineRule="auto"/>
        <w:rPr>
          <w:rFonts w:cs="Calibri"/>
          <w:b/>
          <w:sz w:val="24"/>
          <w:szCs w:val="24"/>
        </w:rPr>
      </w:pPr>
      <w:r>
        <w:rPr>
          <w:rFonts w:cs="Calibri"/>
          <w:b/>
          <w:sz w:val="24"/>
          <w:szCs w:val="24"/>
        </w:rPr>
        <w:t>ΝΠΔΔ</w:t>
      </w:r>
      <w:r>
        <w:rPr>
          <w:rFonts w:cs="Calibri"/>
          <w:b/>
          <w:sz w:val="24"/>
          <w:szCs w:val="24"/>
        </w:rPr>
        <w:tab/>
      </w:r>
      <w:r w:rsidR="00A81A39">
        <w:rPr>
          <w:rFonts w:cs="Calibri"/>
          <w:b/>
          <w:sz w:val="24"/>
          <w:szCs w:val="24"/>
        </w:rPr>
        <w:t>ΔΗΜΟΤΙΚΟΣ ΟΡΓΑΝΙΣΜΟΣ ΠΡΟΣΧΟΛΙΚΗΣ</w:t>
      </w:r>
      <w:r>
        <w:rPr>
          <w:rFonts w:cs="Calibri"/>
          <w:b/>
          <w:sz w:val="24"/>
          <w:szCs w:val="24"/>
        </w:rPr>
        <w:tab/>
      </w:r>
      <w:r w:rsidR="005F4CF1" w:rsidRPr="005F4CF1">
        <w:rPr>
          <w:rFonts w:cs="Calibri"/>
          <w:b/>
          <w:sz w:val="24"/>
          <w:szCs w:val="24"/>
        </w:rPr>
        <w:t xml:space="preserve">                          </w:t>
      </w:r>
      <w:r w:rsidR="006814B2" w:rsidRPr="006814B2">
        <w:rPr>
          <w:rFonts w:cs="Calibri"/>
          <w:b/>
          <w:sz w:val="24"/>
          <w:szCs w:val="24"/>
        </w:rPr>
        <w:t xml:space="preserve">Μοσχάτο: </w:t>
      </w:r>
      <w:r w:rsidR="002A5CA5" w:rsidRPr="002A5CA5">
        <w:rPr>
          <w:rFonts w:cs="Calibri"/>
          <w:b/>
          <w:sz w:val="24"/>
          <w:szCs w:val="24"/>
        </w:rPr>
        <w:t>17</w:t>
      </w:r>
      <w:r w:rsidR="002A5CA5">
        <w:rPr>
          <w:rFonts w:cs="Calibri"/>
          <w:b/>
          <w:sz w:val="24"/>
          <w:szCs w:val="24"/>
        </w:rPr>
        <w:t>-</w:t>
      </w:r>
      <w:r w:rsidR="002A5CA5" w:rsidRPr="002A5CA5">
        <w:rPr>
          <w:rFonts w:cs="Calibri"/>
          <w:b/>
          <w:sz w:val="24"/>
          <w:szCs w:val="24"/>
        </w:rPr>
        <w:t>7</w:t>
      </w:r>
      <w:r w:rsidR="006C2B7E">
        <w:rPr>
          <w:rFonts w:cs="Calibri"/>
          <w:b/>
          <w:sz w:val="24"/>
          <w:szCs w:val="24"/>
        </w:rPr>
        <w:t>-2019</w:t>
      </w:r>
    </w:p>
    <w:p w:rsidR="004E080F" w:rsidRPr="00466233" w:rsidRDefault="004E080F" w:rsidP="004E080F">
      <w:pPr>
        <w:spacing w:after="0" w:line="240" w:lineRule="auto"/>
        <w:jc w:val="both"/>
        <w:rPr>
          <w:rFonts w:cs="Calibri"/>
          <w:b/>
          <w:sz w:val="24"/>
          <w:szCs w:val="24"/>
        </w:rPr>
      </w:pPr>
      <w:r w:rsidRPr="004E080F">
        <w:rPr>
          <w:rFonts w:cs="Calibri"/>
          <w:b/>
          <w:sz w:val="24"/>
          <w:szCs w:val="24"/>
        </w:rPr>
        <w:t>ΑΓΩΓΗΣ ΚΑΙ ΚΟΙΝΩΝΙΚΗΣ ΑΛΛΗΛΕΓΓΥΗΣ</w:t>
      </w:r>
      <w:r>
        <w:rPr>
          <w:rFonts w:cs="Calibri"/>
          <w:b/>
          <w:sz w:val="24"/>
          <w:szCs w:val="24"/>
        </w:rPr>
        <w:tab/>
      </w:r>
      <w:r>
        <w:rPr>
          <w:rFonts w:cs="Calibri"/>
          <w:b/>
          <w:sz w:val="24"/>
          <w:szCs w:val="24"/>
        </w:rPr>
        <w:tab/>
      </w:r>
      <w:r w:rsidR="005F4CF1" w:rsidRPr="005F4CF1">
        <w:rPr>
          <w:rFonts w:cs="Calibri"/>
          <w:b/>
          <w:sz w:val="24"/>
          <w:szCs w:val="24"/>
        </w:rPr>
        <w:t xml:space="preserve">                          </w:t>
      </w:r>
      <w:r w:rsidR="006814B2" w:rsidRPr="006814B2">
        <w:rPr>
          <w:rFonts w:cs="Calibri"/>
          <w:b/>
          <w:sz w:val="24"/>
          <w:szCs w:val="24"/>
        </w:rPr>
        <w:t>Αριθ.  Πρωτ. :</w:t>
      </w:r>
      <w:r w:rsidR="002A5CA5" w:rsidRPr="00466233">
        <w:rPr>
          <w:rFonts w:cs="Calibri"/>
          <w:b/>
          <w:sz w:val="24"/>
          <w:szCs w:val="24"/>
        </w:rPr>
        <w:t>1520</w:t>
      </w:r>
    </w:p>
    <w:p w:rsidR="006814B2" w:rsidRDefault="004E080F" w:rsidP="004E080F">
      <w:pPr>
        <w:spacing w:after="0" w:line="240" w:lineRule="auto"/>
        <w:jc w:val="both"/>
        <w:rPr>
          <w:rFonts w:cs="Calibri"/>
          <w:b/>
          <w:sz w:val="24"/>
          <w:szCs w:val="24"/>
        </w:rPr>
      </w:pPr>
      <w:r w:rsidRPr="004E080F">
        <w:rPr>
          <w:rFonts w:cs="Calibri"/>
          <w:b/>
          <w:sz w:val="24"/>
          <w:szCs w:val="24"/>
        </w:rPr>
        <w:t>ΔΗΜΟΥ ΜΟΣΧΑΤΟΥ-ΤΑΥΡΟΥ</w:t>
      </w:r>
    </w:p>
    <w:p w:rsidR="006814B2" w:rsidRPr="006814B2" w:rsidRDefault="006814B2" w:rsidP="006814B2">
      <w:pPr>
        <w:spacing w:after="0" w:line="240" w:lineRule="auto"/>
        <w:jc w:val="both"/>
        <w:rPr>
          <w:rFonts w:cs="Calibri"/>
          <w:b/>
          <w:sz w:val="24"/>
          <w:szCs w:val="24"/>
        </w:rPr>
      </w:pPr>
      <w:r w:rsidRPr="006814B2">
        <w:rPr>
          <w:rFonts w:cs="Calibri"/>
          <w:b/>
          <w:sz w:val="24"/>
          <w:szCs w:val="24"/>
        </w:rPr>
        <w:t>Κοραή 36 &amp; Αγ. Γερασίμου, Τ.Κ.183.45</w:t>
      </w:r>
      <w:r w:rsidRPr="006814B2">
        <w:rPr>
          <w:rFonts w:cs="Calibri"/>
          <w:b/>
          <w:sz w:val="24"/>
          <w:szCs w:val="24"/>
        </w:rPr>
        <w:tab/>
      </w:r>
      <w:r w:rsidRPr="006814B2">
        <w:rPr>
          <w:rFonts w:cs="Calibri"/>
          <w:b/>
          <w:sz w:val="24"/>
          <w:szCs w:val="24"/>
        </w:rPr>
        <w:tab/>
      </w:r>
      <w:r w:rsidRPr="006814B2">
        <w:rPr>
          <w:rFonts w:cs="Calibri"/>
          <w:b/>
          <w:sz w:val="24"/>
          <w:szCs w:val="24"/>
        </w:rPr>
        <w:tab/>
      </w:r>
      <w:r w:rsidRPr="006814B2">
        <w:rPr>
          <w:rFonts w:cs="Calibri"/>
          <w:b/>
          <w:sz w:val="24"/>
          <w:szCs w:val="24"/>
        </w:rPr>
        <w:tab/>
      </w:r>
    </w:p>
    <w:p w:rsidR="006814B2" w:rsidRDefault="006814B2" w:rsidP="006814B2">
      <w:pPr>
        <w:spacing w:after="0" w:line="240" w:lineRule="auto"/>
        <w:jc w:val="both"/>
        <w:rPr>
          <w:rFonts w:cs="Calibri"/>
          <w:b/>
          <w:sz w:val="24"/>
          <w:szCs w:val="24"/>
        </w:rPr>
      </w:pPr>
      <w:r w:rsidRPr="006814B2">
        <w:rPr>
          <w:rFonts w:cs="Calibri"/>
          <w:b/>
          <w:sz w:val="24"/>
          <w:szCs w:val="24"/>
        </w:rPr>
        <w:t>Τηλ.: 210 3421618</w:t>
      </w:r>
    </w:p>
    <w:p w:rsidR="00FE3F0F" w:rsidRPr="00C036DD" w:rsidRDefault="006814B2" w:rsidP="006814B2">
      <w:pPr>
        <w:spacing w:after="0" w:line="240" w:lineRule="auto"/>
        <w:jc w:val="both"/>
        <w:rPr>
          <w:rFonts w:cs="Calibri"/>
          <w:b/>
          <w:sz w:val="24"/>
          <w:szCs w:val="24"/>
        </w:rPr>
      </w:pPr>
      <w:r w:rsidRPr="006814B2">
        <w:rPr>
          <w:rFonts w:cs="Calibri"/>
          <w:b/>
          <w:sz w:val="24"/>
          <w:szCs w:val="24"/>
        </w:rPr>
        <w:t xml:space="preserve">FAX: 210 3421538 </w:t>
      </w:r>
    </w:p>
    <w:p w:rsidR="006814B2" w:rsidRPr="005F4CF1" w:rsidRDefault="006814B2" w:rsidP="00FE3F0F">
      <w:pPr>
        <w:spacing w:after="0" w:line="240" w:lineRule="auto"/>
        <w:rPr>
          <w:rFonts w:cs="Calibri"/>
          <w:sz w:val="24"/>
          <w:szCs w:val="24"/>
        </w:rPr>
      </w:pPr>
      <w:r w:rsidRPr="006814B2">
        <w:rPr>
          <w:rFonts w:ascii="Calibri" w:eastAsia="Calibri" w:hAnsi="Calibri" w:cs="Calibri"/>
          <w:b/>
          <w:sz w:val="24"/>
          <w:szCs w:val="24"/>
        </w:rPr>
        <w:t>Πληροφορίες: E. Mαλεκάκη-Κολτσάκη</w:t>
      </w:r>
      <w:r w:rsidR="007066B8" w:rsidRPr="007066B8">
        <w:rPr>
          <w:rFonts w:ascii="Calibri" w:eastAsia="Calibri" w:hAnsi="Calibri" w:cs="Calibri"/>
          <w:b/>
          <w:sz w:val="24"/>
          <w:szCs w:val="24"/>
        </w:rPr>
        <w:t xml:space="preserve">                                                             </w:t>
      </w:r>
      <w:r w:rsidRPr="006814B2">
        <w:rPr>
          <w:rFonts w:ascii="Calibri" w:eastAsia="Calibri" w:hAnsi="Calibri" w:cs="Calibri"/>
          <w:b/>
          <w:sz w:val="24"/>
          <w:szCs w:val="24"/>
        </w:rPr>
        <w:t xml:space="preserve">Προς  </w:t>
      </w:r>
      <w:r w:rsidR="00FE3F0F" w:rsidRPr="00C837D4">
        <w:rPr>
          <w:rFonts w:cs="Calibri"/>
          <w:sz w:val="24"/>
          <w:szCs w:val="24"/>
        </w:rPr>
        <w:tab/>
      </w:r>
      <w:r w:rsidR="005F4CF1" w:rsidRPr="005F4CF1">
        <w:rPr>
          <w:rFonts w:cs="Calibri"/>
          <w:sz w:val="24"/>
          <w:szCs w:val="24"/>
        </w:rPr>
        <w:t xml:space="preserve">                               </w:t>
      </w:r>
      <w:r w:rsidR="005F4CF1">
        <w:rPr>
          <w:rFonts w:cs="Calibri"/>
          <w:sz w:val="24"/>
          <w:szCs w:val="24"/>
        </w:rPr>
        <w:t xml:space="preserve">   </w:t>
      </w:r>
      <w:r w:rsidR="005F4CF1" w:rsidRPr="005F4CF1">
        <w:rPr>
          <w:rFonts w:cs="Calibri"/>
          <w:sz w:val="24"/>
          <w:szCs w:val="24"/>
        </w:rPr>
        <w:t xml:space="preserve">        </w:t>
      </w:r>
    </w:p>
    <w:p w:rsidR="00FE3F0F" w:rsidRPr="00F56AE2" w:rsidRDefault="006814B2" w:rsidP="00FE3F0F">
      <w:pPr>
        <w:spacing w:after="0" w:line="240" w:lineRule="auto"/>
        <w:rPr>
          <w:rFonts w:cs="Calibri"/>
          <w:b/>
          <w:sz w:val="24"/>
          <w:szCs w:val="24"/>
        </w:rPr>
      </w:pPr>
      <w:r w:rsidRPr="006814B2">
        <w:rPr>
          <w:rFonts w:cs="Calibri"/>
          <w:sz w:val="24"/>
          <w:szCs w:val="24"/>
          <w:lang w:val="en-US"/>
        </w:rPr>
        <w:t>e</w:t>
      </w:r>
      <w:r w:rsidRPr="00F56AE2">
        <w:rPr>
          <w:rFonts w:cs="Calibri"/>
          <w:sz w:val="24"/>
          <w:szCs w:val="24"/>
        </w:rPr>
        <w:t>-</w:t>
      </w:r>
      <w:r w:rsidRPr="006814B2">
        <w:rPr>
          <w:rFonts w:cs="Calibri"/>
          <w:sz w:val="24"/>
          <w:szCs w:val="24"/>
          <w:lang w:val="en-US"/>
        </w:rPr>
        <w:t>mail</w:t>
      </w:r>
      <w:r w:rsidRPr="00F56AE2">
        <w:rPr>
          <w:rFonts w:cs="Calibri"/>
          <w:sz w:val="24"/>
          <w:szCs w:val="24"/>
        </w:rPr>
        <w:t xml:space="preserve">: </w:t>
      </w:r>
      <w:r w:rsidRPr="006814B2">
        <w:rPr>
          <w:rFonts w:cs="Calibri"/>
          <w:sz w:val="24"/>
          <w:szCs w:val="24"/>
          <w:lang w:val="en-US"/>
        </w:rPr>
        <w:t>fmalekaki</w:t>
      </w:r>
      <w:r w:rsidRPr="00F56AE2">
        <w:rPr>
          <w:rFonts w:cs="Calibri"/>
          <w:sz w:val="24"/>
          <w:szCs w:val="24"/>
        </w:rPr>
        <w:t>@</w:t>
      </w:r>
      <w:r w:rsidRPr="006814B2">
        <w:rPr>
          <w:rFonts w:cs="Calibri"/>
          <w:sz w:val="24"/>
          <w:szCs w:val="24"/>
          <w:lang w:val="en-US"/>
        </w:rPr>
        <w:t>hotmail</w:t>
      </w:r>
      <w:r w:rsidRPr="00F56AE2">
        <w:rPr>
          <w:rFonts w:cs="Calibri"/>
          <w:sz w:val="24"/>
          <w:szCs w:val="24"/>
        </w:rPr>
        <w:t>.</w:t>
      </w:r>
      <w:r w:rsidRPr="006814B2">
        <w:rPr>
          <w:rFonts w:cs="Calibri"/>
          <w:sz w:val="24"/>
          <w:szCs w:val="24"/>
          <w:lang w:val="en-US"/>
        </w:rPr>
        <w:t>com</w:t>
      </w:r>
    </w:p>
    <w:p w:rsidR="004E080F" w:rsidRDefault="004E080F" w:rsidP="004E080F">
      <w:pPr>
        <w:spacing w:after="0" w:line="240" w:lineRule="auto"/>
        <w:rPr>
          <w:rFonts w:cs="Calibri"/>
          <w:sz w:val="24"/>
          <w:szCs w:val="24"/>
        </w:rPr>
      </w:pPr>
      <w:r w:rsidRPr="00F56AE2">
        <w:rPr>
          <w:rFonts w:cs="Calibri"/>
          <w:sz w:val="24"/>
          <w:szCs w:val="24"/>
        </w:rPr>
        <w:tab/>
      </w:r>
      <w:r w:rsidRPr="00F56AE2">
        <w:rPr>
          <w:rFonts w:cs="Calibri"/>
          <w:sz w:val="24"/>
          <w:szCs w:val="24"/>
        </w:rPr>
        <w:tab/>
      </w:r>
      <w:r w:rsidRPr="00F56AE2">
        <w:rPr>
          <w:rFonts w:cs="Calibri"/>
          <w:sz w:val="24"/>
          <w:szCs w:val="24"/>
        </w:rPr>
        <w:tab/>
      </w:r>
      <w:r w:rsidRPr="00F56AE2">
        <w:rPr>
          <w:rFonts w:cs="Calibri"/>
          <w:sz w:val="24"/>
          <w:szCs w:val="24"/>
        </w:rPr>
        <w:tab/>
      </w:r>
      <w:r w:rsidRPr="00F56AE2">
        <w:rPr>
          <w:rFonts w:cs="Calibri"/>
          <w:sz w:val="24"/>
          <w:szCs w:val="24"/>
        </w:rPr>
        <w:tab/>
      </w:r>
      <w:r w:rsidR="005F4CF1" w:rsidRPr="005F4CF1">
        <w:rPr>
          <w:rFonts w:cs="Calibri"/>
          <w:sz w:val="24"/>
          <w:szCs w:val="24"/>
        </w:rPr>
        <w:t xml:space="preserve">                                                   </w:t>
      </w:r>
      <w:r w:rsidR="00301C08">
        <w:rPr>
          <w:rFonts w:cs="Calibri"/>
          <w:sz w:val="24"/>
          <w:szCs w:val="24"/>
        </w:rPr>
        <w:t xml:space="preserve">Προϊσταμένη Διοικητικής </w:t>
      </w:r>
      <w:r>
        <w:rPr>
          <w:rFonts w:cs="Calibri"/>
          <w:sz w:val="24"/>
          <w:szCs w:val="24"/>
        </w:rPr>
        <w:t xml:space="preserve">  Υ</w:t>
      </w:r>
      <w:r w:rsidR="00301C08">
        <w:rPr>
          <w:rFonts w:cs="Calibri"/>
          <w:sz w:val="24"/>
          <w:szCs w:val="24"/>
        </w:rPr>
        <w:t>πηρεσίας</w:t>
      </w:r>
    </w:p>
    <w:p w:rsidR="00FE3F0F" w:rsidRPr="00012911" w:rsidRDefault="004E080F" w:rsidP="00FE3F0F">
      <w:pPr>
        <w:spacing w:after="0" w:line="240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ab/>
      </w:r>
      <w:r>
        <w:rPr>
          <w:rFonts w:cs="Calibri"/>
          <w:sz w:val="24"/>
          <w:szCs w:val="24"/>
        </w:rPr>
        <w:tab/>
      </w:r>
      <w:r>
        <w:rPr>
          <w:rFonts w:cs="Calibri"/>
          <w:sz w:val="24"/>
          <w:szCs w:val="24"/>
        </w:rPr>
        <w:tab/>
      </w:r>
      <w:r>
        <w:rPr>
          <w:rFonts w:cs="Calibri"/>
          <w:sz w:val="24"/>
          <w:szCs w:val="24"/>
        </w:rPr>
        <w:tab/>
      </w:r>
      <w:r>
        <w:rPr>
          <w:rFonts w:cs="Calibri"/>
          <w:sz w:val="24"/>
          <w:szCs w:val="24"/>
        </w:rPr>
        <w:tab/>
      </w:r>
      <w:r>
        <w:rPr>
          <w:rFonts w:cs="Calibri"/>
          <w:sz w:val="24"/>
          <w:szCs w:val="24"/>
        </w:rPr>
        <w:tab/>
      </w:r>
      <w:r>
        <w:rPr>
          <w:rFonts w:cs="Calibri"/>
          <w:sz w:val="24"/>
          <w:szCs w:val="24"/>
        </w:rPr>
        <w:tab/>
      </w:r>
      <w:r>
        <w:rPr>
          <w:rFonts w:cs="Calibri"/>
          <w:sz w:val="24"/>
          <w:szCs w:val="24"/>
        </w:rPr>
        <w:tab/>
      </w:r>
      <w:r>
        <w:rPr>
          <w:rFonts w:cs="Calibri"/>
          <w:sz w:val="24"/>
          <w:szCs w:val="24"/>
        </w:rPr>
        <w:tab/>
      </w:r>
      <w:r w:rsidR="00E370E2">
        <w:rPr>
          <w:rFonts w:cs="Calibri"/>
          <w:sz w:val="24"/>
          <w:szCs w:val="24"/>
        </w:rPr>
        <w:t>ΔΗΜΟΥ ΜΟΣΧΑΤΟΥ-ΤΑΥΡΟΥ</w:t>
      </w:r>
    </w:p>
    <w:p w:rsidR="00FE3F0F" w:rsidRPr="00CD6A4E" w:rsidRDefault="006814B2" w:rsidP="00FE3F0F">
      <w:pPr>
        <w:spacing w:after="0" w:line="240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ab/>
      </w:r>
      <w:r>
        <w:rPr>
          <w:rFonts w:cs="Calibri"/>
          <w:sz w:val="24"/>
          <w:szCs w:val="24"/>
        </w:rPr>
        <w:tab/>
      </w:r>
      <w:r>
        <w:rPr>
          <w:rFonts w:cs="Calibri"/>
          <w:sz w:val="24"/>
          <w:szCs w:val="24"/>
        </w:rPr>
        <w:tab/>
      </w:r>
      <w:r>
        <w:rPr>
          <w:rFonts w:cs="Calibri"/>
          <w:sz w:val="24"/>
          <w:szCs w:val="24"/>
        </w:rPr>
        <w:tab/>
      </w:r>
      <w:r>
        <w:rPr>
          <w:rFonts w:cs="Calibri"/>
          <w:sz w:val="24"/>
          <w:szCs w:val="24"/>
        </w:rPr>
        <w:tab/>
      </w:r>
      <w:r>
        <w:rPr>
          <w:rFonts w:cs="Calibri"/>
          <w:sz w:val="24"/>
          <w:szCs w:val="24"/>
        </w:rPr>
        <w:tab/>
      </w:r>
      <w:r>
        <w:rPr>
          <w:rFonts w:cs="Calibri"/>
          <w:sz w:val="24"/>
          <w:szCs w:val="24"/>
        </w:rPr>
        <w:tab/>
      </w:r>
      <w:r>
        <w:rPr>
          <w:rFonts w:cs="Calibri"/>
          <w:sz w:val="24"/>
          <w:szCs w:val="24"/>
        </w:rPr>
        <w:tab/>
      </w:r>
      <w:r>
        <w:rPr>
          <w:rFonts w:cs="Calibri"/>
          <w:sz w:val="24"/>
          <w:szCs w:val="24"/>
        </w:rPr>
        <w:tab/>
        <w:t xml:space="preserve">            κ</w:t>
      </w:r>
      <w:r w:rsidR="00301C08">
        <w:rPr>
          <w:rFonts w:cs="Calibri"/>
          <w:sz w:val="24"/>
          <w:szCs w:val="24"/>
        </w:rPr>
        <w:t>.Καραγιάννη Ε.</w:t>
      </w:r>
    </w:p>
    <w:p w:rsidR="00FE3F0F" w:rsidRPr="00FE3F0F" w:rsidRDefault="00CE4BA5" w:rsidP="00CE4BA5">
      <w:pPr>
        <w:tabs>
          <w:tab w:val="left" w:pos="4182"/>
        </w:tabs>
        <w:spacing w:after="0" w:line="240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ab/>
      </w:r>
    </w:p>
    <w:p w:rsidR="00FE3F0F" w:rsidRPr="00CD6A4E" w:rsidRDefault="00FE3F0F" w:rsidP="00FE3F0F">
      <w:pPr>
        <w:spacing w:after="0" w:line="240" w:lineRule="auto"/>
        <w:rPr>
          <w:rFonts w:cs="Calibri"/>
          <w:sz w:val="24"/>
          <w:szCs w:val="24"/>
        </w:rPr>
      </w:pPr>
    </w:p>
    <w:p w:rsidR="00FE3F0F" w:rsidRPr="00CD6A4E" w:rsidRDefault="00FE3F0F" w:rsidP="00FE3F0F">
      <w:pPr>
        <w:spacing w:after="0" w:line="240" w:lineRule="auto"/>
        <w:rPr>
          <w:rFonts w:cs="Calibri"/>
          <w:sz w:val="24"/>
          <w:szCs w:val="24"/>
        </w:rPr>
      </w:pPr>
    </w:p>
    <w:p w:rsidR="00FE3F0F" w:rsidRPr="00CD6A4E" w:rsidRDefault="00FE3F0F" w:rsidP="00FE3F0F">
      <w:pPr>
        <w:spacing w:after="0" w:line="240" w:lineRule="auto"/>
        <w:rPr>
          <w:rFonts w:cs="Calibri"/>
          <w:sz w:val="24"/>
          <w:szCs w:val="24"/>
        </w:rPr>
      </w:pPr>
    </w:p>
    <w:p w:rsidR="00FE3F0F" w:rsidRPr="00CD6A4E" w:rsidRDefault="00FE3F0F" w:rsidP="00FE3F0F">
      <w:pPr>
        <w:spacing w:after="0" w:line="240" w:lineRule="auto"/>
        <w:rPr>
          <w:rFonts w:cs="Calibri"/>
          <w:sz w:val="24"/>
          <w:szCs w:val="24"/>
        </w:rPr>
      </w:pPr>
    </w:p>
    <w:p w:rsidR="00911865" w:rsidRDefault="00FE3F0F" w:rsidP="00FE3F0F">
      <w:pPr>
        <w:spacing w:after="0" w:line="240" w:lineRule="auto"/>
        <w:rPr>
          <w:rFonts w:cs="Calibri"/>
          <w:sz w:val="24"/>
          <w:szCs w:val="24"/>
        </w:rPr>
      </w:pPr>
      <w:r w:rsidRPr="007E034E">
        <w:rPr>
          <w:rFonts w:cs="Calibri"/>
          <w:b/>
          <w:sz w:val="24"/>
          <w:szCs w:val="24"/>
        </w:rPr>
        <w:t>Θέμα:</w:t>
      </w:r>
      <w:r w:rsidRPr="002A4AD0">
        <w:rPr>
          <w:rFonts w:cs="Calibri"/>
          <w:sz w:val="24"/>
          <w:szCs w:val="24"/>
        </w:rPr>
        <w:t>«</w:t>
      </w:r>
      <w:r w:rsidR="000E5C36">
        <w:rPr>
          <w:rFonts w:cs="Calibri"/>
          <w:sz w:val="24"/>
          <w:szCs w:val="24"/>
        </w:rPr>
        <w:t xml:space="preserve"> Ν.Π.Δ.Δ. </w:t>
      </w:r>
      <w:r w:rsidR="00CF7DA8">
        <w:rPr>
          <w:rFonts w:cs="Calibri"/>
          <w:sz w:val="24"/>
          <w:szCs w:val="24"/>
        </w:rPr>
        <w:t xml:space="preserve">Δημοτικός Οργανισμός Προσχολικής Αγωγής και Κοινωνικής  Αλληλεγγύης  Δήμου </w:t>
      </w:r>
    </w:p>
    <w:p w:rsidR="00EC3045" w:rsidRDefault="00CF7DA8" w:rsidP="00FE3F0F">
      <w:pPr>
        <w:spacing w:after="0" w:line="240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Μοσχάτου</w:t>
      </w:r>
      <w:r w:rsidR="00867E61">
        <w:rPr>
          <w:rFonts w:cs="Calibri"/>
          <w:sz w:val="24"/>
          <w:szCs w:val="24"/>
        </w:rPr>
        <w:t xml:space="preserve"> Ταύρου:  Πεπραγμένα- Ετήσιος Απολογισμός έτους </w:t>
      </w:r>
      <w:r w:rsidR="00F147F6">
        <w:rPr>
          <w:rFonts w:cs="Calibri"/>
          <w:sz w:val="24"/>
          <w:szCs w:val="24"/>
        </w:rPr>
        <w:t>201</w:t>
      </w:r>
      <w:r w:rsidR="00FA272E">
        <w:rPr>
          <w:rFonts w:cs="Calibri"/>
          <w:sz w:val="24"/>
          <w:szCs w:val="24"/>
        </w:rPr>
        <w:t>8</w:t>
      </w:r>
      <w:r w:rsidRPr="002A4AD0">
        <w:rPr>
          <w:rFonts w:cs="Calibri"/>
          <w:sz w:val="24"/>
          <w:szCs w:val="24"/>
        </w:rPr>
        <w:t>»</w:t>
      </w:r>
    </w:p>
    <w:p w:rsidR="006617A1" w:rsidRDefault="006617A1" w:rsidP="00FE3F0F">
      <w:pPr>
        <w:spacing w:after="0" w:line="240" w:lineRule="auto"/>
        <w:rPr>
          <w:rFonts w:cs="Calibri"/>
          <w:b/>
          <w:sz w:val="24"/>
          <w:szCs w:val="24"/>
        </w:rPr>
      </w:pPr>
    </w:p>
    <w:p w:rsidR="006617A1" w:rsidRDefault="006617A1" w:rsidP="00FE3F0F">
      <w:pPr>
        <w:spacing w:after="0" w:line="240" w:lineRule="auto"/>
        <w:rPr>
          <w:rFonts w:cs="Calibri"/>
          <w:b/>
          <w:sz w:val="24"/>
          <w:szCs w:val="24"/>
        </w:rPr>
      </w:pPr>
    </w:p>
    <w:p w:rsidR="006617A1" w:rsidRDefault="006617A1" w:rsidP="00FE3F0F">
      <w:pPr>
        <w:spacing w:after="0" w:line="240" w:lineRule="auto"/>
        <w:rPr>
          <w:rFonts w:cs="Calibri"/>
          <w:b/>
          <w:sz w:val="24"/>
          <w:szCs w:val="24"/>
        </w:rPr>
      </w:pPr>
    </w:p>
    <w:p w:rsidR="001C4E72" w:rsidRPr="006E5640" w:rsidRDefault="006617A1" w:rsidP="00911865">
      <w:pPr>
        <w:spacing w:after="0" w:line="240" w:lineRule="auto"/>
        <w:ind w:left="810"/>
        <w:rPr>
          <w:rFonts w:cs="Calibri"/>
          <w:sz w:val="24"/>
          <w:szCs w:val="24"/>
        </w:rPr>
      </w:pPr>
      <w:r w:rsidRPr="006617A1">
        <w:rPr>
          <w:rFonts w:cs="Calibri"/>
          <w:sz w:val="24"/>
          <w:szCs w:val="24"/>
        </w:rPr>
        <w:t>Κα</w:t>
      </w:r>
      <w:r>
        <w:rPr>
          <w:rFonts w:cs="Calibri"/>
          <w:sz w:val="24"/>
          <w:szCs w:val="24"/>
        </w:rPr>
        <w:t>τά</w:t>
      </w:r>
      <w:r w:rsidR="00466233" w:rsidRPr="00466233">
        <w:rPr>
          <w:rFonts w:cs="Calibri"/>
          <w:sz w:val="24"/>
          <w:szCs w:val="24"/>
        </w:rPr>
        <w:t xml:space="preserve"> </w:t>
      </w:r>
      <w:r w:rsidR="00D0518A">
        <w:rPr>
          <w:rFonts w:cs="Calibri"/>
          <w:sz w:val="24"/>
          <w:szCs w:val="24"/>
        </w:rPr>
        <w:t xml:space="preserve">την χρονική περίοδο </w:t>
      </w:r>
      <w:r w:rsidR="007E4E73">
        <w:rPr>
          <w:rFonts w:cs="Calibri"/>
          <w:sz w:val="24"/>
          <w:szCs w:val="24"/>
        </w:rPr>
        <w:t>Ιανουαρίου -Δεκεμβρίου</w:t>
      </w:r>
      <w:r w:rsidR="00FA272E">
        <w:rPr>
          <w:rFonts w:cs="Calibri"/>
          <w:sz w:val="24"/>
          <w:szCs w:val="24"/>
        </w:rPr>
        <w:t xml:space="preserve"> 2018</w:t>
      </w:r>
      <w:r w:rsidR="007B0958">
        <w:rPr>
          <w:rFonts w:cs="Calibri"/>
          <w:sz w:val="24"/>
          <w:szCs w:val="24"/>
        </w:rPr>
        <w:t xml:space="preserve"> οι</w:t>
      </w:r>
      <w:r w:rsidR="00466233" w:rsidRPr="004B3D54">
        <w:rPr>
          <w:rFonts w:cs="Calibri"/>
          <w:sz w:val="24"/>
          <w:szCs w:val="24"/>
        </w:rPr>
        <w:t xml:space="preserve"> </w:t>
      </w:r>
      <w:r w:rsidR="00CF7DA8">
        <w:rPr>
          <w:rFonts w:cs="Calibri"/>
          <w:sz w:val="24"/>
          <w:szCs w:val="24"/>
        </w:rPr>
        <w:t xml:space="preserve">φορείς του </w:t>
      </w:r>
      <w:r w:rsidR="007B0958">
        <w:rPr>
          <w:rFonts w:cs="Calibri"/>
          <w:sz w:val="24"/>
          <w:szCs w:val="24"/>
        </w:rPr>
        <w:t>Ν.Π.Δ.Δ. για την καλύτερη εκπλήρωση των στόχων του πραγματοποίησαν</w:t>
      </w:r>
      <w:r w:rsidR="00466233" w:rsidRPr="00466233">
        <w:rPr>
          <w:rFonts w:cs="Calibri"/>
          <w:sz w:val="24"/>
          <w:szCs w:val="24"/>
        </w:rPr>
        <w:t xml:space="preserve"> </w:t>
      </w:r>
      <w:r w:rsidR="007B0958">
        <w:rPr>
          <w:rFonts w:cs="Calibri"/>
          <w:sz w:val="24"/>
          <w:szCs w:val="24"/>
        </w:rPr>
        <w:t>διάφορες εκδηλώσεις, συνεργασίες και ενέργειες</w:t>
      </w:r>
      <w:r w:rsidR="00525AA7">
        <w:rPr>
          <w:rFonts w:cs="Calibri"/>
          <w:sz w:val="24"/>
          <w:szCs w:val="24"/>
        </w:rPr>
        <w:t xml:space="preserve">. Βασικός στόχος υπήρξε η όσο το δυνατόν καλύτερη λειτουργία των φορέων του και η δυνατότητα πρόσβασης των δικαιούχων του δήμου μας καθώς και η προσφορά παροχών σε αυτούς από τις υπηρεσίες μας. </w:t>
      </w:r>
      <w:r w:rsidR="00805D23">
        <w:rPr>
          <w:rFonts w:cs="Calibri"/>
          <w:sz w:val="24"/>
          <w:szCs w:val="24"/>
        </w:rPr>
        <w:t xml:space="preserve"> Οι κάτωθι ενέργειες που αναφέρονται στα πλαίσια λειτουργίας των φορέων μας (Παιδικοί Σταθμοί και ΚΑΠΗ) προσπάθησαν να ικανοποιήσουν σε όσο το δυνατόν ευρύτερο πεδίο τις ανάγκες δύο ευ</w:t>
      </w:r>
      <w:r w:rsidR="001C4E72">
        <w:rPr>
          <w:rFonts w:cs="Calibri"/>
          <w:sz w:val="24"/>
          <w:szCs w:val="24"/>
        </w:rPr>
        <w:t>άλωτων</w:t>
      </w:r>
      <w:r w:rsidR="000E5C36">
        <w:rPr>
          <w:rFonts w:cs="Calibri"/>
          <w:sz w:val="24"/>
          <w:szCs w:val="24"/>
        </w:rPr>
        <w:t xml:space="preserve"> ομάδων του Δήμου μας της Προσχολικής Ηλικίας και της Γ΄ Ηλικίας</w:t>
      </w:r>
      <w:r w:rsidR="00023F09">
        <w:rPr>
          <w:rFonts w:cs="Calibri"/>
          <w:sz w:val="24"/>
          <w:szCs w:val="24"/>
        </w:rPr>
        <w:t>, πολύ απλά των Νηπίων –Βρεφών και των Ηλικιωμένων-Γερόντων. Η περιγραφή του</w:t>
      </w:r>
      <w:r w:rsidR="00FA272E">
        <w:rPr>
          <w:rFonts w:cs="Calibri"/>
          <w:sz w:val="24"/>
          <w:szCs w:val="24"/>
        </w:rPr>
        <w:t xml:space="preserve"> έργου του 2018</w:t>
      </w:r>
      <w:r w:rsidR="00023F09">
        <w:rPr>
          <w:rFonts w:cs="Calibri"/>
          <w:sz w:val="24"/>
          <w:szCs w:val="24"/>
        </w:rPr>
        <w:t xml:space="preserve"> παρουσιάζει την γενική εικόνα λειτουργίας κατά την περίοδο αυτή</w:t>
      </w:r>
      <w:r w:rsidR="003116A0">
        <w:rPr>
          <w:rFonts w:cs="Calibri"/>
          <w:sz w:val="24"/>
          <w:szCs w:val="24"/>
        </w:rPr>
        <w:t>,</w:t>
      </w:r>
      <w:r w:rsidR="00023F09">
        <w:rPr>
          <w:rFonts w:cs="Calibri"/>
          <w:sz w:val="24"/>
          <w:szCs w:val="24"/>
        </w:rPr>
        <w:t xml:space="preserve"> αφήνοντας περιθώρια αξιολόγησης των συγκεκριμένων ενεργειών και δίνοντας ταυτόχρονα τις βάσεις για τους  επόμενους προγραμματισμούς και </w:t>
      </w:r>
      <w:r w:rsidR="007E4E73">
        <w:rPr>
          <w:rFonts w:cs="Calibri"/>
          <w:sz w:val="24"/>
          <w:szCs w:val="24"/>
        </w:rPr>
        <w:t>τις ανάλογες</w:t>
      </w:r>
      <w:r w:rsidR="00023F09">
        <w:rPr>
          <w:rFonts w:cs="Calibri"/>
          <w:sz w:val="24"/>
          <w:szCs w:val="24"/>
        </w:rPr>
        <w:t xml:space="preserve"> ενέργειε</w:t>
      </w:r>
      <w:r w:rsidR="006E5640">
        <w:rPr>
          <w:rFonts w:cs="Calibri"/>
          <w:sz w:val="24"/>
          <w:szCs w:val="24"/>
        </w:rPr>
        <w:t>ς.</w:t>
      </w:r>
    </w:p>
    <w:p w:rsidR="001C4E72" w:rsidRDefault="001C4E72" w:rsidP="001C4E72">
      <w:pPr>
        <w:spacing w:after="0" w:line="240" w:lineRule="auto"/>
        <w:rPr>
          <w:rFonts w:cs="Calibri"/>
          <w:sz w:val="24"/>
          <w:szCs w:val="24"/>
        </w:rPr>
      </w:pPr>
    </w:p>
    <w:p w:rsidR="003116A0" w:rsidRDefault="009F3030" w:rsidP="001C4E72">
      <w:pPr>
        <w:spacing w:after="0" w:line="240" w:lineRule="auto"/>
        <w:rPr>
          <w:rFonts w:cs="Calibri"/>
          <w:b/>
          <w:sz w:val="24"/>
          <w:szCs w:val="24"/>
        </w:rPr>
      </w:pPr>
      <w:r>
        <w:rPr>
          <w:rFonts w:cs="Calibri"/>
          <w:b/>
          <w:sz w:val="24"/>
          <w:szCs w:val="24"/>
        </w:rPr>
        <w:t xml:space="preserve">         </w:t>
      </w:r>
      <w:r w:rsidR="001C4E72" w:rsidRPr="001C4E72">
        <w:rPr>
          <w:rFonts w:cs="Calibri"/>
          <w:b/>
          <w:sz w:val="24"/>
          <w:szCs w:val="24"/>
        </w:rPr>
        <w:t>ΠΑΙΔΙΚΟΙ ΣΤΑΘΜΟΙ</w:t>
      </w:r>
    </w:p>
    <w:p w:rsidR="001C4E72" w:rsidRPr="001C4E72" w:rsidRDefault="001C4E72" w:rsidP="001C4E72">
      <w:pPr>
        <w:spacing w:after="0" w:line="240" w:lineRule="auto"/>
        <w:rPr>
          <w:rFonts w:cs="Calibri"/>
          <w:sz w:val="24"/>
          <w:szCs w:val="24"/>
        </w:rPr>
      </w:pPr>
    </w:p>
    <w:p w:rsidR="00E41297" w:rsidRDefault="00EA1D0A" w:rsidP="00FB7B14">
      <w:pPr>
        <w:pStyle w:val="a4"/>
        <w:spacing w:after="0" w:line="240" w:lineRule="auto"/>
        <w:ind w:left="930"/>
        <w:rPr>
          <w:rFonts w:cs="Calibri"/>
          <w:sz w:val="24"/>
          <w:szCs w:val="24"/>
        </w:rPr>
      </w:pPr>
      <w:r w:rsidRPr="00A13FFF">
        <w:rPr>
          <w:rFonts w:cs="Calibri"/>
          <w:b/>
          <w:sz w:val="24"/>
          <w:szCs w:val="24"/>
        </w:rPr>
        <w:t>Στην Δημοτική Κοινότητα Μοσχάτου</w:t>
      </w:r>
      <w:r w:rsidR="00075DF1">
        <w:rPr>
          <w:rFonts w:cs="Calibri"/>
          <w:sz w:val="24"/>
          <w:szCs w:val="24"/>
        </w:rPr>
        <w:t xml:space="preserve"> λειτούργησαν</w:t>
      </w:r>
      <w:r w:rsidR="00FA272E">
        <w:rPr>
          <w:rFonts w:cs="Calibri"/>
          <w:sz w:val="24"/>
          <w:szCs w:val="24"/>
        </w:rPr>
        <w:t xml:space="preserve"> το 2018</w:t>
      </w:r>
      <w:r w:rsidR="006215F3">
        <w:rPr>
          <w:rFonts w:cs="Calibri"/>
          <w:sz w:val="24"/>
          <w:szCs w:val="24"/>
        </w:rPr>
        <w:t xml:space="preserve">τέσσερις </w:t>
      </w:r>
      <w:r w:rsidR="00E41297">
        <w:rPr>
          <w:rFonts w:cs="Calibri"/>
          <w:sz w:val="24"/>
          <w:szCs w:val="24"/>
        </w:rPr>
        <w:t>(4) Βρεφονηπιακοί</w:t>
      </w:r>
      <w:r w:rsidR="00C16D60">
        <w:rPr>
          <w:rFonts w:cs="Calibri"/>
          <w:sz w:val="24"/>
          <w:szCs w:val="24"/>
        </w:rPr>
        <w:t xml:space="preserve"> Σταθμοί </w:t>
      </w:r>
      <w:r w:rsidR="007475FF">
        <w:rPr>
          <w:rFonts w:cs="Calibri"/>
          <w:sz w:val="24"/>
          <w:szCs w:val="24"/>
        </w:rPr>
        <w:t>που παρείχαν φιλοξενία, φροντίδα και εκπαιδευτικό έργο στα βρέφη</w:t>
      </w:r>
      <w:r w:rsidR="0015599B">
        <w:rPr>
          <w:rFonts w:cs="Calibri"/>
          <w:sz w:val="24"/>
          <w:szCs w:val="24"/>
        </w:rPr>
        <w:t>-νήπια</w:t>
      </w:r>
      <w:r w:rsidR="00FB7B14">
        <w:rPr>
          <w:rFonts w:cs="Calibri"/>
          <w:sz w:val="24"/>
          <w:szCs w:val="24"/>
        </w:rPr>
        <w:t xml:space="preserve"> και </w:t>
      </w:r>
    </w:p>
    <w:p w:rsidR="00F928B9" w:rsidRPr="00C16D60" w:rsidRDefault="00C25C54" w:rsidP="00F928B9">
      <w:pPr>
        <w:spacing w:after="0" w:line="240" w:lineRule="auto"/>
        <w:ind w:left="570"/>
        <w:rPr>
          <w:rFonts w:cs="Calibri"/>
          <w:sz w:val="24"/>
          <w:szCs w:val="24"/>
        </w:rPr>
      </w:pPr>
      <w:r w:rsidRPr="00A13FFF">
        <w:rPr>
          <w:rFonts w:cs="Calibri"/>
          <w:b/>
          <w:sz w:val="24"/>
          <w:szCs w:val="24"/>
        </w:rPr>
        <w:t>Στην Δημοτική Κοινότητα Ταύρου</w:t>
      </w:r>
      <w:r w:rsidR="00FA272E">
        <w:rPr>
          <w:rFonts w:cs="Calibri"/>
          <w:sz w:val="24"/>
          <w:szCs w:val="24"/>
        </w:rPr>
        <w:t xml:space="preserve"> λειτούργησαν</w:t>
      </w:r>
      <w:r>
        <w:rPr>
          <w:rFonts w:cs="Calibri"/>
          <w:sz w:val="24"/>
          <w:szCs w:val="24"/>
        </w:rPr>
        <w:t xml:space="preserve"> δύο (2)</w:t>
      </w:r>
      <w:r w:rsidR="00E41297">
        <w:rPr>
          <w:rFonts w:cs="Calibri"/>
          <w:sz w:val="24"/>
          <w:szCs w:val="24"/>
        </w:rPr>
        <w:t>Βρεφονηπιακοί</w:t>
      </w:r>
    </w:p>
    <w:p w:rsidR="00801812" w:rsidRDefault="00C25C54" w:rsidP="00801812">
      <w:pPr>
        <w:pStyle w:val="a4"/>
        <w:ind w:left="930"/>
      </w:pPr>
      <w:r>
        <w:t>Σταθμοί.</w:t>
      </w:r>
    </w:p>
    <w:p w:rsidR="00FC0B1A" w:rsidRPr="00C756AA" w:rsidRDefault="00FA272E" w:rsidP="00C756AA">
      <w:pPr>
        <w:pStyle w:val="a4"/>
        <w:ind w:left="930"/>
        <w:rPr>
          <w:rFonts w:cs="Calibri"/>
          <w:b/>
          <w:sz w:val="24"/>
          <w:szCs w:val="24"/>
        </w:rPr>
      </w:pPr>
      <w:r>
        <w:lastRenderedPageBreak/>
        <w:t>Το Δεκέμβριο του 2018</w:t>
      </w:r>
      <w:r w:rsidR="00B02859">
        <w:t xml:space="preserve"> τα ανωτέρω</w:t>
      </w:r>
      <w:r w:rsidR="004B3D54" w:rsidRPr="004B3D54">
        <w:t xml:space="preserve"> </w:t>
      </w:r>
      <w:r w:rsidR="00B02859">
        <w:rPr>
          <w:rFonts w:cs="Calibri"/>
          <w:sz w:val="24"/>
          <w:szCs w:val="24"/>
        </w:rPr>
        <w:t xml:space="preserve">τμήματα βρέθηκαν να </w:t>
      </w:r>
      <w:r>
        <w:rPr>
          <w:rFonts w:cs="Calibri"/>
          <w:sz w:val="24"/>
          <w:szCs w:val="24"/>
        </w:rPr>
        <w:t xml:space="preserve">φιλοξενούν σύνολο </w:t>
      </w:r>
      <w:r w:rsidRPr="007C6E7C">
        <w:rPr>
          <w:rFonts w:cs="Calibri"/>
          <w:b/>
          <w:sz w:val="24"/>
          <w:szCs w:val="24"/>
        </w:rPr>
        <w:t>362</w:t>
      </w:r>
      <w:r>
        <w:rPr>
          <w:rFonts w:cs="Calibri"/>
          <w:sz w:val="24"/>
          <w:szCs w:val="24"/>
        </w:rPr>
        <w:t xml:space="preserve"> νήπια και βρέφη (</w:t>
      </w:r>
      <w:r w:rsidR="00F8590B">
        <w:rPr>
          <w:rFonts w:cs="Calibri"/>
          <w:b/>
          <w:sz w:val="24"/>
          <w:szCs w:val="24"/>
        </w:rPr>
        <w:t>280</w:t>
      </w:r>
      <w:r w:rsidRPr="007C6E7C">
        <w:rPr>
          <w:rFonts w:cs="Calibri"/>
          <w:b/>
          <w:sz w:val="24"/>
          <w:szCs w:val="24"/>
        </w:rPr>
        <w:t xml:space="preserve"> νήπια και </w:t>
      </w:r>
      <w:r w:rsidR="007C6E7C" w:rsidRPr="007C6E7C">
        <w:rPr>
          <w:rFonts w:cs="Calibri"/>
          <w:b/>
          <w:sz w:val="24"/>
          <w:szCs w:val="24"/>
        </w:rPr>
        <w:t>82 βρέφη)</w:t>
      </w:r>
      <w:r w:rsidR="00F8590B">
        <w:rPr>
          <w:rFonts w:cs="Calibri"/>
          <w:sz w:val="24"/>
          <w:szCs w:val="24"/>
        </w:rPr>
        <w:t xml:space="preserve"> ενώ το προσωπικό που απασχολήθηκε σε όλο το ΝΠΔΔ έφθασε τα </w:t>
      </w:r>
      <w:r w:rsidR="00F8590B" w:rsidRPr="00F8590B">
        <w:rPr>
          <w:rFonts w:cs="Calibri"/>
          <w:b/>
          <w:sz w:val="24"/>
          <w:szCs w:val="24"/>
        </w:rPr>
        <w:t>80</w:t>
      </w:r>
      <w:r w:rsidR="00F8590B">
        <w:rPr>
          <w:rFonts w:cs="Calibri"/>
          <w:sz w:val="24"/>
          <w:szCs w:val="24"/>
        </w:rPr>
        <w:t xml:space="preserve"> άτομα με το περισσότερο να απασχολείται στους παιδικούς σταθμούς.</w:t>
      </w:r>
    </w:p>
    <w:p w:rsidR="0023133B" w:rsidRDefault="0023133B" w:rsidP="0023133B">
      <w:pPr>
        <w:spacing w:after="0" w:line="240" w:lineRule="auto"/>
        <w:ind w:firstLine="570"/>
        <w:rPr>
          <w:rFonts w:cs="Calibri"/>
          <w:sz w:val="24"/>
          <w:szCs w:val="24"/>
        </w:rPr>
      </w:pPr>
    </w:p>
    <w:p w:rsidR="00FC0B1A" w:rsidRPr="00C756AA" w:rsidRDefault="00C756AA" w:rsidP="00C756AA">
      <w:pPr>
        <w:spacing w:after="0" w:line="240" w:lineRule="auto"/>
        <w:ind w:firstLine="570"/>
        <w:rPr>
          <w:rFonts w:cs="Calibri"/>
          <w:b/>
          <w:sz w:val="24"/>
          <w:szCs w:val="24"/>
        </w:rPr>
      </w:pPr>
      <w:r w:rsidRPr="00C756AA">
        <w:rPr>
          <w:rFonts w:cs="Calibri"/>
          <w:b/>
          <w:sz w:val="24"/>
          <w:szCs w:val="24"/>
        </w:rPr>
        <w:t>ΔΡΑΣΕΙΣ</w:t>
      </w:r>
    </w:p>
    <w:p w:rsidR="00B02859" w:rsidRDefault="00B02859" w:rsidP="00801812">
      <w:pPr>
        <w:pStyle w:val="a4"/>
        <w:ind w:left="930"/>
      </w:pPr>
    </w:p>
    <w:p w:rsidR="002D6B66" w:rsidRDefault="006E5640" w:rsidP="00F928B9">
      <w:pPr>
        <w:pStyle w:val="a4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Τ</w:t>
      </w:r>
      <w:r w:rsidR="00891BB4">
        <w:rPr>
          <w:sz w:val="24"/>
          <w:szCs w:val="24"/>
        </w:rPr>
        <w:t>ο 2018</w:t>
      </w:r>
      <w:r>
        <w:rPr>
          <w:sz w:val="24"/>
          <w:szCs w:val="24"/>
        </w:rPr>
        <w:t xml:space="preserve"> οι Παιδικοί Σταθμοί</w:t>
      </w:r>
      <w:r w:rsidR="00801812" w:rsidRPr="00B1613A">
        <w:rPr>
          <w:sz w:val="24"/>
          <w:szCs w:val="24"/>
        </w:rPr>
        <w:t xml:space="preserve"> συμμετείχαν στο πρόγραμμα Δράσης «Εναρμόνιση  Ο</w:t>
      </w:r>
      <w:r w:rsidR="00445337" w:rsidRPr="00B1613A">
        <w:rPr>
          <w:sz w:val="24"/>
          <w:szCs w:val="24"/>
        </w:rPr>
        <w:t>ικογενειακής και Επαγγελματικής  Ζωής», το οποίο συγχρηματοδοτείται  από το «Ευρωπαϊκό Κοινοτικό Ταμείο» στα  πλαίσια  του ΕΣΠΑ.</w:t>
      </w:r>
    </w:p>
    <w:p w:rsidR="008763F6" w:rsidRPr="002D6B66" w:rsidRDefault="002D6B66" w:rsidP="002D6B66">
      <w:pPr>
        <w:pStyle w:val="a4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Ε</w:t>
      </w:r>
      <w:r w:rsidR="00F928B9" w:rsidRPr="002D6B66">
        <w:rPr>
          <w:sz w:val="24"/>
          <w:szCs w:val="24"/>
        </w:rPr>
        <w:t>ξυπηρετήθηκαν</w:t>
      </w:r>
      <w:r w:rsidR="006E5640" w:rsidRPr="002D6B66">
        <w:rPr>
          <w:sz w:val="24"/>
          <w:szCs w:val="24"/>
        </w:rPr>
        <w:t xml:space="preserve"> για τις εγγραφές</w:t>
      </w:r>
      <w:r w:rsidR="00F928B9" w:rsidRPr="002D6B66">
        <w:rPr>
          <w:sz w:val="24"/>
          <w:szCs w:val="24"/>
        </w:rPr>
        <w:t xml:space="preserve">  νήπια Δημοσίων Υπαλλήλων</w:t>
      </w:r>
      <w:r w:rsidR="006E5640" w:rsidRPr="002D6B66">
        <w:rPr>
          <w:sz w:val="24"/>
          <w:szCs w:val="24"/>
        </w:rPr>
        <w:t xml:space="preserve"> και ατόμων που δεν πληρούσαν τις προϋποθέσεις για συμμετοχή στο πρόγραμμα του ΕΣΠΑ καθώς</w:t>
      </w:r>
      <w:r w:rsidR="00F928B9" w:rsidRPr="002D6B66">
        <w:rPr>
          <w:sz w:val="24"/>
          <w:szCs w:val="24"/>
        </w:rPr>
        <w:t xml:space="preserve"> και κοινωνικά</w:t>
      </w:r>
      <w:r w:rsidR="0047016A" w:rsidRPr="002D6B66">
        <w:rPr>
          <w:sz w:val="24"/>
          <w:szCs w:val="24"/>
        </w:rPr>
        <w:t xml:space="preserve"> περιστατικά</w:t>
      </w:r>
      <w:r w:rsidR="009D7438" w:rsidRPr="002D6B66">
        <w:rPr>
          <w:sz w:val="24"/>
          <w:szCs w:val="24"/>
        </w:rPr>
        <w:t>,</w:t>
      </w:r>
      <w:r w:rsidR="004B3D54" w:rsidRPr="004B3D54">
        <w:rPr>
          <w:sz w:val="24"/>
          <w:szCs w:val="24"/>
        </w:rPr>
        <w:t xml:space="preserve"> </w:t>
      </w:r>
      <w:r w:rsidR="00B1613A" w:rsidRPr="002D6B66">
        <w:rPr>
          <w:sz w:val="24"/>
          <w:szCs w:val="24"/>
        </w:rPr>
        <w:t>στα ο</w:t>
      </w:r>
      <w:r w:rsidR="00BB4127">
        <w:rPr>
          <w:sz w:val="24"/>
          <w:szCs w:val="24"/>
        </w:rPr>
        <w:t xml:space="preserve">ποία δόθηκε άμεση προτεραιότητα </w:t>
      </w:r>
      <w:r w:rsidR="00891BB4">
        <w:rPr>
          <w:sz w:val="24"/>
          <w:szCs w:val="24"/>
        </w:rPr>
        <w:t>.</w:t>
      </w:r>
    </w:p>
    <w:p w:rsidR="009D7438" w:rsidRDefault="008763F6" w:rsidP="00F928B9">
      <w:pPr>
        <w:pStyle w:val="a4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Έγιναν συγκεντρώσεις γονέων με στόχο την ενημέρωση σε λειτουργικά θέματα, την γνωριμία με το προσωπικό </w:t>
      </w:r>
      <w:r w:rsidR="009D7438">
        <w:rPr>
          <w:sz w:val="24"/>
          <w:szCs w:val="24"/>
        </w:rPr>
        <w:t>των Παιδικών Σταθμών, την συζήτηση διαφόρων θεμάτων ή προβλημάτων που προέκυψαν, την κατάληξη σε συλλογικές αποφάσεις κ.λ.π.</w:t>
      </w:r>
    </w:p>
    <w:p w:rsidR="006D3268" w:rsidRPr="00A960DE" w:rsidRDefault="009D7438" w:rsidP="00A960DE">
      <w:pPr>
        <w:pStyle w:val="a4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Πραγματοποιήθηκαν ατομικές συνα</w:t>
      </w:r>
      <w:r w:rsidR="00F71F27">
        <w:rPr>
          <w:sz w:val="24"/>
          <w:szCs w:val="24"/>
        </w:rPr>
        <w:t xml:space="preserve">ντήσεις γονέων και παιδαγωγών με βασικό στόχο την ενημέρωση των γονέων  σχετικά με την εξέλιξη και συμπεριφορά των παιδιών </w:t>
      </w:r>
      <w:r w:rsidR="0066624E">
        <w:rPr>
          <w:sz w:val="24"/>
          <w:szCs w:val="24"/>
        </w:rPr>
        <w:t>τους και τον προγραμματισμό</w:t>
      </w:r>
      <w:r w:rsidR="002B49F3">
        <w:rPr>
          <w:sz w:val="24"/>
          <w:szCs w:val="24"/>
        </w:rPr>
        <w:t xml:space="preserve"> μιας οργανωμένης</w:t>
      </w:r>
      <w:r w:rsidR="0066624E">
        <w:rPr>
          <w:sz w:val="24"/>
          <w:szCs w:val="24"/>
        </w:rPr>
        <w:t xml:space="preserve">  σ</w:t>
      </w:r>
      <w:r w:rsidR="00A960DE">
        <w:rPr>
          <w:sz w:val="24"/>
          <w:szCs w:val="24"/>
        </w:rPr>
        <w:t>υνεργασίας αν χρειαστεί</w:t>
      </w:r>
      <w:r w:rsidR="00E645A4">
        <w:rPr>
          <w:sz w:val="24"/>
          <w:szCs w:val="24"/>
        </w:rPr>
        <w:t>.</w:t>
      </w:r>
    </w:p>
    <w:p w:rsidR="006D3268" w:rsidRDefault="006D3268" w:rsidP="009F4631">
      <w:pPr>
        <w:pStyle w:val="a4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Στους Παιδικούς Σταθμούς διδάσκεται μουσική</w:t>
      </w:r>
      <w:r w:rsidR="00133A67">
        <w:rPr>
          <w:sz w:val="24"/>
          <w:szCs w:val="24"/>
        </w:rPr>
        <w:t>.</w:t>
      </w:r>
    </w:p>
    <w:p w:rsidR="00B7622A" w:rsidRDefault="00B7622A" w:rsidP="00B7622A">
      <w:pPr>
        <w:pStyle w:val="a4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Πραγματοποιήθηκαν ανοικτές, αντιπ</w:t>
      </w:r>
      <w:r w:rsidR="007701D6">
        <w:rPr>
          <w:sz w:val="24"/>
          <w:szCs w:val="24"/>
        </w:rPr>
        <w:t>ροσωπευτικές εκδηλώσεις παρουσίασης</w:t>
      </w:r>
      <w:r>
        <w:rPr>
          <w:sz w:val="24"/>
          <w:szCs w:val="24"/>
        </w:rPr>
        <w:t xml:space="preserve"> του έργου των παιδικών σταθμών και ταυτόχρονα εκδηλώσεις ψυχαγωγικού  περιεχομένου για τα νήπια. (Καλοκαιρινές -Χριστουγεννιάτικες εκδηλώσεις).</w:t>
      </w:r>
    </w:p>
    <w:p w:rsidR="00A7076C" w:rsidRDefault="00B7622A" w:rsidP="009F4631">
      <w:pPr>
        <w:pStyle w:val="a4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Οι καλοκαιρινές εκδηλώσεις</w:t>
      </w:r>
      <w:r w:rsidR="004B3D54" w:rsidRPr="004B3D54">
        <w:rPr>
          <w:sz w:val="24"/>
          <w:szCs w:val="24"/>
        </w:rPr>
        <w:t xml:space="preserve"> </w:t>
      </w:r>
      <w:r w:rsidR="007701D6">
        <w:rPr>
          <w:sz w:val="24"/>
          <w:szCs w:val="24"/>
        </w:rPr>
        <w:t>περιλάμβαναν</w:t>
      </w:r>
      <w:r w:rsidR="00A960DE">
        <w:rPr>
          <w:sz w:val="24"/>
          <w:szCs w:val="24"/>
        </w:rPr>
        <w:t xml:space="preserve"> θέατρο</w:t>
      </w:r>
      <w:r w:rsidR="007701D6">
        <w:rPr>
          <w:sz w:val="24"/>
          <w:szCs w:val="24"/>
        </w:rPr>
        <w:t>,</w:t>
      </w:r>
      <w:r w:rsidR="00821B6D">
        <w:rPr>
          <w:sz w:val="24"/>
          <w:szCs w:val="24"/>
        </w:rPr>
        <w:t xml:space="preserve"> παραστάσεις κα</w:t>
      </w:r>
      <w:r w:rsidR="007701D6">
        <w:rPr>
          <w:sz w:val="24"/>
          <w:szCs w:val="24"/>
        </w:rPr>
        <w:t xml:space="preserve">ραγκιόζη, κατασκευές μεταμορφώσεις, φουσκωτά παιχνίδια, </w:t>
      </w:r>
      <w:r w:rsidR="00821B6D">
        <w:rPr>
          <w:sz w:val="24"/>
          <w:szCs w:val="24"/>
        </w:rPr>
        <w:t xml:space="preserve"> ψυχαγωγία με κλόουν</w:t>
      </w:r>
      <w:r w:rsidR="007701D6">
        <w:rPr>
          <w:sz w:val="24"/>
          <w:szCs w:val="24"/>
        </w:rPr>
        <w:t xml:space="preserve"> και προσφορά παγωτού από παραδοσιακό  παγωτατζή </w:t>
      </w:r>
      <w:r w:rsidR="00A7076C">
        <w:rPr>
          <w:sz w:val="24"/>
          <w:szCs w:val="24"/>
        </w:rPr>
        <w:t>.</w:t>
      </w:r>
    </w:p>
    <w:p w:rsidR="00A7076C" w:rsidRDefault="00A7076C" w:rsidP="009F4631">
      <w:pPr>
        <w:pStyle w:val="a4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Τα νήπια παρακολούθησαν</w:t>
      </w:r>
      <w:r w:rsidR="001F54CB">
        <w:rPr>
          <w:sz w:val="24"/>
          <w:szCs w:val="24"/>
        </w:rPr>
        <w:t xml:space="preserve"> και αυτή τη χρονιά</w:t>
      </w:r>
      <w:r>
        <w:rPr>
          <w:sz w:val="24"/>
          <w:szCs w:val="24"/>
        </w:rPr>
        <w:t xml:space="preserve"> θεατρικές παραστάσεις εντός και εκτός των παιδ</w:t>
      </w:r>
      <w:r w:rsidR="00E32ECF">
        <w:rPr>
          <w:sz w:val="24"/>
          <w:szCs w:val="24"/>
        </w:rPr>
        <w:t>ικών σταθμών</w:t>
      </w:r>
      <w:r>
        <w:rPr>
          <w:sz w:val="24"/>
          <w:szCs w:val="24"/>
        </w:rPr>
        <w:t xml:space="preserve"> καθώς και βιωματικά εργαστήρια.</w:t>
      </w:r>
    </w:p>
    <w:p w:rsidR="00434356" w:rsidRDefault="00A7076C" w:rsidP="009F4631">
      <w:pPr>
        <w:pStyle w:val="a4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Πραγματοποιήθηκε επίσκεψη</w:t>
      </w:r>
      <w:r w:rsidR="004B3D54" w:rsidRPr="004B3D54">
        <w:rPr>
          <w:sz w:val="24"/>
          <w:szCs w:val="24"/>
        </w:rPr>
        <w:t xml:space="preserve"> </w:t>
      </w:r>
      <w:r w:rsidR="00FA5ECD">
        <w:rPr>
          <w:sz w:val="24"/>
          <w:szCs w:val="24"/>
        </w:rPr>
        <w:t>των νηπίων</w:t>
      </w:r>
      <w:r>
        <w:rPr>
          <w:sz w:val="24"/>
          <w:szCs w:val="24"/>
        </w:rPr>
        <w:t xml:space="preserve"> στο Πάρκο Κυκλοφοριακής Αγωγής στον Ταύρο.</w:t>
      </w:r>
    </w:p>
    <w:p w:rsidR="009F4631" w:rsidRPr="009F4631" w:rsidRDefault="00434356" w:rsidP="009F4631">
      <w:pPr>
        <w:pStyle w:val="a4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Επίσης </w:t>
      </w:r>
      <w:r w:rsidR="001B3653">
        <w:rPr>
          <w:sz w:val="24"/>
          <w:szCs w:val="24"/>
        </w:rPr>
        <w:t>επίσκεψη στο πάρκο Τρίτση και παρακολούθηση βιωματικού εργαστηρίου</w:t>
      </w:r>
      <w:r w:rsidR="007701D6">
        <w:rPr>
          <w:sz w:val="24"/>
          <w:szCs w:val="24"/>
        </w:rPr>
        <w:t xml:space="preserve"> σχετικά με το ψωμί.</w:t>
      </w:r>
    </w:p>
    <w:p w:rsidR="008D5A5C" w:rsidRDefault="008D5A5C" w:rsidP="00F928B9">
      <w:pPr>
        <w:pStyle w:val="a4"/>
        <w:numPr>
          <w:ilvl w:val="0"/>
          <w:numId w:val="1"/>
        </w:numPr>
        <w:rPr>
          <w:sz w:val="24"/>
          <w:szCs w:val="24"/>
        </w:rPr>
      </w:pPr>
      <w:r w:rsidRPr="008D5A5C">
        <w:rPr>
          <w:sz w:val="24"/>
          <w:szCs w:val="24"/>
        </w:rPr>
        <w:t>Με σκοπό την καλύτερη λειτουργία των</w:t>
      </w:r>
      <w:r w:rsidR="009C3D47">
        <w:rPr>
          <w:sz w:val="24"/>
          <w:szCs w:val="24"/>
        </w:rPr>
        <w:t xml:space="preserve"> Παιδικών Σταθμών έγιναν προσλήψεις προσωπικού με</w:t>
      </w:r>
      <w:r w:rsidRPr="008D5A5C">
        <w:rPr>
          <w:sz w:val="24"/>
          <w:szCs w:val="24"/>
        </w:rPr>
        <w:t xml:space="preserve"> συμβάσεις</w:t>
      </w:r>
      <w:r w:rsidR="00F3543C">
        <w:rPr>
          <w:sz w:val="24"/>
          <w:szCs w:val="24"/>
        </w:rPr>
        <w:t>.</w:t>
      </w:r>
    </w:p>
    <w:p w:rsidR="00FB74D4" w:rsidRDefault="00A73E00" w:rsidP="00F928B9">
      <w:pPr>
        <w:pStyle w:val="a4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Υπήρξε στενή συνεργασία </w:t>
      </w:r>
      <w:r w:rsidR="0021583A">
        <w:rPr>
          <w:sz w:val="24"/>
          <w:szCs w:val="24"/>
        </w:rPr>
        <w:t>με</w:t>
      </w:r>
      <w:r w:rsidR="00F3543C">
        <w:rPr>
          <w:sz w:val="24"/>
          <w:szCs w:val="24"/>
        </w:rPr>
        <w:t xml:space="preserve"> διάφορα δημόσια και </w:t>
      </w:r>
      <w:r>
        <w:rPr>
          <w:sz w:val="24"/>
          <w:szCs w:val="24"/>
        </w:rPr>
        <w:t xml:space="preserve">ιδιωτικά </w:t>
      </w:r>
      <w:r w:rsidR="00F3543C">
        <w:rPr>
          <w:sz w:val="24"/>
          <w:szCs w:val="24"/>
        </w:rPr>
        <w:t>ΙΕΚ</w:t>
      </w:r>
      <w:r w:rsidR="0021583A">
        <w:rPr>
          <w:sz w:val="24"/>
          <w:szCs w:val="24"/>
        </w:rPr>
        <w:t>,</w:t>
      </w:r>
      <w:r w:rsidR="004B3D54" w:rsidRPr="004B3D54">
        <w:rPr>
          <w:sz w:val="24"/>
          <w:szCs w:val="24"/>
        </w:rPr>
        <w:t xml:space="preserve"> </w:t>
      </w:r>
      <w:r w:rsidR="00FB74D4">
        <w:rPr>
          <w:sz w:val="24"/>
          <w:szCs w:val="24"/>
        </w:rPr>
        <w:t>για την πρακτι</w:t>
      </w:r>
      <w:r w:rsidR="0047016A">
        <w:rPr>
          <w:sz w:val="24"/>
          <w:szCs w:val="24"/>
        </w:rPr>
        <w:t xml:space="preserve">κή άσκηση των σπουδαστριών </w:t>
      </w:r>
      <w:r w:rsidR="007701D6">
        <w:rPr>
          <w:sz w:val="24"/>
          <w:szCs w:val="24"/>
        </w:rPr>
        <w:t>τους.</w:t>
      </w:r>
    </w:p>
    <w:p w:rsidR="005F6F27" w:rsidRPr="005F6F27" w:rsidRDefault="001F7F30" w:rsidP="00F928B9">
      <w:pPr>
        <w:pStyle w:val="a4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Το εκπαιδευτικό προσωπικό ενημερώνεται  από το</w:t>
      </w:r>
      <w:r w:rsidR="004B3D54" w:rsidRPr="004B3D5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ΝΠΔΔ για την ύπαρξη συνεδρίων ημερίδων </w:t>
      </w:r>
      <w:r w:rsidR="00024F5F">
        <w:rPr>
          <w:sz w:val="24"/>
          <w:szCs w:val="24"/>
        </w:rPr>
        <w:t>(ΕΚΔΔΑ)</w:t>
      </w:r>
      <w:r w:rsidR="00D013C9">
        <w:rPr>
          <w:sz w:val="24"/>
          <w:szCs w:val="24"/>
        </w:rPr>
        <w:t>.</w:t>
      </w:r>
    </w:p>
    <w:p w:rsidR="00E0060C" w:rsidRPr="00434356" w:rsidRDefault="008D1F6F" w:rsidP="00434356">
      <w:pPr>
        <w:pStyle w:val="a4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Υπήρχε παιδίατρος στο Ν.Π.Δ.Δ. ο οποίος παρακολουθούσε τα νήπια με ρόλο προληπτικό</w:t>
      </w:r>
      <w:r w:rsidR="004B3D54" w:rsidRPr="00196A25">
        <w:rPr>
          <w:sz w:val="24"/>
          <w:szCs w:val="24"/>
        </w:rPr>
        <w:t xml:space="preserve"> </w:t>
      </w:r>
      <w:r w:rsidR="00F70C97">
        <w:rPr>
          <w:sz w:val="24"/>
          <w:szCs w:val="24"/>
        </w:rPr>
        <w:t>μια φορά</w:t>
      </w:r>
      <w:r>
        <w:rPr>
          <w:sz w:val="24"/>
          <w:szCs w:val="24"/>
        </w:rPr>
        <w:t xml:space="preserve"> το μήνα σε όλους τους παιδικούς σταθμούς.</w:t>
      </w:r>
      <w:r w:rsidR="0026505B" w:rsidRPr="00434356">
        <w:rPr>
          <w:sz w:val="24"/>
          <w:szCs w:val="24"/>
        </w:rPr>
        <w:t>.</w:t>
      </w:r>
    </w:p>
    <w:p w:rsidR="00037EA7" w:rsidRDefault="00931DAB" w:rsidP="00F928B9">
      <w:pPr>
        <w:pStyle w:val="a4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 Έγιναν διάφορες συντηρήσεις στα κτήρια των παιδικών σταθμών και συμπληρωματικές αγο</w:t>
      </w:r>
      <w:r w:rsidR="00434356">
        <w:rPr>
          <w:sz w:val="24"/>
          <w:szCs w:val="24"/>
        </w:rPr>
        <w:t>ρές για τη καλύτερη λειτουργ</w:t>
      </w:r>
      <w:r w:rsidR="00C756AA">
        <w:rPr>
          <w:sz w:val="24"/>
          <w:szCs w:val="24"/>
        </w:rPr>
        <w:t>ία τους.</w:t>
      </w:r>
    </w:p>
    <w:p w:rsidR="00F56AE2" w:rsidRPr="008C4A50" w:rsidRDefault="00F56AE2" w:rsidP="00F928B9">
      <w:pPr>
        <w:pStyle w:val="a4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Έγινε μεταφορά του Γ΄ Βρεφονηπιακού Σταθμού Μοσχάτου σε νέο ανακαινισμένο ιδιόκτητο κτίριο. </w:t>
      </w:r>
    </w:p>
    <w:p w:rsidR="00B50799" w:rsidRPr="00E645A4" w:rsidRDefault="003E00BA" w:rsidP="003F2315">
      <w:pPr>
        <w:pStyle w:val="a4"/>
        <w:numPr>
          <w:ilvl w:val="0"/>
          <w:numId w:val="1"/>
        </w:numPr>
        <w:rPr>
          <w:sz w:val="24"/>
          <w:szCs w:val="24"/>
        </w:rPr>
      </w:pPr>
      <w:r w:rsidRPr="00382097">
        <w:rPr>
          <w:sz w:val="24"/>
          <w:szCs w:val="24"/>
        </w:rPr>
        <w:t>Υπήρξε στενή συνεργασία</w:t>
      </w:r>
      <w:r w:rsidR="00196A25" w:rsidRPr="00196A25">
        <w:rPr>
          <w:sz w:val="24"/>
          <w:szCs w:val="24"/>
        </w:rPr>
        <w:t xml:space="preserve"> </w:t>
      </w:r>
      <w:r w:rsidR="007502FC" w:rsidRPr="00382097">
        <w:rPr>
          <w:sz w:val="24"/>
          <w:szCs w:val="24"/>
        </w:rPr>
        <w:t>με όλες τις υπηρεσίες του Δήμου</w:t>
      </w:r>
      <w:r w:rsidR="00CF4999" w:rsidRPr="00382097">
        <w:rPr>
          <w:sz w:val="24"/>
          <w:szCs w:val="24"/>
        </w:rPr>
        <w:t xml:space="preserve"> και τα αρμόδ</w:t>
      </w:r>
      <w:r w:rsidR="00382097" w:rsidRPr="00382097">
        <w:rPr>
          <w:sz w:val="24"/>
          <w:szCs w:val="24"/>
        </w:rPr>
        <w:t>ια άτομα στους ανάλογους τομείς</w:t>
      </w:r>
      <w:r w:rsidR="00382097">
        <w:rPr>
          <w:sz w:val="24"/>
          <w:szCs w:val="24"/>
        </w:rPr>
        <w:t>.</w:t>
      </w:r>
      <w:r w:rsidR="00FA3A6A">
        <w:rPr>
          <w:sz w:val="24"/>
          <w:szCs w:val="24"/>
        </w:rPr>
        <w:t xml:space="preserve"> Μέσω των υπηρεσιών του Δήμου έγιναν ανακαινίσεις, επισκευές και δ</w:t>
      </w:r>
      <w:r w:rsidR="00D609F7">
        <w:rPr>
          <w:sz w:val="24"/>
          <w:szCs w:val="24"/>
        </w:rPr>
        <w:t>ιάφορα έργα στα κτίρια των παιδικών σταθμών.</w:t>
      </w:r>
    </w:p>
    <w:p w:rsidR="003F2315" w:rsidRPr="003F2315" w:rsidRDefault="003F2315" w:rsidP="003F2315">
      <w:pPr>
        <w:rPr>
          <w:b/>
          <w:sz w:val="24"/>
          <w:szCs w:val="24"/>
        </w:rPr>
      </w:pPr>
    </w:p>
    <w:p w:rsidR="00B50799" w:rsidRDefault="00B50799" w:rsidP="002A2C12">
      <w:pPr>
        <w:pStyle w:val="a4"/>
        <w:ind w:left="930"/>
        <w:rPr>
          <w:b/>
          <w:sz w:val="24"/>
          <w:szCs w:val="24"/>
        </w:rPr>
      </w:pPr>
      <w:r w:rsidRPr="0041387F">
        <w:rPr>
          <w:b/>
          <w:sz w:val="24"/>
          <w:szCs w:val="24"/>
        </w:rPr>
        <w:t>ΚΑΠΗ</w:t>
      </w:r>
    </w:p>
    <w:p w:rsidR="0041387F" w:rsidRPr="0041387F" w:rsidRDefault="0041387F" w:rsidP="0041387F">
      <w:pPr>
        <w:pStyle w:val="a4"/>
        <w:rPr>
          <w:b/>
          <w:sz w:val="24"/>
          <w:szCs w:val="24"/>
        </w:rPr>
      </w:pPr>
    </w:p>
    <w:p w:rsidR="0041387F" w:rsidRPr="00654059" w:rsidRDefault="00C001C6" w:rsidP="006A1314">
      <w:pPr>
        <w:pStyle w:val="a4"/>
        <w:spacing w:line="240" w:lineRule="auto"/>
        <w:ind w:left="930"/>
        <w:rPr>
          <w:sz w:val="24"/>
          <w:szCs w:val="24"/>
        </w:rPr>
      </w:pPr>
      <w:r>
        <w:rPr>
          <w:sz w:val="24"/>
          <w:szCs w:val="24"/>
        </w:rPr>
        <w:t xml:space="preserve"> Στα ΚΑΠΗ και των δύο κοινοτήτων</w:t>
      </w:r>
      <w:r w:rsidR="00196A25" w:rsidRPr="00196A25">
        <w:rPr>
          <w:sz w:val="24"/>
          <w:szCs w:val="24"/>
        </w:rPr>
        <w:t xml:space="preserve"> </w:t>
      </w:r>
      <w:r>
        <w:rPr>
          <w:sz w:val="24"/>
          <w:szCs w:val="24"/>
        </w:rPr>
        <w:t>το 2018  ήταν εγγεγραμμένα σύνολο χίλια διακόσια σαράντα τρία (</w:t>
      </w:r>
      <w:r w:rsidRPr="00C001C6">
        <w:rPr>
          <w:b/>
          <w:sz w:val="24"/>
          <w:szCs w:val="24"/>
        </w:rPr>
        <w:t>1243</w:t>
      </w:r>
      <w:r w:rsidR="0041387F">
        <w:rPr>
          <w:sz w:val="24"/>
          <w:szCs w:val="24"/>
        </w:rPr>
        <w:t>)</w:t>
      </w:r>
      <w:r w:rsidR="00A46EBC">
        <w:rPr>
          <w:sz w:val="24"/>
          <w:szCs w:val="24"/>
        </w:rPr>
        <w:t xml:space="preserve"> μέλη, με το ποσοστό των γυναικών να υπερτερεί. </w:t>
      </w:r>
    </w:p>
    <w:p w:rsidR="0041387F" w:rsidRDefault="0041387F" w:rsidP="0041387F">
      <w:pPr>
        <w:pStyle w:val="a4"/>
        <w:rPr>
          <w:sz w:val="24"/>
          <w:szCs w:val="24"/>
        </w:rPr>
      </w:pPr>
    </w:p>
    <w:p w:rsidR="006A1314" w:rsidRDefault="006A1314" w:rsidP="005C6DB9">
      <w:pPr>
        <w:pStyle w:val="a4"/>
        <w:rPr>
          <w:b/>
          <w:sz w:val="24"/>
          <w:szCs w:val="24"/>
        </w:rPr>
      </w:pPr>
      <w:r w:rsidRPr="006A1314">
        <w:rPr>
          <w:b/>
          <w:sz w:val="24"/>
          <w:szCs w:val="24"/>
        </w:rPr>
        <w:t>ΔΡΑΣΕΙΣ</w:t>
      </w:r>
    </w:p>
    <w:p w:rsidR="005C6DB9" w:rsidRPr="005C6DB9" w:rsidRDefault="005C6DB9" w:rsidP="005C6DB9">
      <w:pPr>
        <w:pStyle w:val="a4"/>
        <w:rPr>
          <w:b/>
          <w:sz w:val="24"/>
          <w:szCs w:val="24"/>
        </w:rPr>
      </w:pPr>
    </w:p>
    <w:p w:rsidR="00654059" w:rsidRDefault="002A2C12" w:rsidP="008C2A10">
      <w:pPr>
        <w:pStyle w:val="a4"/>
        <w:ind w:left="930"/>
        <w:rPr>
          <w:sz w:val="24"/>
          <w:szCs w:val="24"/>
        </w:rPr>
      </w:pPr>
      <w:r>
        <w:rPr>
          <w:sz w:val="24"/>
          <w:szCs w:val="24"/>
        </w:rPr>
        <w:t xml:space="preserve">Στο χώρο των </w:t>
      </w:r>
      <w:r w:rsidR="00B313C1">
        <w:rPr>
          <w:sz w:val="24"/>
          <w:szCs w:val="24"/>
        </w:rPr>
        <w:t>ΚΑΠΗ προσφέρονται στα μέλη εκτός από  ψυχ</w:t>
      </w:r>
      <w:r w:rsidR="00945289">
        <w:rPr>
          <w:sz w:val="24"/>
          <w:szCs w:val="24"/>
        </w:rPr>
        <w:t>ολογική και</w:t>
      </w:r>
      <w:r w:rsidR="00B313C1">
        <w:rPr>
          <w:sz w:val="24"/>
          <w:szCs w:val="24"/>
        </w:rPr>
        <w:t xml:space="preserve"> κοινωνική </w:t>
      </w:r>
      <w:r>
        <w:rPr>
          <w:sz w:val="24"/>
          <w:szCs w:val="24"/>
        </w:rPr>
        <w:t>υποστήριξη</w:t>
      </w:r>
      <w:r w:rsidR="00945289">
        <w:rPr>
          <w:sz w:val="24"/>
          <w:szCs w:val="24"/>
        </w:rPr>
        <w:t>, βοήθεια σε διάφορα θέματα υγείας,</w:t>
      </w:r>
      <w:r w:rsidR="005C6DB9">
        <w:rPr>
          <w:sz w:val="24"/>
          <w:szCs w:val="24"/>
        </w:rPr>
        <w:t xml:space="preserve"> συμμετοχή σε</w:t>
      </w:r>
      <w:r w:rsidR="00B313C1">
        <w:rPr>
          <w:sz w:val="24"/>
          <w:szCs w:val="24"/>
        </w:rPr>
        <w:t xml:space="preserve"> διάφορες δραστηριότητες</w:t>
      </w:r>
      <w:r>
        <w:rPr>
          <w:sz w:val="24"/>
          <w:szCs w:val="24"/>
        </w:rPr>
        <w:t>, απασχολήσεις και ψυχαγωγ</w:t>
      </w:r>
      <w:r w:rsidR="00654059">
        <w:rPr>
          <w:sz w:val="24"/>
          <w:szCs w:val="24"/>
        </w:rPr>
        <w:t>ικές εκδηλώσεις</w:t>
      </w:r>
      <w:r>
        <w:rPr>
          <w:sz w:val="24"/>
          <w:szCs w:val="24"/>
        </w:rPr>
        <w:t xml:space="preserve"> για την κ</w:t>
      </w:r>
      <w:r w:rsidR="00945289">
        <w:rPr>
          <w:sz w:val="24"/>
          <w:szCs w:val="24"/>
        </w:rPr>
        <w:t xml:space="preserve">άλυψη του ελεύθερου χρόνου τους και την διατήρηση της ενεργοποίησης τους και του ενδιαφέροντος για ζωή. </w:t>
      </w:r>
    </w:p>
    <w:p w:rsidR="008C2A10" w:rsidRPr="00654059" w:rsidRDefault="005C6DB9" w:rsidP="008C2A10">
      <w:pPr>
        <w:pStyle w:val="a4"/>
        <w:ind w:left="930"/>
        <w:rPr>
          <w:sz w:val="24"/>
          <w:szCs w:val="24"/>
        </w:rPr>
      </w:pPr>
      <w:r>
        <w:rPr>
          <w:sz w:val="24"/>
          <w:szCs w:val="24"/>
        </w:rPr>
        <w:t>Κατά την χρονική περίοδο 2018</w:t>
      </w:r>
      <w:r w:rsidR="008C2A10">
        <w:rPr>
          <w:sz w:val="24"/>
          <w:szCs w:val="24"/>
        </w:rPr>
        <w:t>:</w:t>
      </w:r>
    </w:p>
    <w:p w:rsidR="00320865" w:rsidRDefault="00654059" w:rsidP="0041387F">
      <w:pPr>
        <w:pStyle w:val="a4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Λειτο</w:t>
      </w:r>
      <w:r w:rsidR="008C2A10">
        <w:rPr>
          <w:sz w:val="24"/>
          <w:szCs w:val="24"/>
        </w:rPr>
        <w:t>ύργησαν</w:t>
      </w:r>
      <w:r>
        <w:rPr>
          <w:sz w:val="24"/>
          <w:szCs w:val="24"/>
        </w:rPr>
        <w:t xml:space="preserve"> ομάδες χειροτεχνίας</w:t>
      </w:r>
      <w:r w:rsidR="00320865">
        <w:rPr>
          <w:sz w:val="24"/>
          <w:szCs w:val="24"/>
        </w:rPr>
        <w:t>,</w:t>
      </w:r>
      <w:r w:rsidR="00196A25" w:rsidRPr="00196A25">
        <w:rPr>
          <w:sz w:val="24"/>
          <w:szCs w:val="24"/>
        </w:rPr>
        <w:t xml:space="preserve"> </w:t>
      </w:r>
      <w:r w:rsidR="00005625">
        <w:rPr>
          <w:sz w:val="24"/>
          <w:szCs w:val="24"/>
        </w:rPr>
        <w:t>θεάτρου,</w:t>
      </w:r>
      <w:r>
        <w:rPr>
          <w:sz w:val="24"/>
          <w:szCs w:val="24"/>
        </w:rPr>
        <w:t xml:space="preserve"> χορού</w:t>
      </w:r>
      <w:r w:rsidR="00320865">
        <w:rPr>
          <w:sz w:val="24"/>
          <w:szCs w:val="24"/>
        </w:rPr>
        <w:t xml:space="preserve"> και</w:t>
      </w:r>
      <w:r>
        <w:rPr>
          <w:sz w:val="24"/>
          <w:szCs w:val="24"/>
        </w:rPr>
        <w:t xml:space="preserve"> μουσικής </w:t>
      </w:r>
      <w:r w:rsidR="00320865">
        <w:rPr>
          <w:sz w:val="24"/>
          <w:szCs w:val="24"/>
        </w:rPr>
        <w:t xml:space="preserve">με δημιουργία χορωδίας και στα δύο ΚΑΠΗ. </w:t>
      </w:r>
    </w:p>
    <w:p w:rsidR="002E087F" w:rsidRDefault="008C2A10" w:rsidP="0041387F">
      <w:pPr>
        <w:pStyle w:val="a4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Πρ</w:t>
      </w:r>
      <w:r w:rsidR="00011EA8">
        <w:rPr>
          <w:sz w:val="24"/>
          <w:szCs w:val="24"/>
        </w:rPr>
        <w:t xml:space="preserve">οσφέρθηκαν υπηρεσίες </w:t>
      </w:r>
      <w:r w:rsidR="00320865">
        <w:rPr>
          <w:sz w:val="24"/>
          <w:szCs w:val="24"/>
        </w:rPr>
        <w:t>εργοθεραπεία</w:t>
      </w:r>
      <w:r w:rsidR="00011EA8">
        <w:rPr>
          <w:sz w:val="24"/>
          <w:szCs w:val="24"/>
        </w:rPr>
        <w:t>ς</w:t>
      </w:r>
      <w:r w:rsidR="00320865">
        <w:rPr>
          <w:sz w:val="24"/>
          <w:szCs w:val="24"/>
        </w:rPr>
        <w:t xml:space="preserve"> φυσικοθεραπεία</w:t>
      </w:r>
      <w:r w:rsidR="00011EA8">
        <w:rPr>
          <w:sz w:val="24"/>
          <w:szCs w:val="24"/>
        </w:rPr>
        <w:t>ς</w:t>
      </w:r>
      <w:r w:rsidR="002711B4">
        <w:rPr>
          <w:sz w:val="24"/>
          <w:szCs w:val="24"/>
        </w:rPr>
        <w:t>,</w:t>
      </w:r>
      <w:r w:rsidR="002E087F">
        <w:rPr>
          <w:sz w:val="24"/>
          <w:szCs w:val="24"/>
        </w:rPr>
        <w:t xml:space="preserve"> καθώς και αεροβική</w:t>
      </w:r>
      <w:r w:rsidR="00011EA8">
        <w:rPr>
          <w:sz w:val="24"/>
          <w:szCs w:val="24"/>
        </w:rPr>
        <w:t>ς</w:t>
      </w:r>
      <w:r w:rsidR="002711B4">
        <w:rPr>
          <w:sz w:val="24"/>
          <w:szCs w:val="24"/>
        </w:rPr>
        <w:t xml:space="preserve"> γυμναστικής</w:t>
      </w:r>
      <w:r w:rsidR="002E087F">
        <w:rPr>
          <w:sz w:val="24"/>
          <w:szCs w:val="24"/>
        </w:rPr>
        <w:t xml:space="preserve">. </w:t>
      </w:r>
    </w:p>
    <w:p w:rsidR="002E087F" w:rsidRDefault="002E087F" w:rsidP="0041387F">
      <w:pPr>
        <w:pStyle w:val="a4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Εκμάθηση χρήσης ηλεκτρονικού υπολογιστή και διαδικτύου.</w:t>
      </w:r>
    </w:p>
    <w:p w:rsidR="008C2A10" w:rsidRDefault="002E087F" w:rsidP="0041387F">
      <w:pPr>
        <w:pStyle w:val="a4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Διοργανώθηκαν</w:t>
      </w:r>
      <w:r w:rsidR="004E5B9F">
        <w:rPr>
          <w:sz w:val="24"/>
          <w:szCs w:val="24"/>
        </w:rPr>
        <w:t>αιμοδοσίες σε Μοσχάτο και Ταύρο</w:t>
      </w:r>
      <w:r w:rsidR="00677289">
        <w:rPr>
          <w:sz w:val="24"/>
          <w:szCs w:val="24"/>
        </w:rPr>
        <w:t>.</w:t>
      </w:r>
    </w:p>
    <w:p w:rsidR="00071425" w:rsidRDefault="0014622A" w:rsidP="004E5B9F">
      <w:pPr>
        <w:pStyle w:val="a4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Έγινε δωρεάν  μαστολογικός έλεγχος στα μέλη από την Ελληνική Εταιρεία Μαστολογίας.</w:t>
      </w:r>
    </w:p>
    <w:p w:rsidR="00AF2250" w:rsidRPr="004E5B9F" w:rsidRDefault="00AF2250" w:rsidP="004E5B9F">
      <w:pPr>
        <w:pStyle w:val="a4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Προσφέρθηκαν</w:t>
      </w:r>
      <w:r w:rsidR="00253AE3">
        <w:rPr>
          <w:sz w:val="24"/>
          <w:szCs w:val="24"/>
        </w:rPr>
        <w:t xml:space="preserve"> χρήσιμες συμβουλές από ομάδα διαιτολόγων σχετικά με την υγιεινή διατροφή.</w:t>
      </w:r>
    </w:p>
    <w:p w:rsidR="00002208" w:rsidRDefault="0014622A" w:rsidP="0041387F">
      <w:pPr>
        <w:pStyle w:val="a4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Έγιναν </w:t>
      </w:r>
      <w:r w:rsidR="00002208">
        <w:rPr>
          <w:sz w:val="24"/>
          <w:szCs w:val="24"/>
        </w:rPr>
        <w:t xml:space="preserve"> εορταστικές συνεστιάσεις</w:t>
      </w:r>
    </w:p>
    <w:p w:rsidR="00002208" w:rsidRDefault="00ED730A" w:rsidP="0041387F">
      <w:pPr>
        <w:pStyle w:val="a4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Χριστουγεννιάτικες</w:t>
      </w:r>
      <w:r w:rsidR="00002208">
        <w:rPr>
          <w:sz w:val="24"/>
          <w:szCs w:val="24"/>
        </w:rPr>
        <w:t>εκδ</w:t>
      </w:r>
      <w:r>
        <w:rPr>
          <w:sz w:val="24"/>
          <w:szCs w:val="24"/>
        </w:rPr>
        <w:t>ήλωσεις</w:t>
      </w:r>
    </w:p>
    <w:p w:rsidR="00002208" w:rsidRDefault="00002208" w:rsidP="0041387F">
      <w:pPr>
        <w:pStyle w:val="a4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Πρωτοχρονιάτικη εκδήλωση-κοπή βασιλόπιτας</w:t>
      </w:r>
    </w:p>
    <w:p w:rsidR="00002208" w:rsidRDefault="00ED730A" w:rsidP="0041387F">
      <w:pPr>
        <w:pStyle w:val="a4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 Εκδηλώσεις</w:t>
      </w:r>
      <w:r w:rsidR="00002208">
        <w:rPr>
          <w:sz w:val="24"/>
          <w:szCs w:val="24"/>
        </w:rPr>
        <w:t xml:space="preserve"> για τις εθνικές επετείους</w:t>
      </w:r>
    </w:p>
    <w:p w:rsidR="001351F1" w:rsidRDefault="001351F1" w:rsidP="0041387F">
      <w:pPr>
        <w:pStyle w:val="a4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Αποκριάτικη εκδήλωση</w:t>
      </w:r>
    </w:p>
    <w:p w:rsidR="001351F1" w:rsidRDefault="001351F1" w:rsidP="0041387F">
      <w:pPr>
        <w:pStyle w:val="a4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Εκδήλωση για την εορτή της μητέρας</w:t>
      </w:r>
    </w:p>
    <w:p w:rsidR="00002208" w:rsidRDefault="00002208" w:rsidP="0041387F">
      <w:pPr>
        <w:pStyle w:val="a4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Καλοκαιρινή μουσική εκδήλωση</w:t>
      </w:r>
    </w:p>
    <w:p w:rsidR="00071CC2" w:rsidRPr="00071CC2" w:rsidRDefault="001351F1" w:rsidP="0041387F">
      <w:pPr>
        <w:pStyle w:val="a4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Συμμετοχή</w:t>
      </w:r>
      <w:r w:rsidR="001D55E6">
        <w:rPr>
          <w:sz w:val="24"/>
          <w:szCs w:val="24"/>
        </w:rPr>
        <w:t xml:space="preserve"> της χορωδίας των ΚΑΠΗ σε εκδηλώσεις άλλων φορέων</w:t>
      </w:r>
      <w:r w:rsidR="00ED730A">
        <w:rPr>
          <w:sz w:val="24"/>
          <w:szCs w:val="24"/>
        </w:rPr>
        <w:t>, σε «αντάμωμα χορωδιών» ,</w:t>
      </w:r>
      <w:r>
        <w:rPr>
          <w:sz w:val="24"/>
          <w:szCs w:val="24"/>
        </w:rPr>
        <w:t xml:space="preserve"> σε φεστιβάλ χορωδιών ΚΑΠΗ</w:t>
      </w:r>
      <w:r w:rsidR="000D537C">
        <w:rPr>
          <w:sz w:val="24"/>
          <w:szCs w:val="24"/>
        </w:rPr>
        <w:t>, καθώς και</w:t>
      </w:r>
      <w:r w:rsidR="00ED730A">
        <w:rPr>
          <w:sz w:val="24"/>
          <w:szCs w:val="24"/>
        </w:rPr>
        <w:t xml:space="preserve"> σε φιλανθρωπικές εκδηλώσεις.</w:t>
      </w:r>
    </w:p>
    <w:p w:rsidR="0041387F" w:rsidRDefault="001D55E6" w:rsidP="0041387F">
      <w:pPr>
        <w:pStyle w:val="a4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Χριστούγεννα και Πάσχα λειτούργησε </w:t>
      </w:r>
      <w:r>
        <w:rPr>
          <w:sz w:val="24"/>
          <w:szCs w:val="24"/>
          <w:lang w:val="en-GB"/>
        </w:rPr>
        <w:t>Bazaar</w:t>
      </w:r>
      <w:r>
        <w:rPr>
          <w:sz w:val="24"/>
          <w:szCs w:val="24"/>
        </w:rPr>
        <w:t xml:space="preserve"> με</w:t>
      </w:r>
      <w:r w:rsidR="00102255">
        <w:rPr>
          <w:sz w:val="24"/>
          <w:szCs w:val="24"/>
        </w:rPr>
        <w:t xml:space="preserve"> χειροτεχνικά </w:t>
      </w:r>
      <w:r w:rsidR="0026152E">
        <w:rPr>
          <w:sz w:val="24"/>
          <w:szCs w:val="24"/>
        </w:rPr>
        <w:t>έργα των μελών, καθώς και με άλλα είδη.</w:t>
      </w:r>
    </w:p>
    <w:p w:rsidR="00677289" w:rsidRDefault="001E6442" w:rsidP="0041387F">
      <w:pPr>
        <w:pStyle w:val="a4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lastRenderedPageBreak/>
        <w:t>Κ</w:t>
      </w:r>
      <w:r w:rsidR="001D55E6">
        <w:rPr>
          <w:sz w:val="24"/>
          <w:szCs w:val="24"/>
        </w:rPr>
        <w:t>αι τα δύο ΚΑΠΗ πραγματοποίησαν εκδρομές</w:t>
      </w:r>
      <w:r w:rsidR="00677289">
        <w:rPr>
          <w:sz w:val="24"/>
          <w:szCs w:val="24"/>
        </w:rPr>
        <w:t xml:space="preserve"> εσωτερικού, απογευματινούς</w:t>
      </w:r>
      <w:r w:rsidR="001D55E6">
        <w:rPr>
          <w:sz w:val="24"/>
          <w:szCs w:val="24"/>
        </w:rPr>
        <w:t xml:space="preserve"> περιπάτους</w:t>
      </w:r>
      <w:r w:rsidR="00E634C9">
        <w:rPr>
          <w:sz w:val="24"/>
          <w:szCs w:val="24"/>
        </w:rPr>
        <w:t xml:space="preserve"> και μονοήμερες εκδρομές</w:t>
      </w:r>
      <w:r w:rsidR="00677289">
        <w:rPr>
          <w:sz w:val="24"/>
          <w:szCs w:val="24"/>
        </w:rPr>
        <w:t>.</w:t>
      </w:r>
    </w:p>
    <w:p w:rsidR="001D55E6" w:rsidRDefault="00677289" w:rsidP="00677289">
      <w:pPr>
        <w:pStyle w:val="a4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Παρακολούθησαν </w:t>
      </w:r>
      <w:r w:rsidRPr="00677289">
        <w:rPr>
          <w:sz w:val="24"/>
          <w:szCs w:val="24"/>
        </w:rPr>
        <w:t>θεατρικές παραστάσεις</w:t>
      </w:r>
    </w:p>
    <w:p w:rsidR="00677289" w:rsidRDefault="00253AE3" w:rsidP="00677289">
      <w:pPr>
        <w:pStyle w:val="a4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Δόθηκαν στα μέλη των ΚΑΠΗ μειωμένα εισιτήρια για τους θερινούς δημοτικούς κινηματογράφους</w:t>
      </w:r>
    </w:p>
    <w:p w:rsidR="001E6442" w:rsidRPr="00253AE3" w:rsidRDefault="00253AE3" w:rsidP="00D1439A">
      <w:pPr>
        <w:pStyle w:val="a4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Προσφέρθηκαν επίσης 15 δωρεάν θαλάσσια μπάνια</w:t>
      </w:r>
    </w:p>
    <w:p w:rsidR="003F2315" w:rsidRDefault="003F2315" w:rsidP="001E6442">
      <w:pPr>
        <w:rPr>
          <w:sz w:val="24"/>
          <w:szCs w:val="24"/>
        </w:rPr>
      </w:pPr>
    </w:p>
    <w:p w:rsidR="001E6442" w:rsidRDefault="001E6442" w:rsidP="001E6442">
      <w:pPr>
        <w:rPr>
          <w:b/>
          <w:sz w:val="24"/>
          <w:szCs w:val="24"/>
        </w:rPr>
      </w:pPr>
      <w:r w:rsidRPr="00D1439A">
        <w:rPr>
          <w:b/>
          <w:sz w:val="24"/>
          <w:szCs w:val="24"/>
        </w:rPr>
        <w:t>Δ</w:t>
      </w:r>
      <w:r w:rsidR="00D1439A" w:rsidRPr="00D1439A">
        <w:rPr>
          <w:b/>
          <w:sz w:val="24"/>
          <w:szCs w:val="24"/>
        </w:rPr>
        <w:t>ΙΟΙΚΗΤΙΚΗ</w:t>
      </w:r>
      <w:r w:rsidR="00D1439A">
        <w:rPr>
          <w:b/>
          <w:sz w:val="24"/>
          <w:szCs w:val="24"/>
        </w:rPr>
        <w:t>- ΟΙΚΟΝΟΜΙΚΗ</w:t>
      </w:r>
      <w:r w:rsidR="00D1439A" w:rsidRPr="00D1439A">
        <w:rPr>
          <w:b/>
          <w:sz w:val="24"/>
          <w:szCs w:val="24"/>
        </w:rPr>
        <w:t xml:space="preserve"> ΥΠΗΡΕΣΙΑ</w:t>
      </w:r>
    </w:p>
    <w:p w:rsidR="00811DCB" w:rsidRDefault="00D1439A" w:rsidP="00D1439A">
      <w:pPr>
        <w:rPr>
          <w:sz w:val="24"/>
          <w:szCs w:val="24"/>
        </w:rPr>
      </w:pPr>
      <w:r w:rsidRPr="00D1439A">
        <w:rPr>
          <w:sz w:val="24"/>
          <w:szCs w:val="24"/>
        </w:rPr>
        <w:t xml:space="preserve"> Η</w:t>
      </w:r>
      <w:r>
        <w:rPr>
          <w:sz w:val="24"/>
          <w:szCs w:val="24"/>
        </w:rPr>
        <w:t xml:space="preserve"> Διοικητική-Οικονομική Υπηρεσία</w:t>
      </w:r>
      <w:r w:rsidR="00253AE3">
        <w:rPr>
          <w:sz w:val="24"/>
          <w:szCs w:val="24"/>
        </w:rPr>
        <w:t xml:space="preserve"> το 2018</w:t>
      </w:r>
      <w:r w:rsidR="00054FBF">
        <w:rPr>
          <w:sz w:val="24"/>
          <w:szCs w:val="24"/>
        </w:rPr>
        <w:t xml:space="preserve"> είχε πέντε (5</w:t>
      </w:r>
      <w:r w:rsidR="003164A1">
        <w:rPr>
          <w:sz w:val="24"/>
          <w:szCs w:val="24"/>
        </w:rPr>
        <w:t>) άτομα προσωπικό. Φ</w:t>
      </w:r>
      <w:r>
        <w:rPr>
          <w:sz w:val="24"/>
          <w:szCs w:val="24"/>
        </w:rPr>
        <w:t>ρόντισε ώστε να πραγματοποιηθούν και να εξοφληθούν όλες οι  δαπάνες</w:t>
      </w:r>
      <w:r w:rsidR="00253AE3">
        <w:rPr>
          <w:sz w:val="24"/>
          <w:szCs w:val="24"/>
        </w:rPr>
        <w:t xml:space="preserve"> μέσα στο 2018</w:t>
      </w:r>
      <w:r>
        <w:rPr>
          <w:sz w:val="24"/>
          <w:szCs w:val="24"/>
        </w:rPr>
        <w:t>,να γίνουν οι απαιτούμενοι διαγωνισμοί(πούλμαν),</w:t>
      </w:r>
      <w:r w:rsidR="00FA044D">
        <w:rPr>
          <w:sz w:val="24"/>
          <w:szCs w:val="24"/>
        </w:rPr>
        <w:t xml:space="preserve"> να συνεργαστεί με τις υπηρεσίες του Δήμου για του</w:t>
      </w:r>
      <w:r w:rsidR="009A0C06">
        <w:rPr>
          <w:sz w:val="24"/>
          <w:szCs w:val="24"/>
        </w:rPr>
        <w:t>ς διαγωνισμούς τροφίμων</w:t>
      </w:r>
      <w:r w:rsidR="0082390D">
        <w:rPr>
          <w:sz w:val="24"/>
          <w:szCs w:val="24"/>
        </w:rPr>
        <w:t xml:space="preserve"> ειδών</w:t>
      </w:r>
      <w:r w:rsidR="00FA044D">
        <w:rPr>
          <w:sz w:val="24"/>
          <w:szCs w:val="24"/>
        </w:rPr>
        <w:t xml:space="preserve"> καθαριότητας</w:t>
      </w:r>
      <w:r w:rsidR="00196A25" w:rsidRPr="00196A25">
        <w:rPr>
          <w:sz w:val="24"/>
          <w:szCs w:val="24"/>
        </w:rPr>
        <w:t xml:space="preserve"> </w:t>
      </w:r>
      <w:r w:rsidR="009A0C06">
        <w:rPr>
          <w:sz w:val="24"/>
          <w:szCs w:val="24"/>
        </w:rPr>
        <w:t>και καυσίμων</w:t>
      </w:r>
      <w:r w:rsidR="00FA044D">
        <w:rPr>
          <w:sz w:val="24"/>
          <w:szCs w:val="24"/>
        </w:rPr>
        <w:t xml:space="preserve">, </w:t>
      </w:r>
      <w:r>
        <w:rPr>
          <w:sz w:val="24"/>
          <w:szCs w:val="24"/>
        </w:rPr>
        <w:t>να δημιουργηθούν οι διάφορες επιτροπές</w:t>
      </w:r>
      <w:r w:rsidR="007E6332">
        <w:rPr>
          <w:sz w:val="24"/>
          <w:szCs w:val="24"/>
        </w:rPr>
        <w:t xml:space="preserve">(παραλαβής, αξιολόγησης κ.λ.π.),να δεχτεί προσφορές και γενικά να βοηθήσει στην υλοποίηση  της κάθε ενέργειας που είχε προγραμματιστεί. Ασχολήθηκε με τις αγορές, επισκευές </w:t>
      </w:r>
      <w:r w:rsidR="002633E8">
        <w:rPr>
          <w:sz w:val="24"/>
          <w:szCs w:val="24"/>
        </w:rPr>
        <w:t>,προμήθειες υλικών όλων των δομών του Ν.Π.Δ.Δ. Η διαδικασία του Προϋπολογισμού-Απολογισμού ήταν επίσης μέσα στα καθήκοντα της όπως και η διαδικασία</w:t>
      </w:r>
      <w:r w:rsidR="00054FBF">
        <w:rPr>
          <w:sz w:val="24"/>
          <w:szCs w:val="24"/>
        </w:rPr>
        <w:t xml:space="preserve"> τοποθέτησης ή μετακίνησης του προσωπικού</w:t>
      </w:r>
      <w:r w:rsidR="00F1249B">
        <w:rPr>
          <w:sz w:val="24"/>
          <w:szCs w:val="24"/>
        </w:rPr>
        <w:t>.</w:t>
      </w:r>
      <w:r w:rsidR="009A0C06">
        <w:rPr>
          <w:sz w:val="24"/>
          <w:szCs w:val="24"/>
        </w:rPr>
        <w:t xml:space="preserve"> Επίσης εισηγείται όλα τα λειτουργικά και οικονομικά θέματα στο Δ.Σ. και εκτελεί τις αντίστοιχες αποφάσεις.</w:t>
      </w:r>
    </w:p>
    <w:p w:rsidR="009A15C3" w:rsidRDefault="001015A6" w:rsidP="00D1439A">
      <w:pPr>
        <w:rPr>
          <w:sz w:val="24"/>
          <w:szCs w:val="24"/>
        </w:rPr>
      </w:pPr>
      <w:r>
        <w:rPr>
          <w:sz w:val="24"/>
          <w:szCs w:val="24"/>
        </w:rPr>
        <w:t>Συγκεκρ</w:t>
      </w:r>
      <w:r w:rsidR="00253AE3">
        <w:rPr>
          <w:sz w:val="24"/>
          <w:szCs w:val="24"/>
        </w:rPr>
        <w:t>ιμένα κατά την διάρκεια του 2018</w:t>
      </w:r>
      <w:r>
        <w:rPr>
          <w:sz w:val="24"/>
          <w:szCs w:val="24"/>
        </w:rPr>
        <w:t xml:space="preserve"> το διοικητικό-οικονομικό τμήμα πραγματοποίησε τα εξής :</w:t>
      </w:r>
    </w:p>
    <w:p w:rsidR="009A15C3" w:rsidRDefault="009A15C3" w:rsidP="004A6AA1">
      <w:pPr>
        <w:pStyle w:val="8"/>
        <w:numPr>
          <w:ilvl w:val="0"/>
          <w:numId w:val="10"/>
        </w:numPr>
        <w:spacing w:line="276" w:lineRule="auto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>Μ</w:t>
      </w:r>
      <w:r w:rsidRPr="002B6830">
        <w:rPr>
          <w:rFonts w:asciiTheme="minorHAnsi" w:hAnsiTheme="minorHAnsi" w:cstheme="minorHAnsi"/>
          <w:szCs w:val="24"/>
        </w:rPr>
        <w:t>ερίμνησε για την σύνταξη του σχεδίου προϋπολογισ</w:t>
      </w:r>
      <w:r>
        <w:rPr>
          <w:rFonts w:asciiTheme="minorHAnsi" w:hAnsiTheme="minorHAnsi" w:cstheme="minorHAnsi"/>
          <w:szCs w:val="24"/>
        </w:rPr>
        <w:t>μού εσόδων - εξόδων και στοχοθεσί</w:t>
      </w:r>
      <w:r w:rsidRPr="002B6830">
        <w:rPr>
          <w:rFonts w:asciiTheme="minorHAnsi" w:hAnsiTheme="minorHAnsi" w:cstheme="minorHAnsi"/>
          <w:szCs w:val="24"/>
        </w:rPr>
        <w:t>ας</w:t>
      </w:r>
      <w:r w:rsidR="002A2C75">
        <w:rPr>
          <w:rFonts w:asciiTheme="minorHAnsi" w:hAnsiTheme="minorHAnsi" w:cstheme="minorHAnsi"/>
          <w:szCs w:val="24"/>
        </w:rPr>
        <w:t>-αναμόρφωση</w:t>
      </w:r>
      <w:r w:rsidR="002A2C75" w:rsidRPr="00584CF7">
        <w:rPr>
          <w:rFonts w:asciiTheme="minorHAnsi" w:hAnsiTheme="minorHAnsi" w:cstheme="minorHAnsi"/>
          <w:szCs w:val="24"/>
        </w:rPr>
        <w:t xml:space="preserve"> </w:t>
      </w:r>
      <w:r w:rsidR="008C3B0C">
        <w:rPr>
          <w:rFonts w:asciiTheme="minorHAnsi" w:hAnsiTheme="minorHAnsi" w:cstheme="minorHAnsi"/>
          <w:szCs w:val="24"/>
        </w:rPr>
        <w:t>στοχοθεσίας</w:t>
      </w:r>
      <w:r w:rsidRPr="002B6830">
        <w:rPr>
          <w:rFonts w:asciiTheme="minorHAnsi" w:hAnsiTheme="minorHAnsi" w:cstheme="minorHAnsi"/>
          <w:szCs w:val="24"/>
        </w:rPr>
        <w:t xml:space="preserve"> και παρακολούθησε </w:t>
      </w:r>
      <w:r>
        <w:rPr>
          <w:rFonts w:asciiTheme="minorHAnsi" w:hAnsiTheme="minorHAnsi" w:cstheme="minorHAnsi"/>
          <w:szCs w:val="24"/>
        </w:rPr>
        <w:t>την εκτέλεση του Προϋπολογισμού προβαίνοντας</w:t>
      </w:r>
      <w:r w:rsidR="00196A25" w:rsidRPr="002A2C75">
        <w:rPr>
          <w:rFonts w:asciiTheme="minorHAnsi" w:hAnsiTheme="minorHAnsi" w:cstheme="minorHAnsi"/>
          <w:szCs w:val="24"/>
        </w:rPr>
        <w:t xml:space="preserve"> </w:t>
      </w:r>
      <w:r>
        <w:rPr>
          <w:rFonts w:asciiTheme="minorHAnsi" w:hAnsiTheme="minorHAnsi" w:cstheme="minorHAnsi"/>
          <w:szCs w:val="24"/>
        </w:rPr>
        <w:t xml:space="preserve">σε </w:t>
      </w:r>
      <w:r w:rsidRPr="002B6830">
        <w:rPr>
          <w:rFonts w:asciiTheme="minorHAnsi" w:hAnsiTheme="minorHAnsi" w:cstheme="minorHAnsi"/>
          <w:szCs w:val="24"/>
        </w:rPr>
        <w:t>διορθωτικές ενέργειες (αναμόρφωση</w:t>
      </w:r>
      <w:r>
        <w:rPr>
          <w:rFonts w:asciiTheme="minorHAnsi" w:hAnsiTheme="minorHAnsi" w:cstheme="minorHAnsi"/>
          <w:szCs w:val="24"/>
        </w:rPr>
        <w:t>ς</w:t>
      </w:r>
      <w:r w:rsidRPr="002B6830">
        <w:rPr>
          <w:rFonts w:asciiTheme="minorHAnsi" w:hAnsiTheme="minorHAnsi" w:cstheme="minorHAnsi"/>
          <w:szCs w:val="24"/>
        </w:rPr>
        <w:t xml:space="preserve"> κλπ). </w:t>
      </w:r>
    </w:p>
    <w:p w:rsidR="00C63661" w:rsidRPr="000B412F" w:rsidRDefault="009A15C3" w:rsidP="000B412F">
      <w:pPr>
        <w:pStyle w:val="8"/>
        <w:numPr>
          <w:ilvl w:val="0"/>
          <w:numId w:val="10"/>
        </w:numPr>
        <w:spacing w:line="276" w:lineRule="auto"/>
        <w:rPr>
          <w:rFonts w:asciiTheme="minorHAnsi" w:hAnsiTheme="minorHAnsi" w:cstheme="minorHAnsi"/>
          <w:szCs w:val="24"/>
        </w:rPr>
      </w:pPr>
      <w:r w:rsidRPr="002B6830">
        <w:rPr>
          <w:rFonts w:asciiTheme="minorHAnsi" w:hAnsiTheme="minorHAnsi" w:cstheme="minorHAnsi"/>
          <w:szCs w:val="24"/>
        </w:rPr>
        <w:t>Κατάρτισε σε συνεργασία με την Ταμειακή Υπηρεσία του Δήμου</w:t>
      </w:r>
      <w:r w:rsidR="004A6AA1">
        <w:rPr>
          <w:rFonts w:asciiTheme="minorHAnsi" w:hAnsiTheme="minorHAnsi" w:cstheme="minorHAnsi"/>
          <w:szCs w:val="24"/>
        </w:rPr>
        <w:t xml:space="preserve"> τον απολογισμό εσόδων </w:t>
      </w:r>
      <w:r w:rsidR="004A6AA1" w:rsidRPr="000B412F">
        <w:rPr>
          <w:rFonts w:asciiTheme="minorHAnsi" w:hAnsiTheme="minorHAnsi" w:cstheme="minorHAnsi"/>
          <w:szCs w:val="24"/>
        </w:rPr>
        <w:t>– εξόδων</w:t>
      </w:r>
      <w:r w:rsidR="000B412F">
        <w:rPr>
          <w:rFonts w:asciiTheme="minorHAnsi" w:hAnsiTheme="minorHAnsi" w:cstheme="minorHAnsi"/>
          <w:szCs w:val="24"/>
        </w:rPr>
        <w:t>.</w:t>
      </w:r>
    </w:p>
    <w:p w:rsidR="00C63661" w:rsidRDefault="00C63661" w:rsidP="00C63661">
      <w:pPr>
        <w:pStyle w:val="8"/>
        <w:numPr>
          <w:ilvl w:val="0"/>
          <w:numId w:val="10"/>
        </w:numPr>
        <w:spacing w:line="276" w:lineRule="auto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>Συμμετείχε σε πρόγραμμα επιχορήγησης για τη δημιουργία νέου τμήματος Παιδικού Σταθμού-ανα</w:t>
      </w:r>
      <w:r w:rsidR="00A15DB1">
        <w:rPr>
          <w:rFonts w:asciiTheme="minorHAnsi" w:hAnsiTheme="minorHAnsi" w:cstheme="minorHAnsi"/>
          <w:szCs w:val="24"/>
        </w:rPr>
        <w:t>θέσεις υπηρεσιών και προμηθειών.</w:t>
      </w:r>
    </w:p>
    <w:p w:rsidR="00A15DB1" w:rsidRPr="00A15DB1" w:rsidRDefault="00A15DB1" w:rsidP="00A15DB1">
      <w:pPr>
        <w:pStyle w:val="8"/>
        <w:numPr>
          <w:ilvl w:val="0"/>
          <w:numId w:val="10"/>
        </w:numPr>
        <w:spacing w:line="276" w:lineRule="auto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>Συμμετείχε στο πρόγραμμα «Εναρμόνιση Οικογενειακής και επαγγελματικής Ζωής» ΕΣΠΑ.</w:t>
      </w:r>
    </w:p>
    <w:p w:rsidR="009A15C3" w:rsidRDefault="009A15C3" w:rsidP="004A6AA1">
      <w:pPr>
        <w:pStyle w:val="8"/>
        <w:numPr>
          <w:ilvl w:val="0"/>
          <w:numId w:val="10"/>
        </w:numPr>
        <w:spacing w:line="276" w:lineRule="auto"/>
        <w:rPr>
          <w:rFonts w:asciiTheme="minorHAnsi" w:hAnsiTheme="minorHAnsi" w:cstheme="minorHAnsi"/>
          <w:szCs w:val="24"/>
        </w:rPr>
      </w:pPr>
      <w:r w:rsidRPr="002B6830">
        <w:rPr>
          <w:rFonts w:asciiTheme="minorHAnsi" w:hAnsiTheme="minorHAnsi" w:cstheme="minorHAnsi"/>
          <w:szCs w:val="24"/>
        </w:rPr>
        <w:t>Τήρησε το σύστημα λογιστικής απεικόνισης των οικονομικών πράξεων του Νομικού Προσώπου (Γενική λογιστική) και παρείχε κάθε είδους πληροφόρηση σχετικά προς τα αρμόδια όργανα.</w:t>
      </w:r>
    </w:p>
    <w:p w:rsidR="008B1083" w:rsidRPr="00E00581" w:rsidRDefault="00C03CB5" w:rsidP="00E00581">
      <w:pPr>
        <w:pStyle w:val="8"/>
        <w:numPr>
          <w:ilvl w:val="0"/>
          <w:numId w:val="10"/>
        </w:numPr>
        <w:spacing w:line="276" w:lineRule="auto"/>
        <w:rPr>
          <w:rFonts w:asciiTheme="minorHAnsi" w:hAnsiTheme="minorHAnsi" w:cstheme="minorHAnsi"/>
          <w:szCs w:val="24"/>
        </w:rPr>
      </w:pPr>
      <w:r w:rsidRPr="002B6830">
        <w:rPr>
          <w:rFonts w:asciiTheme="minorHAnsi" w:hAnsiTheme="minorHAnsi" w:cstheme="minorHAnsi"/>
          <w:szCs w:val="24"/>
        </w:rPr>
        <w:t>Μερίμνησε  για την παροχή κάθε είδους στοιχείων που ζητούνται από Δημόσιες/Ελεγκτικές Υπηρεσίες συνέταξε και υπέβαλε στα αρμόδια όργανα οικονομικά στατιστικά στοιχεία και εκπλήρωσε όλες τις φορολογικές και ασφαλιστικές υποχρεώσεων του Νομικού Προσώπου.</w:t>
      </w:r>
    </w:p>
    <w:p w:rsidR="003F1D81" w:rsidRDefault="00615E7B" w:rsidP="003F1D81">
      <w:pPr>
        <w:pStyle w:val="8"/>
        <w:numPr>
          <w:ilvl w:val="0"/>
          <w:numId w:val="10"/>
        </w:numPr>
        <w:spacing w:line="276" w:lineRule="auto"/>
        <w:rPr>
          <w:rFonts w:asciiTheme="minorHAnsi" w:hAnsiTheme="minorHAnsi" w:cstheme="minorHAnsi"/>
          <w:szCs w:val="24"/>
        </w:rPr>
      </w:pPr>
      <w:r w:rsidRPr="002B6830">
        <w:rPr>
          <w:rFonts w:asciiTheme="minorHAnsi" w:hAnsiTheme="minorHAnsi" w:cstheme="minorHAnsi"/>
          <w:szCs w:val="24"/>
        </w:rPr>
        <w:t>Σχεδίασε τις διαδικασίες για την κατάρτιση του προγρά</w:t>
      </w:r>
      <w:r>
        <w:rPr>
          <w:rFonts w:asciiTheme="minorHAnsi" w:hAnsiTheme="minorHAnsi" w:cstheme="minorHAnsi"/>
          <w:szCs w:val="24"/>
        </w:rPr>
        <w:t>μματος των απαιτούμε</w:t>
      </w:r>
      <w:r w:rsidRPr="002B6830">
        <w:rPr>
          <w:rFonts w:asciiTheme="minorHAnsi" w:hAnsiTheme="minorHAnsi" w:cstheme="minorHAnsi"/>
          <w:szCs w:val="24"/>
        </w:rPr>
        <w:t>νων προμηθειών και υπηρεσιών του Νομικού Προσώπου, και διαμόρφωσε περιοδικά προγράμματα για την προμήθεια κάθε είδους υλικών,</w:t>
      </w:r>
      <w:r w:rsidR="00D76ECD">
        <w:rPr>
          <w:rFonts w:asciiTheme="minorHAnsi" w:hAnsiTheme="minorHAnsi" w:cstheme="minorHAnsi"/>
          <w:szCs w:val="24"/>
        </w:rPr>
        <w:t xml:space="preserve"> εξοπλισμού και υπηρεσιών. </w:t>
      </w:r>
    </w:p>
    <w:p w:rsidR="00615E7B" w:rsidRPr="002B6830" w:rsidRDefault="00D76ECD" w:rsidP="003F1D81">
      <w:pPr>
        <w:pStyle w:val="8"/>
        <w:numPr>
          <w:ilvl w:val="0"/>
          <w:numId w:val="10"/>
        </w:numPr>
        <w:spacing w:line="276" w:lineRule="auto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lastRenderedPageBreak/>
        <w:t>Διενή</w:t>
      </w:r>
      <w:r w:rsidR="00615E7B" w:rsidRPr="002B6830">
        <w:rPr>
          <w:rFonts w:asciiTheme="minorHAnsi" w:hAnsiTheme="minorHAnsi" w:cstheme="minorHAnsi"/>
          <w:szCs w:val="24"/>
        </w:rPr>
        <w:t>ργησε τι</w:t>
      </w:r>
      <w:bookmarkStart w:id="0" w:name="_GoBack"/>
      <w:bookmarkEnd w:id="0"/>
      <w:r w:rsidR="00615E7B" w:rsidRPr="002B6830">
        <w:rPr>
          <w:rFonts w:asciiTheme="minorHAnsi" w:hAnsiTheme="minorHAnsi" w:cstheme="minorHAnsi"/>
          <w:szCs w:val="24"/>
        </w:rPr>
        <w:t xml:space="preserve">ς διαδικασίες για την ανάθεση των προμηθειών και των συμβάσεων παροχής υπηρεσιών, καταρτίζοντας σχέδιο διακήρυξης, αποφάσεων ανάθεσης, συμβάσεων κλπ </w:t>
      </w:r>
    </w:p>
    <w:p w:rsidR="00655987" w:rsidRPr="002B6830" w:rsidRDefault="00655987" w:rsidP="006F27E4">
      <w:pPr>
        <w:pStyle w:val="a4"/>
        <w:numPr>
          <w:ilvl w:val="0"/>
          <w:numId w:val="10"/>
        </w:numPr>
        <w:spacing w:after="0"/>
        <w:jc w:val="both"/>
        <w:rPr>
          <w:rFonts w:eastAsia="Times New Roman" w:cstheme="minorHAnsi"/>
          <w:sz w:val="24"/>
          <w:szCs w:val="24"/>
          <w:lang w:eastAsia="el-GR"/>
        </w:rPr>
      </w:pPr>
      <w:r w:rsidRPr="002B6830">
        <w:rPr>
          <w:rFonts w:cstheme="minorHAnsi"/>
          <w:sz w:val="24"/>
          <w:szCs w:val="24"/>
        </w:rPr>
        <w:t>Εξέδωσε</w:t>
      </w:r>
      <w:r w:rsidRPr="002B6830">
        <w:rPr>
          <w:rFonts w:eastAsia="Times New Roman" w:cstheme="minorHAnsi"/>
          <w:sz w:val="24"/>
          <w:szCs w:val="24"/>
          <w:lang w:eastAsia="el-GR"/>
        </w:rPr>
        <w:t xml:space="preserve"> κάθε μορφής μισθοδοτικές καταστάσεις και καταστάσεις απόδοσης κρατήσεων στα ασφαλιστικά ταμεία, καθώς και αναλυτικές περιοδικές δηλώσεις.</w:t>
      </w:r>
    </w:p>
    <w:p w:rsidR="00104FC9" w:rsidRPr="00054FBF" w:rsidRDefault="0045696E" w:rsidP="00054FBF">
      <w:pPr>
        <w:pStyle w:val="8"/>
        <w:numPr>
          <w:ilvl w:val="0"/>
          <w:numId w:val="14"/>
        </w:numPr>
        <w:spacing w:line="276" w:lineRule="auto"/>
        <w:rPr>
          <w:rFonts w:cstheme="minorHAnsi"/>
          <w:szCs w:val="24"/>
        </w:rPr>
      </w:pPr>
      <w:r w:rsidRPr="006F27E4">
        <w:rPr>
          <w:rFonts w:asciiTheme="minorHAnsi" w:hAnsiTheme="minorHAnsi" w:cstheme="minorHAnsi"/>
          <w:szCs w:val="24"/>
        </w:rPr>
        <w:t>Εξέδωσε εντάλματα πληρωμής των οφειλών του Νομικού Προσώπου και της μισθοδοσίας προσωπικού και τα προώθησε στην ταμειακή υπηρεσία για εξόφληση.</w:t>
      </w:r>
    </w:p>
    <w:p w:rsidR="005025DB" w:rsidRPr="00054FBF" w:rsidRDefault="00E51B98" w:rsidP="00054FBF">
      <w:pPr>
        <w:pStyle w:val="a4"/>
        <w:numPr>
          <w:ilvl w:val="0"/>
          <w:numId w:val="14"/>
        </w:numPr>
        <w:spacing w:after="0"/>
        <w:jc w:val="both"/>
        <w:rPr>
          <w:rFonts w:eastAsia="SimSun" w:cstheme="minorHAnsi"/>
          <w:snapToGrid w:val="0"/>
          <w:sz w:val="24"/>
          <w:szCs w:val="24"/>
          <w:lang w:eastAsia="zh-CN"/>
        </w:rPr>
      </w:pPr>
      <w:r w:rsidRPr="006F27E4">
        <w:rPr>
          <w:rFonts w:eastAsia="Times New Roman" w:cstheme="minorHAnsi"/>
          <w:sz w:val="24"/>
          <w:szCs w:val="24"/>
          <w:lang w:eastAsia="el-GR"/>
        </w:rPr>
        <w:t xml:space="preserve">Συνέταξε </w:t>
      </w:r>
      <w:r w:rsidR="00C956E4" w:rsidRPr="006F27E4">
        <w:rPr>
          <w:rFonts w:eastAsia="Times New Roman" w:cstheme="minorHAnsi"/>
          <w:sz w:val="24"/>
          <w:szCs w:val="24"/>
          <w:lang w:eastAsia="el-GR"/>
        </w:rPr>
        <w:t xml:space="preserve">τις συμβάσεις ορισμένου χρόνου ή άλλου είδους συμβάσεις και υλοποίησε τοποθετήσεις, αναγνώριση προϋπηρεσίας, και </w:t>
      </w:r>
      <w:r w:rsidR="00C956E4" w:rsidRPr="006F27E4">
        <w:rPr>
          <w:rFonts w:eastAsia="SimSun" w:cstheme="minorHAnsi"/>
          <w:snapToGrid w:val="0"/>
          <w:sz w:val="24"/>
          <w:szCs w:val="24"/>
          <w:lang w:eastAsia="zh-CN"/>
        </w:rPr>
        <w:t>ανανεώσεις των συμβάσεων.</w:t>
      </w:r>
    </w:p>
    <w:p w:rsidR="00E51B98" w:rsidRDefault="00473FC3" w:rsidP="006F27E4">
      <w:pPr>
        <w:pStyle w:val="8"/>
        <w:numPr>
          <w:ilvl w:val="0"/>
          <w:numId w:val="14"/>
        </w:numPr>
        <w:spacing w:line="276" w:lineRule="auto"/>
        <w:rPr>
          <w:rFonts w:asciiTheme="minorHAnsi" w:hAnsiTheme="minorHAnsi" w:cstheme="minorHAnsi"/>
          <w:szCs w:val="24"/>
        </w:rPr>
      </w:pPr>
      <w:r w:rsidRPr="004A6AA1">
        <w:rPr>
          <w:rFonts w:asciiTheme="minorHAnsi" w:hAnsiTheme="minorHAnsi" w:cstheme="minorHAnsi"/>
          <w:szCs w:val="24"/>
        </w:rPr>
        <w:t>Συνεργάστηκε με τους προϊσταμένους των άλλων Τμημάτων και τους ενημέρωσε για τις διαδικασίες  που πρέπει να ακολουθούνται σε εργασιακά θέματα (άδειες, παρουσίες  κ.λπ.).</w:t>
      </w:r>
    </w:p>
    <w:p w:rsidR="00054FBF" w:rsidRPr="004A6AA1" w:rsidRDefault="00054FBF" w:rsidP="00893343">
      <w:pPr>
        <w:pStyle w:val="8"/>
        <w:numPr>
          <w:ilvl w:val="0"/>
          <w:numId w:val="14"/>
        </w:numPr>
        <w:tabs>
          <w:tab w:val="left" w:pos="13410"/>
        </w:tabs>
        <w:spacing w:line="276" w:lineRule="auto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>Το προσωπικό παρακολούθησε διάφορα ενημερωτικά σεμινάρια σχετικά με διοικητικά και οικονομικά θ</w:t>
      </w:r>
      <w:r w:rsidR="006C3015">
        <w:rPr>
          <w:rFonts w:asciiTheme="minorHAnsi" w:hAnsiTheme="minorHAnsi" w:cstheme="minorHAnsi"/>
          <w:szCs w:val="24"/>
        </w:rPr>
        <w:t>έματα</w:t>
      </w:r>
    </w:p>
    <w:p w:rsidR="00E51B98" w:rsidRPr="00E51B98" w:rsidRDefault="00E51B98" w:rsidP="006F27E4">
      <w:pPr>
        <w:pStyle w:val="8"/>
        <w:numPr>
          <w:ilvl w:val="0"/>
          <w:numId w:val="14"/>
        </w:numPr>
        <w:spacing w:line="276" w:lineRule="auto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 xml:space="preserve">Σε συνεργασία με την Πρόεδρο και  την Διευθύντρια Προσχολικής Αγωγής  συνέταξε την αίτηση συμμέτοχης στο πρόγραμμα «ΕΝΑΡΜΟΝΙΣΗ ΟΙΚΟΓΕΝΕΙΑΚΗΣ ΚΑΙ ΕΠΑΓΓΕΛΜΑΤΙΚΗΣ ΖΩΗΣ», και εξέδωσε κάθε  απαραίτητο στοιχείο για την ολοκλήρωση του. </w:t>
      </w:r>
    </w:p>
    <w:p w:rsidR="00104FC9" w:rsidRPr="00E00581" w:rsidRDefault="00104FC9" w:rsidP="006F27E4">
      <w:pPr>
        <w:pStyle w:val="a4"/>
        <w:numPr>
          <w:ilvl w:val="0"/>
          <w:numId w:val="14"/>
        </w:numPr>
        <w:spacing w:after="0"/>
        <w:jc w:val="both"/>
        <w:rPr>
          <w:rFonts w:eastAsia="SimSun" w:cstheme="minorHAnsi"/>
          <w:snapToGrid w:val="0"/>
          <w:sz w:val="24"/>
          <w:szCs w:val="24"/>
          <w:lang w:eastAsia="zh-CN"/>
        </w:rPr>
      </w:pPr>
      <w:r w:rsidRPr="006F27E4">
        <w:rPr>
          <w:rFonts w:eastAsia="Times New Roman" w:cstheme="minorHAnsi"/>
          <w:sz w:val="24"/>
          <w:szCs w:val="24"/>
          <w:lang w:eastAsia="el-GR"/>
        </w:rPr>
        <w:t>Συνεργάστηκε με φορείς εκτός Νομικού Προσώπου που σχετίζονται με τις λειτουργίες της διοικητικής ενότητας και μερίμνησε για τη λειτουργία του Πρωτοκόλλου του Νομικού Προσώπου.</w:t>
      </w:r>
    </w:p>
    <w:p w:rsidR="006F27E4" w:rsidRPr="00CE4BA5" w:rsidRDefault="00E00581" w:rsidP="006F27E4">
      <w:pPr>
        <w:pStyle w:val="a4"/>
        <w:numPr>
          <w:ilvl w:val="0"/>
          <w:numId w:val="14"/>
        </w:numPr>
        <w:spacing w:after="0"/>
        <w:jc w:val="both"/>
        <w:rPr>
          <w:rFonts w:eastAsia="SimSun" w:cstheme="minorHAnsi"/>
          <w:snapToGrid w:val="0"/>
          <w:sz w:val="24"/>
          <w:szCs w:val="24"/>
          <w:lang w:eastAsia="zh-CN"/>
        </w:rPr>
      </w:pPr>
      <w:r>
        <w:rPr>
          <w:rFonts w:eastAsia="Times New Roman" w:cstheme="minorHAnsi"/>
          <w:sz w:val="24"/>
          <w:szCs w:val="24"/>
          <w:lang w:eastAsia="el-GR"/>
        </w:rPr>
        <w:t>Συμμετείχε στη διαδικασία εγγραφής νηπίων ( παραλαβή αιτήσεων)</w:t>
      </w:r>
    </w:p>
    <w:p w:rsidR="005F1AFA" w:rsidRPr="006F27E4" w:rsidRDefault="00467FF8" w:rsidP="006F27E4">
      <w:pPr>
        <w:pStyle w:val="a4"/>
        <w:numPr>
          <w:ilvl w:val="0"/>
          <w:numId w:val="14"/>
        </w:numPr>
        <w:rPr>
          <w:sz w:val="24"/>
          <w:szCs w:val="24"/>
        </w:rPr>
      </w:pPr>
      <w:r w:rsidRPr="006F27E4">
        <w:rPr>
          <w:sz w:val="24"/>
          <w:szCs w:val="24"/>
        </w:rPr>
        <w:t>Παρείχε πληροφορίες και διευκρινίσεις σχετικά με τη λειτουργία του Ν.Π.Δ.Δ. και προσέφερε βοήθεια στους πολίτες</w:t>
      </w:r>
      <w:r w:rsidR="003A7903" w:rsidRPr="006F27E4">
        <w:rPr>
          <w:sz w:val="24"/>
          <w:szCs w:val="24"/>
        </w:rPr>
        <w:t xml:space="preserve"> σε θέματα γραφειοκρατίας ή συμπλήρωσης εντύπων.</w:t>
      </w:r>
    </w:p>
    <w:p w:rsidR="00DC1055" w:rsidRDefault="00DC1055" w:rsidP="00DC1055">
      <w:pPr>
        <w:rPr>
          <w:sz w:val="24"/>
          <w:szCs w:val="24"/>
        </w:rPr>
      </w:pPr>
    </w:p>
    <w:p w:rsidR="00DC1055" w:rsidRDefault="00DC1055" w:rsidP="00DC1055">
      <w:pPr>
        <w:rPr>
          <w:sz w:val="24"/>
          <w:szCs w:val="24"/>
        </w:rPr>
      </w:pPr>
    </w:p>
    <w:p w:rsidR="00DC1055" w:rsidRPr="00DC1055" w:rsidRDefault="00DC1055" w:rsidP="00DC1055">
      <w:pPr>
        <w:rPr>
          <w:sz w:val="24"/>
          <w:szCs w:val="24"/>
        </w:rPr>
      </w:pPr>
    </w:p>
    <w:p w:rsidR="005F1AFA" w:rsidRDefault="00575B64" w:rsidP="005F1AFA">
      <w:pPr>
        <w:rPr>
          <w:sz w:val="24"/>
          <w:szCs w:val="24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</w:t>
      </w:r>
      <w:r w:rsidR="005F1AFA" w:rsidRPr="005F1AFA">
        <w:rPr>
          <w:sz w:val="28"/>
          <w:szCs w:val="28"/>
        </w:rPr>
        <w:t xml:space="preserve">Η </w:t>
      </w:r>
      <w:r w:rsidR="00F32A6F">
        <w:rPr>
          <w:sz w:val="24"/>
          <w:szCs w:val="24"/>
        </w:rPr>
        <w:t xml:space="preserve">Δ/ΝΤΡΙΑ </w:t>
      </w:r>
    </w:p>
    <w:p w:rsidR="00F32A6F" w:rsidRPr="005F1AFA" w:rsidRDefault="00575B64" w:rsidP="005F1AFA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</w:t>
      </w:r>
      <w:r w:rsidR="00F32A6F">
        <w:rPr>
          <w:sz w:val="24"/>
          <w:szCs w:val="24"/>
        </w:rPr>
        <w:t xml:space="preserve">   ΠΡΟΣΧΟΛΙΚΗΣ ΑΓΩΓΗΣ </w:t>
      </w:r>
    </w:p>
    <w:p w:rsidR="005F1AFA" w:rsidRPr="005F1AFA" w:rsidRDefault="005F1AFA" w:rsidP="005F1AFA">
      <w:pPr>
        <w:tabs>
          <w:tab w:val="left" w:pos="5355"/>
        </w:tabs>
        <w:rPr>
          <w:sz w:val="24"/>
          <w:szCs w:val="24"/>
        </w:rPr>
      </w:pPr>
      <w:r w:rsidRPr="005F1AFA">
        <w:rPr>
          <w:sz w:val="24"/>
          <w:szCs w:val="24"/>
        </w:rPr>
        <w:tab/>
      </w:r>
    </w:p>
    <w:p w:rsidR="005F1AFA" w:rsidRPr="0023133B" w:rsidRDefault="00575B64" w:rsidP="0023133B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ΜΑΛΕΚΑΚΗ-ΚΟΛΤΣΑΚΗ </w:t>
      </w:r>
      <w:r w:rsidR="005F1AFA" w:rsidRPr="005F1AFA">
        <w:rPr>
          <w:sz w:val="24"/>
          <w:szCs w:val="24"/>
        </w:rPr>
        <w:t>ΕΥΦΡΟΣΥΝΗ</w:t>
      </w:r>
    </w:p>
    <w:sectPr w:rsidR="005F1AFA" w:rsidRPr="0023133B" w:rsidSect="00AF2250">
      <w:footerReference w:type="default" r:id="rId9"/>
      <w:pgSz w:w="11906" w:h="16838"/>
      <w:pgMar w:top="1670" w:right="1134" w:bottom="1276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67AF0" w:rsidRDefault="00167AF0" w:rsidP="0016190B">
      <w:pPr>
        <w:spacing w:after="0" w:line="240" w:lineRule="auto"/>
      </w:pPr>
      <w:r>
        <w:separator/>
      </w:r>
    </w:p>
  </w:endnote>
  <w:endnote w:type="continuationSeparator" w:id="1">
    <w:p w:rsidR="00167AF0" w:rsidRDefault="00167AF0" w:rsidP="001619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1058563"/>
      <w:docPartObj>
        <w:docPartGallery w:val="Page Numbers (Bottom of Page)"/>
        <w:docPartUnique/>
      </w:docPartObj>
    </w:sdtPr>
    <w:sdtContent>
      <w:p w:rsidR="003B3262" w:rsidRDefault="00577D7F">
        <w:pPr>
          <w:pStyle w:val="a6"/>
          <w:jc w:val="center"/>
        </w:pPr>
        <w:r>
          <w:fldChar w:fldCharType="begin"/>
        </w:r>
        <w:r w:rsidR="001B5578">
          <w:instrText xml:space="preserve"> PAGE   \* MERGEFORMAT </w:instrText>
        </w:r>
        <w:r>
          <w:fldChar w:fldCharType="separate"/>
        </w:r>
        <w:r w:rsidR="00584CF7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3B3262" w:rsidRDefault="003B3262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67AF0" w:rsidRDefault="00167AF0" w:rsidP="0016190B">
      <w:pPr>
        <w:spacing w:after="0" w:line="240" w:lineRule="auto"/>
      </w:pPr>
      <w:r>
        <w:separator/>
      </w:r>
    </w:p>
  </w:footnote>
  <w:footnote w:type="continuationSeparator" w:id="1">
    <w:p w:rsidR="00167AF0" w:rsidRDefault="00167AF0" w:rsidP="0016190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819E8"/>
    <w:multiLevelType w:val="hybridMultilevel"/>
    <w:tmpl w:val="2A6E0F46"/>
    <w:lvl w:ilvl="0" w:tplc="0408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">
    <w:nsid w:val="01FD69EC"/>
    <w:multiLevelType w:val="hybridMultilevel"/>
    <w:tmpl w:val="6F8A7086"/>
    <w:lvl w:ilvl="0" w:tplc="04080001">
      <w:start w:val="1"/>
      <w:numFmt w:val="bullet"/>
      <w:lvlText w:val=""/>
      <w:lvlJc w:val="left"/>
      <w:pPr>
        <w:ind w:left="93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2">
    <w:nsid w:val="163A616C"/>
    <w:multiLevelType w:val="hybridMultilevel"/>
    <w:tmpl w:val="72CEA8D0"/>
    <w:lvl w:ilvl="0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20645AD8"/>
    <w:multiLevelType w:val="hybridMultilevel"/>
    <w:tmpl w:val="A740C4D4"/>
    <w:lvl w:ilvl="0" w:tplc="040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29F72F11"/>
    <w:multiLevelType w:val="hybridMultilevel"/>
    <w:tmpl w:val="9850C57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C54402A"/>
    <w:multiLevelType w:val="hybridMultilevel"/>
    <w:tmpl w:val="7646F81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4084A10"/>
    <w:multiLevelType w:val="hybridMultilevel"/>
    <w:tmpl w:val="BB044012"/>
    <w:lvl w:ilvl="0" w:tplc="04080001">
      <w:start w:val="1"/>
      <w:numFmt w:val="bullet"/>
      <w:lvlText w:val=""/>
      <w:lvlJc w:val="left"/>
      <w:pPr>
        <w:ind w:left="165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37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09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81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53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25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97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69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410" w:hanging="360"/>
      </w:pPr>
      <w:rPr>
        <w:rFonts w:ascii="Wingdings" w:hAnsi="Wingdings" w:hint="default"/>
      </w:rPr>
    </w:lvl>
  </w:abstractNum>
  <w:abstractNum w:abstractNumId="7">
    <w:nsid w:val="4B2D36D2"/>
    <w:multiLevelType w:val="hybridMultilevel"/>
    <w:tmpl w:val="6B7626B4"/>
    <w:lvl w:ilvl="0" w:tplc="0408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5DF95267"/>
    <w:multiLevelType w:val="hybridMultilevel"/>
    <w:tmpl w:val="DEA0485E"/>
    <w:lvl w:ilvl="0" w:tplc="04080001">
      <w:start w:val="1"/>
      <w:numFmt w:val="bullet"/>
      <w:lvlText w:val=""/>
      <w:lvlJc w:val="left"/>
      <w:pPr>
        <w:ind w:left="237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309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81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453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525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97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69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741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8130" w:hanging="360"/>
      </w:pPr>
      <w:rPr>
        <w:rFonts w:ascii="Wingdings" w:hAnsi="Wingdings" w:hint="default"/>
      </w:rPr>
    </w:lvl>
  </w:abstractNum>
  <w:abstractNum w:abstractNumId="9">
    <w:nsid w:val="62523776"/>
    <w:multiLevelType w:val="hybridMultilevel"/>
    <w:tmpl w:val="FB70A60E"/>
    <w:lvl w:ilvl="0" w:tplc="040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0">
    <w:nsid w:val="6A9E723C"/>
    <w:multiLevelType w:val="hybridMultilevel"/>
    <w:tmpl w:val="8196D596"/>
    <w:lvl w:ilvl="0" w:tplc="04080001">
      <w:start w:val="1"/>
      <w:numFmt w:val="bullet"/>
      <w:lvlText w:val=""/>
      <w:lvlJc w:val="left"/>
      <w:pPr>
        <w:ind w:left="165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37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09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81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53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25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97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69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410" w:hanging="360"/>
      </w:pPr>
      <w:rPr>
        <w:rFonts w:ascii="Wingdings" w:hAnsi="Wingdings" w:hint="default"/>
      </w:rPr>
    </w:lvl>
  </w:abstractNum>
  <w:abstractNum w:abstractNumId="11">
    <w:nsid w:val="6BA32743"/>
    <w:multiLevelType w:val="hybridMultilevel"/>
    <w:tmpl w:val="CF98AC4C"/>
    <w:lvl w:ilvl="0" w:tplc="04090001">
      <w:start w:val="1"/>
      <w:numFmt w:val="bullet"/>
      <w:lvlText w:val=""/>
      <w:lvlJc w:val="left"/>
      <w:pPr>
        <w:ind w:left="179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0"/>
  </w:num>
  <w:num w:numId="4">
    <w:abstractNumId w:val="10"/>
  </w:num>
  <w:num w:numId="5">
    <w:abstractNumId w:val="8"/>
  </w:num>
  <w:num w:numId="6">
    <w:abstractNumId w:val="4"/>
  </w:num>
  <w:num w:numId="7">
    <w:abstractNumId w:val="5"/>
  </w:num>
  <w:num w:numId="8">
    <w:abstractNumId w:val="2"/>
  </w:num>
  <w:num w:numId="9">
    <w:abstractNumId w:val="11"/>
  </w:num>
  <w:num w:numId="10">
    <w:abstractNumId w:val="9"/>
  </w:num>
  <w:num w:numId="11">
    <w:abstractNumId w:val="11"/>
  </w:num>
  <w:num w:numId="12">
    <w:abstractNumId w:val="11"/>
  </w:num>
  <w:num w:numId="13">
    <w:abstractNumId w:val="11"/>
  </w:num>
  <w:num w:numId="14">
    <w:abstractNumId w:val="7"/>
  </w:num>
  <w:num w:numId="1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E3F0F"/>
    <w:rsid w:val="00002208"/>
    <w:rsid w:val="00005625"/>
    <w:rsid w:val="00011EA8"/>
    <w:rsid w:val="00012911"/>
    <w:rsid w:val="00023F09"/>
    <w:rsid w:val="00024F5F"/>
    <w:rsid w:val="0002729C"/>
    <w:rsid w:val="00030256"/>
    <w:rsid w:val="00037EA7"/>
    <w:rsid w:val="000523F2"/>
    <w:rsid w:val="0005474C"/>
    <w:rsid w:val="00054FBF"/>
    <w:rsid w:val="00071425"/>
    <w:rsid w:val="00071CC2"/>
    <w:rsid w:val="00075DF1"/>
    <w:rsid w:val="000970B1"/>
    <w:rsid w:val="000B412F"/>
    <w:rsid w:val="000D537C"/>
    <w:rsid w:val="000D7A9A"/>
    <w:rsid w:val="000E150D"/>
    <w:rsid w:val="000E5933"/>
    <w:rsid w:val="000E5C36"/>
    <w:rsid w:val="00100C28"/>
    <w:rsid w:val="001015A6"/>
    <w:rsid w:val="00102255"/>
    <w:rsid w:val="00104FC9"/>
    <w:rsid w:val="00124F41"/>
    <w:rsid w:val="001339B5"/>
    <w:rsid w:val="00133A67"/>
    <w:rsid w:val="001351F1"/>
    <w:rsid w:val="001431B6"/>
    <w:rsid w:val="0014622A"/>
    <w:rsid w:val="00152109"/>
    <w:rsid w:val="00153873"/>
    <w:rsid w:val="00154ADD"/>
    <w:rsid w:val="0015599B"/>
    <w:rsid w:val="0016190B"/>
    <w:rsid w:val="00167AF0"/>
    <w:rsid w:val="00173C49"/>
    <w:rsid w:val="00176086"/>
    <w:rsid w:val="001829F1"/>
    <w:rsid w:val="00184811"/>
    <w:rsid w:val="00185488"/>
    <w:rsid w:val="00196A25"/>
    <w:rsid w:val="001A7FE5"/>
    <w:rsid w:val="001B3653"/>
    <w:rsid w:val="001B5578"/>
    <w:rsid w:val="001B5EC3"/>
    <w:rsid w:val="001C4E72"/>
    <w:rsid w:val="001D2131"/>
    <w:rsid w:val="001D2DAC"/>
    <w:rsid w:val="001D55E6"/>
    <w:rsid w:val="001D5F63"/>
    <w:rsid w:val="001E4B29"/>
    <w:rsid w:val="001E6442"/>
    <w:rsid w:val="001F54CB"/>
    <w:rsid w:val="001F7F30"/>
    <w:rsid w:val="00214094"/>
    <w:rsid w:val="0021583A"/>
    <w:rsid w:val="00222281"/>
    <w:rsid w:val="0023133B"/>
    <w:rsid w:val="00237CA7"/>
    <w:rsid w:val="00237FBC"/>
    <w:rsid w:val="00253AE3"/>
    <w:rsid w:val="002555D6"/>
    <w:rsid w:val="00256B33"/>
    <w:rsid w:val="0026152E"/>
    <w:rsid w:val="002633E8"/>
    <w:rsid w:val="0026505B"/>
    <w:rsid w:val="002711B4"/>
    <w:rsid w:val="002A2C12"/>
    <w:rsid w:val="002A2C75"/>
    <w:rsid w:val="002A4AD0"/>
    <w:rsid w:val="002A5CA5"/>
    <w:rsid w:val="002B49F3"/>
    <w:rsid w:val="002C548A"/>
    <w:rsid w:val="002D1407"/>
    <w:rsid w:val="002D6B66"/>
    <w:rsid w:val="002E087F"/>
    <w:rsid w:val="003007D7"/>
    <w:rsid w:val="00301C08"/>
    <w:rsid w:val="003040E8"/>
    <w:rsid w:val="00306F6F"/>
    <w:rsid w:val="003116A0"/>
    <w:rsid w:val="003117E3"/>
    <w:rsid w:val="00315F6F"/>
    <w:rsid w:val="003164A1"/>
    <w:rsid w:val="00320865"/>
    <w:rsid w:val="003212C1"/>
    <w:rsid w:val="00323100"/>
    <w:rsid w:val="003232A8"/>
    <w:rsid w:val="0032533A"/>
    <w:rsid w:val="00334302"/>
    <w:rsid w:val="00336BB1"/>
    <w:rsid w:val="003456FE"/>
    <w:rsid w:val="00356D68"/>
    <w:rsid w:val="00377119"/>
    <w:rsid w:val="00380170"/>
    <w:rsid w:val="0038042C"/>
    <w:rsid w:val="00382097"/>
    <w:rsid w:val="00385E7E"/>
    <w:rsid w:val="003A0A4E"/>
    <w:rsid w:val="003A7903"/>
    <w:rsid w:val="003B3262"/>
    <w:rsid w:val="003B4A7C"/>
    <w:rsid w:val="003B527F"/>
    <w:rsid w:val="003C7D1F"/>
    <w:rsid w:val="003E00BA"/>
    <w:rsid w:val="003E4AE3"/>
    <w:rsid w:val="003F1D81"/>
    <w:rsid w:val="003F2315"/>
    <w:rsid w:val="00400823"/>
    <w:rsid w:val="00401796"/>
    <w:rsid w:val="0041387F"/>
    <w:rsid w:val="00434356"/>
    <w:rsid w:val="00445337"/>
    <w:rsid w:val="00445A28"/>
    <w:rsid w:val="00446AD1"/>
    <w:rsid w:val="00455684"/>
    <w:rsid w:val="0045696E"/>
    <w:rsid w:val="00466233"/>
    <w:rsid w:val="00467FF8"/>
    <w:rsid w:val="0047016A"/>
    <w:rsid w:val="00471C3D"/>
    <w:rsid w:val="00473E8E"/>
    <w:rsid w:val="00473FC3"/>
    <w:rsid w:val="00491BE2"/>
    <w:rsid w:val="004A6AA1"/>
    <w:rsid w:val="004A7ECC"/>
    <w:rsid w:val="004B3D54"/>
    <w:rsid w:val="004C042F"/>
    <w:rsid w:val="004E080F"/>
    <w:rsid w:val="004E36E2"/>
    <w:rsid w:val="004E5B9F"/>
    <w:rsid w:val="004F1B76"/>
    <w:rsid w:val="004F6619"/>
    <w:rsid w:val="005025DB"/>
    <w:rsid w:val="005145F0"/>
    <w:rsid w:val="00525AA7"/>
    <w:rsid w:val="00545600"/>
    <w:rsid w:val="0055025B"/>
    <w:rsid w:val="00575B64"/>
    <w:rsid w:val="00576DDC"/>
    <w:rsid w:val="00577D7F"/>
    <w:rsid w:val="00584CF7"/>
    <w:rsid w:val="005A27A0"/>
    <w:rsid w:val="005A77BE"/>
    <w:rsid w:val="005B0F48"/>
    <w:rsid w:val="005B627F"/>
    <w:rsid w:val="005C4888"/>
    <w:rsid w:val="005C6DB9"/>
    <w:rsid w:val="005D3201"/>
    <w:rsid w:val="005D7B7B"/>
    <w:rsid w:val="005F01EE"/>
    <w:rsid w:val="005F1AFA"/>
    <w:rsid w:val="005F4CF1"/>
    <w:rsid w:val="005F598A"/>
    <w:rsid w:val="005F5B92"/>
    <w:rsid w:val="005F6443"/>
    <w:rsid w:val="005F6F27"/>
    <w:rsid w:val="00601B5E"/>
    <w:rsid w:val="00615E7B"/>
    <w:rsid w:val="006215F3"/>
    <w:rsid w:val="00634F9B"/>
    <w:rsid w:val="00645C2F"/>
    <w:rsid w:val="00654059"/>
    <w:rsid w:val="00655987"/>
    <w:rsid w:val="006617A1"/>
    <w:rsid w:val="0066624E"/>
    <w:rsid w:val="00666316"/>
    <w:rsid w:val="00672925"/>
    <w:rsid w:val="00672C1C"/>
    <w:rsid w:val="00677289"/>
    <w:rsid w:val="006814B2"/>
    <w:rsid w:val="00681D9B"/>
    <w:rsid w:val="00683A2D"/>
    <w:rsid w:val="00687355"/>
    <w:rsid w:val="0068777D"/>
    <w:rsid w:val="00696703"/>
    <w:rsid w:val="006A1314"/>
    <w:rsid w:val="006C2B7E"/>
    <w:rsid w:val="006C3015"/>
    <w:rsid w:val="006D0461"/>
    <w:rsid w:val="006D3268"/>
    <w:rsid w:val="006D3EE0"/>
    <w:rsid w:val="006E5640"/>
    <w:rsid w:val="006F27E4"/>
    <w:rsid w:val="007066B8"/>
    <w:rsid w:val="00716135"/>
    <w:rsid w:val="00722A02"/>
    <w:rsid w:val="00740E45"/>
    <w:rsid w:val="007475FF"/>
    <w:rsid w:val="007502FC"/>
    <w:rsid w:val="007701D6"/>
    <w:rsid w:val="00770E5E"/>
    <w:rsid w:val="007A35DE"/>
    <w:rsid w:val="007A6F54"/>
    <w:rsid w:val="007B0958"/>
    <w:rsid w:val="007C30DD"/>
    <w:rsid w:val="007C6E7C"/>
    <w:rsid w:val="007E4CD9"/>
    <w:rsid w:val="007E4E73"/>
    <w:rsid w:val="007E6332"/>
    <w:rsid w:val="007F51D2"/>
    <w:rsid w:val="00801812"/>
    <w:rsid w:val="00804D5B"/>
    <w:rsid w:val="0080552B"/>
    <w:rsid w:val="00805D23"/>
    <w:rsid w:val="00811DCB"/>
    <w:rsid w:val="0082180F"/>
    <w:rsid w:val="00821B6D"/>
    <w:rsid w:val="0082390D"/>
    <w:rsid w:val="008359EB"/>
    <w:rsid w:val="00836612"/>
    <w:rsid w:val="00841BD4"/>
    <w:rsid w:val="00847584"/>
    <w:rsid w:val="00867E61"/>
    <w:rsid w:val="00871CF5"/>
    <w:rsid w:val="008763F6"/>
    <w:rsid w:val="00886F1B"/>
    <w:rsid w:val="00891BB4"/>
    <w:rsid w:val="00893343"/>
    <w:rsid w:val="008B1083"/>
    <w:rsid w:val="008C2A10"/>
    <w:rsid w:val="008C3B0C"/>
    <w:rsid w:val="008C4A50"/>
    <w:rsid w:val="008D1F6F"/>
    <w:rsid w:val="008D5A5C"/>
    <w:rsid w:val="008E5209"/>
    <w:rsid w:val="00906469"/>
    <w:rsid w:val="0091045F"/>
    <w:rsid w:val="00911865"/>
    <w:rsid w:val="00914F8A"/>
    <w:rsid w:val="00931DAB"/>
    <w:rsid w:val="00945289"/>
    <w:rsid w:val="00954452"/>
    <w:rsid w:val="009A0C06"/>
    <w:rsid w:val="009A15C3"/>
    <w:rsid w:val="009A3189"/>
    <w:rsid w:val="009A398A"/>
    <w:rsid w:val="009B596E"/>
    <w:rsid w:val="009B5AFC"/>
    <w:rsid w:val="009C3D47"/>
    <w:rsid w:val="009C74C5"/>
    <w:rsid w:val="009D6D58"/>
    <w:rsid w:val="009D7438"/>
    <w:rsid w:val="009F3030"/>
    <w:rsid w:val="009F4631"/>
    <w:rsid w:val="00A055E9"/>
    <w:rsid w:val="00A13FFF"/>
    <w:rsid w:val="00A15DB1"/>
    <w:rsid w:val="00A46EBC"/>
    <w:rsid w:val="00A47437"/>
    <w:rsid w:val="00A66F05"/>
    <w:rsid w:val="00A7076C"/>
    <w:rsid w:val="00A71395"/>
    <w:rsid w:val="00A73E00"/>
    <w:rsid w:val="00A812A9"/>
    <w:rsid w:val="00A81A39"/>
    <w:rsid w:val="00A85226"/>
    <w:rsid w:val="00A87F39"/>
    <w:rsid w:val="00A960DE"/>
    <w:rsid w:val="00AB3124"/>
    <w:rsid w:val="00AB4AEE"/>
    <w:rsid w:val="00AC7028"/>
    <w:rsid w:val="00AF2250"/>
    <w:rsid w:val="00AF2490"/>
    <w:rsid w:val="00AF7B2E"/>
    <w:rsid w:val="00B02859"/>
    <w:rsid w:val="00B1613A"/>
    <w:rsid w:val="00B24703"/>
    <w:rsid w:val="00B313C1"/>
    <w:rsid w:val="00B3554B"/>
    <w:rsid w:val="00B50799"/>
    <w:rsid w:val="00B56647"/>
    <w:rsid w:val="00B633F5"/>
    <w:rsid w:val="00B7622A"/>
    <w:rsid w:val="00B842DE"/>
    <w:rsid w:val="00BB4127"/>
    <w:rsid w:val="00BB7557"/>
    <w:rsid w:val="00BD5094"/>
    <w:rsid w:val="00BD58A9"/>
    <w:rsid w:val="00BD5BAA"/>
    <w:rsid w:val="00BF62E9"/>
    <w:rsid w:val="00C001C6"/>
    <w:rsid w:val="00C03CB5"/>
    <w:rsid w:val="00C16D60"/>
    <w:rsid w:val="00C25C54"/>
    <w:rsid w:val="00C26045"/>
    <w:rsid w:val="00C3358D"/>
    <w:rsid w:val="00C52BBF"/>
    <w:rsid w:val="00C54990"/>
    <w:rsid w:val="00C552B7"/>
    <w:rsid w:val="00C6044D"/>
    <w:rsid w:val="00C63661"/>
    <w:rsid w:val="00C7377B"/>
    <w:rsid w:val="00C74EB9"/>
    <w:rsid w:val="00C756AA"/>
    <w:rsid w:val="00C75AAE"/>
    <w:rsid w:val="00C956E4"/>
    <w:rsid w:val="00CD156D"/>
    <w:rsid w:val="00CD4D0D"/>
    <w:rsid w:val="00CD5696"/>
    <w:rsid w:val="00CE121F"/>
    <w:rsid w:val="00CE4BA5"/>
    <w:rsid w:val="00CE5DA2"/>
    <w:rsid w:val="00CF09E0"/>
    <w:rsid w:val="00CF4999"/>
    <w:rsid w:val="00CF6940"/>
    <w:rsid w:val="00CF7BE2"/>
    <w:rsid w:val="00CF7DA8"/>
    <w:rsid w:val="00D013C9"/>
    <w:rsid w:val="00D01750"/>
    <w:rsid w:val="00D0518A"/>
    <w:rsid w:val="00D072A0"/>
    <w:rsid w:val="00D1439A"/>
    <w:rsid w:val="00D22BC8"/>
    <w:rsid w:val="00D26DF1"/>
    <w:rsid w:val="00D33D45"/>
    <w:rsid w:val="00D3720E"/>
    <w:rsid w:val="00D40AD3"/>
    <w:rsid w:val="00D53F07"/>
    <w:rsid w:val="00D609F7"/>
    <w:rsid w:val="00D60AFC"/>
    <w:rsid w:val="00D661BF"/>
    <w:rsid w:val="00D74ECF"/>
    <w:rsid w:val="00D76ECD"/>
    <w:rsid w:val="00D8215F"/>
    <w:rsid w:val="00D85E97"/>
    <w:rsid w:val="00DC1055"/>
    <w:rsid w:val="00DD713D"/>
    <w:rsid w:val="00E00581"/>
    <w:rsid w:val="00E0060C"/>
    <w:rsid w:val="00E02701"/>
    <w:rsid w:val="00E15B06"/>
    <w:rsid w:val="00E229BB"/>
    <w:rsid w:val="00E31979"/>
    <w:rsid w:val="00E32ECF"/>
    <w:rsid w:val="00E370E2"/>
    <w:rsid w:val="00E41297"/>
    <w:rsid w:val="00E47D2A"/>
    <w:rsid w:val="00E51B98"/>
    <w:rsid w:val="00E55213"/>
    <w:rsid w:val="00E634C9"/>
    <w:rsid w:val="00E645A4"/>
    <w:rsid w:val="00E72230"/>
    <w:rsid w:val="00E815F7"/>
    <w:rsid w:val="00E90C6A"/>
    <w:rsid w:val="00EA1D0A"/>
    <w:rsid w:val="00EA2F07"/>
    <w:rsid w:val="00EB5FAD"/>
    <w:rsid w:val="00EC3045"/>
    <w:rsid w:val="00EC77DA"/>
    <w:rsid w:val="00ED730A"/>
    <w:rsid w:val="00EF5C38"/>
    <w:rsid w:val="00EF6C8A"/>
    <w:rsid w:val="00F1249B"/>
    <w:rsid w:val="00F147F6"/>
    <w:rsid w:val="00F14850"/>
    <w:rsid w:val="00F21588"/>
    <w:rsid w:val="00F23376"/>
    <w:rsid w:val="00F245B1"/>
    <w:rsid w:val="00F303B5"/>
    <w:rsid w:val="00F325DB"/>
    <w:rsid w:val="00F32A6F"/>
    <w:rsid w:val="00F3543C"/>
    <w:rsid w:val="00F3783B"/>
    <w:rsid w:val="00F43CDA"/>
    <w:rsid w:val="00F56AE2"/>
    <w:rsid w:val="00F70C97"/>
    <w:rsid w:val="00F71F27"/>
    <w:rsid w:val="00F8590B"/>
    <w:rsid w:val="00F928B9"/>
    <w:rsid w:val="00F96F0D"/>
    <w:rsid w:val="00FA044D"/>
    <w:rsid w:val="00FA272E"/>
    <w:rsid w:val="00FA361B"/>
    <w:rsid w:val="00FA3A6A"/>
    <w:rsid w:val="00FA5ECD"/>
    <w:rsid w:val="00FB6E75"/>
    <w:rsid w:val="00FB74D4"/>
    <w:rsid w:val="00FB7B14"/>
    <w:rsid w:val="00FC0B1A"/>
    <w:rsid w:val="00FE0BD0"/>
    <w:rsid w:val="00FE3F0F"/>
    <w:rsid w:val="00FE52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3F0F"/>
  </w:style>
  <w:style w:type="paragraph" w:styleId="1">
    <w:name w:val="heading 1"/>
    <w:basedOn w:val="a"/>
    <w:next w:val="a"/>
    <w:link w:val="1Char"/>
    <w:qFormat/>
    <w:rsid w:val="00FE3F0F"/>
    <w:pPr>
      <w:keepNext/>
      <w:spacing w:after="0" w:line="240" w:lineRule="auto"/>
      <w:jc w:val="center"/>
      <w:outlineLvl w:val="0"/>
    </w:pPr>
    <w:rPr>
      <w:rFonts w:ascii="Arial" w:eastAsia="Times New Roman" w:hAnsi="Arial" w:cs="Times New Roman"/>
      <w:b/>
      <w:bCs/>
      <w:sz w:val="28"/>
      <w:szCs w:val="24"/>
      <w:u w:val="single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rsid w:val="00FE3F0F"/>
    <w:rPr>
      <w:rFonts w:ascii="Arial" w:eastAsia="Times New Roman" w:hAnsi="Arial" w:cs="Times New Roman"/>
      <w:b/>
      <w:bCs/>
      <w:sz w:val="28"/>
      <w:szCs w:val="24"/>
      <w:u w:val="single"/>
      <w:lang w:eastAsia="el-GR"/>
    </w:rPr>
  </w:style>
  <w:style w:type="paragraph" w:styleId="a3">
    <w:name w:val="Balloon Text"/>
    <w:basedOn w:val="a"/>
    <w:link w:val="Char"/>
    <w:uiPriority w:val="99"/>
    <w:semiHidden/>
    <w:unhideWhenUsed/>
    <w:rsid w:val="00FE3F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FE3F0F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75DF1"/>
    <w:pPr>
      <w:ind w:left="720"/>
      <w:contextualSpacing/>
    </w:pPr>
  </w:style>
  <w:style w:type="paragraph" w:styleId="a5">
    <w:name w:val="header"/>
    <w:basedOn w:val="a"/>
    <w:link w:val="Char0"/>
    <w:uiPriority w:val="99"/>
    <w:unhideWhenUsed/>
    <w:rsid w:val="0016190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Κεφαλίδα Char"/>
    <w:basedOn w:val="a0"/>
    <w:link w:val="a5"/>
    <w:uiPriority w:val="99"/>
    <w:rsid w:val="0016190B"/>
  </w:style>
  <w:style w:type="paragraph" w:styleId="a6">
    <w:name w:val="footer"/>
    <w:basedOn w:val="a"/>
    <w:link w:val="Char1"/>
    <w:uiPriority w:val="99"/>
    <w:unhideWhenUsed/>
    <w:rsid w:val="0016190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Υποσέλιδο Char"/>
    <w:basedOn w:val="a0"/>
    <w:link w:val="a6"/>
    <w:uiPriority w:val="99"/>
    <w:rsid w:val="0016190B"/>
  </w:style>
  <w:style w:type="table" w:styleId="a7">
    <w:name w:val="Table Grid"/>
    <w:basedOn w:val="a1"/>
    <w:uiPriority w:val="59"/>
    <w:rsid w:val="002313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8">
    <w:name w:val="Βασικό8"/>
    <w:basedOn w:val="a"/>
    <w:rsid w:val="009A15C3"/>
    <w:pPr>
      <w:spacing w:after="0" w:line="360" w:lineRule="auto"/>
      <w:ind w:left="850" w:hanging="283"/>
      <w:jc w:val="both"/>
    </w:pPr>
    <w:rPr>
      <w:rFonts w:ascii="Times New Roman" w:eastAsia="Times New Roman" w:hAnsi="Times New Roman" w:cs="Times New Roman"/>
      <w:sz w:val="24"/>
      <w:szCs w:val="20"/>
      <w:lang w:eastAsia="el-GR"/>
    </w:rPr>
  </w:style>
  <w:style w:type="paragraph" w:styleId="a8">
    <w:name w:val="Document Map"/>
    <w:basedOn w:val="a"/>
    <w:link w:val="Char2"/>
    <w:uiPriority w:val="99"/>
    <w:semiHidden/>
    <w:unhideWhenUsed/>
    <w:rsid w:val="006F27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2">
    <w:name w:val="Χάρτης εγγράφου Char"/>
    <w:basedOn w:val="a0"/>
    <w:link w:val="a8"/>
    <w:uiPriority w:val="99"/>
    <w:semiHidden/>
    <w:rsid w:val="006F27E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39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43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96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082D2F9-FAAC-4E8D-AFF4-36C798B382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353</TotalTime>
  <Pages>5</Pages>
  <Words>1646</Words>
  <Characters>8892</Characters>
  <Application>Microsoft Office Word</Application>
  <DocSecurity>0</DocSecurity>
  <Lines>74</Lines>
  <Paragraphs>21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10517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Χρήστης των Windows</cp:lastModifiedBy>
  <cp:revision>33</cp:revision>
  <cp:lastPrinted>2018-06-30T10:14:00Z</cp:lastPrinted>
  <dcterms:created xsi:type="dcterms:W3CDTF">2018-06-30T11:05:00Z</dcterms:created>
  <dcterms:modified xsi:type="dcterms:W3CDTF">2019-07-17T10:38:00Z</dcterms:modified>
</cp:coreProperties>
</file>