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E14" w:rsidRPr="00C54C93" w:rsidRDefault="00F62E14" w:rsidP="00505E78">
      <w:pPr>
        <w:pStyle w:val="1"/>
        <w:tabs>
          <w:tab w:val="left" w:pos="360"/>
          <w:tab w:val="left" w:pos="5040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C54C93">
        <w:rPr>
          <w:rFonts w:ascii="Arial" w:hAnsi="Arial" w:cs="Arial"/>
          <w:sz w:val="22"/>
          <w:szCs w:val="22"/>
        </w:rPr>
        <w:t xml:space="preserve">  </w:t>
      </w:r>
      <w:r w:rsidRPr="00C54C93">
        <w:rPr>
          <w:rFonts w:ascii="Arial" w:hAnsi="Arial" w:cs="Arial"/>
          <w:color w:val="000000"/>
          <w:sz w:val="22"/>
          <w:szCs w:val="22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3.25pt" o:ole="" fillcolor="window">
            <v:imagedata r:id="rId5" o:title=""/>
          </v:shape>
          <o:OLEObject Type="Embed" ProgID="MSPhotoEd.3" ShapeID="_x0000_i1025" DrawAspect="Content" ObjectID="_1605002402" r:id="rId6"/>
        </w:object>
      </w:r>
    </w:p>
    <w:p w:rsidR="00F62E14" w:rsidRPr="00C54C93" w:rsidRDefault="00F62E14" w:rsidP="004E6889">
      <w:pPr>
        <w:keepNext/>
        <w:spacing w:line="240" w:lineRule="auto"/>
        <w:ind w:left="-567" w:right="-766"/>
        <w:jc w:val="both"/>
        <w:outlineLvl w:val="0"/>
        <w:rPr>
          <w:rFonts w:ascii="Arial" w:eastAsia="SimSun" w:hAnsi="Arial" w:cs="Arial"/>
          <w:bCs/>
        </w:rPr>
      </w:pPr>
      <w:r w:rsidRPr="00C54C93">
        <w:rPr>
          <w:rFonts w:ascii="Arial" w:eastAsia="SimSun" w:hAnsi="Arial" w:cs="Arial"/>
          <w:bCs/>
        </w:rPr>
        <w:t xml:space="preserve">ΕΛΛΗΝΙΚΗ ΔΗΜΟΚΡΑΤΙΑ                                                                 ΜΟΣΧΑΤΟ </w:t>
      </w:r>
      <w:r>
        <w:rPr>
          <w:rFonts w:ascii="Arial" w:eastAsia="SimSun" w:hAnsi="Arial" w:cs="Arial"/>
          <w:bCs/>
        </w:rPr>
        <w:t>2</w:t>
      </w:r>
      <w:r>
        <w:rPr>
          <w:rFonts w:ascii="Arial" w:eastAsia="SimSun" w:hAnsi="Arial" w:cs="Arial"/>
          <w:bCs/>
          <w:lang w:val="en-US"/>
        </w:rPr>
        <w:t>7</w:t>
      </w:r>
      <w:r w:rsidRPr="00C54C93">
        <w:rPr>
          <w:rFonts w:ascii="Arial" w:eastAsia="SimSun" w:hAnsi="Arial" w:cs="Arial"/>
          <w:bCs/>
        </w:rPr>
        <w:t>/1</w:t>
      </w:r>
      <w:r>
        <w:rPr>
          <w:rFonts w:ascii="Arial" w:eastAsia="SimSun" w:hAnsi="Arial" w:cs="Arial"/>
          <w:bCs/>
        </w:rPr>
        <w:t>1</w:t>
      </w:r>
      <w:r w:rsidRPr="00C54C93">
        <w:rPr>
          <w:rFonts w:ascii="Arial" w:eastAsia="SimSun" w:hAnsi="Arial" w:cs="Arial"/>
          <w:bCs/>
        </w:rPr>
        <w:t>/2018</w:t>
      </w:r>
    </w:p>
    <w:p w:rsidR="00F62E14" w:rsidRPr="0016490E" w:rsidRDefault="00F62E14" w:rsidP="004E6889">
      <w:pPr>
        <w:keepNext/>
        <w:spacing w:line="240" w:lineRule="auto"/>
        <w:ind w:left="-567"/>
        <w:jc w:val="both"/>
        <w:outlineLvl w:val="0"/>
        <w:rPr>
          <w:rFonts w:ascii="Arial" w:eastAsia="SimSun" w:hAnsi="Arial" w:cs="Arial"/>
          <w:bCs/>
          <w:lang w:val="en-US"/>
        </w:rPr>
      </w:pPr>
      <w:r w:rsidRPr="00C54C93">
        <w:rPr>
          <w:rFonts w:ascii="Arial" w:eastAsia="SimSun" w:hAnsi="Arial" w:cs="Arial"/>
          <w:bCs/>
          <w:lang w:val="en-US"/>
        </w:rPr>
        <w:t>NOMO</w:t>
      </w:r>
      <w:r w:rsidRPr="00C54C93">
        <w:rPr>
          <w:rFonts w:ascii="Arial" w:eastAsia="SimSun" w:hAnsi="Arial" w:cs="Arial"/>
          <w:bCs/>
        </w:rPr>
        <w:t xml:space="preserve">Σ ΑΤΤΙΚΗΣ                                              </w:t>
      </w:r>
      <w:r>
        <w:rPr>
          <w:rFonts w:ascii="Arial" w:eastAsia="SimSun" w:hAnsi="Arial" w:cs="Arial"/>
          <w:bCs/>
        </w:rPr>
        <w:tab/>
      </w:r>
      <w:r>
        <w:rPr>
          <w:rFonts w:ascii="Arial" w:eastAsia="SimSun" w:hAnsi="Arial" w:cs="Arial"/>
          <w:bCs/>
        </w:rPr>
        <w:tab/>
      </w:r>
      <w:r>
        <w:rPr>
          <w:rFonts w:ascii="Arial" w:eastAsia="SimSun" w:hAnsi="Arial" w:cs="Arial"/>
          <w:bCs/>
        </w:rPr>
        <w:tab/>
      </w:r>
      <w:r>
        <w:rPr>
          <w:rFonts w:ascii="Arial" w:eastAsia="SimSun" w:hAnsi="Arial" w:cs="Arial"/>
          <w:bCs/>
        </w:rPr>
        <w:tab/>
        <w:t xml:space="preserve">Αρ. πρωτ. </w:t>
      </w:r>
      <w:r w:rsidRPr="0016490E">
        <w:rPr>
          <w:rFonts w:ascii="Arial" w:eastAsia="SimSun" w:hAnsi="Arial" w:cs="Arial"/>
          <w:bCs/>
        </w:rPr>
        <w:t>2038</w:t>
      </w:r>
      <w:r>
        <w:rPr>
          <w:rFonts w:ascii="Arial" w:eastAsia="SimSun" w:hAnsi="Arial" w:cs="Arial"/>
          <w:bCs/>
          <w:lang w:val="en-US"/>
        </w:rPr>
        <w:t>5</w:t>
      </w:r>
    </w:p>
    <w:p w:rsidR="00F62E14" w:rsidRPr="00C54C93" w:rsidRDefault="00F62E14" w:rsidP="004E6889">
      <w:pPr>
        <w:spacing w:line="240" w:lineRule="auto"/>
        <w:ind w:left="-567"/>
        <w:jc w:val="both"/>
        <w:rPr>
          <w:rFonts w:ascii="Arial" w:hAnsi="Arial" w:cs="Arial"/>
          <w:bCs/>
        </w:rPr>
      </w:pPr>
      <w:r w:rsidRPr="00C54C93">
        <w:rPr>
          <w:rFonts w:ascii="Arial" w:hAnsi="Arial" w:cs="Arial"/>
          <w:bCs/>
        </w:rPr>
        <w:t>ΔΗΜΟΣ ΜΟΣΧΑΤΟΥ-</w:t>
      </w:r>
      <w:r w:rsidRPr="00C54C93">
        <w:rPr>
          <w:rFonts w:ascii="Arial" w:hAnsi="Arial" w:cs="Arial"/>
          <w:bCs/>
          <w:lang w:val="en-US"/>
        </w:rPr>
        <w:t>TA</w:t>
      </w:r>
      <w:r w:rsidRPr="00C54C93">
        <w:rPr>
          <w:rFonts w:ascii="Arial" w:hAnsi="Arial" w:cs="Arial"/>
          <w:bCs/>
        </w:rPr>
        <w:t>ΥΡΟΥ</w:t>
      </w:r>
    </w:p>
    <w:p w:rsidR="00F62E14" w:rsidRDefault="00F62E14" w:rsidP="005973C5">
      <w:pPr>
        <w:keepNext/>
        <w:spacing w:line="240" w:lineRule="auto"/>
        <w:ind w:left="-567"/>
        <w:jc w:val="both"/>
        <w:outlineLvl w:val="0"/>
        <w:rPr>
          <w:rFonts w:ascii="Arial" w:eastAsia="SimSun" w:hAnsi="Arial" w:cs="Arial"/>
          <w:bCs/>
        </w:rPr>
      </w:pPr>
      <w:r w:rsidRPr="00C54C93">
        <w:rPr>
          <w:rFonts w:ascii="Arial" w:eastAsia="SimSun" w:hAnsi="Arial" w:cs="Arial"/>
          <w:bCs/>
        </w:rPr>
        <w:t xml:space="preserve">Δ/ΝΣΗ </w:t>
      </w:r>
      <w:r>
        <w:rPr>
          <w:rFonts w:ascii="Arial" w:eastAsia="SimSun" w:hAnsi="Arial" w:cs="Arial"/>
          <w:bCs/>
        </w:rPr>
        <w:t>ΠΟΛΙΤΙΣΜΟΥ, ΑΘΛΗΤΙΣΜΟΥ, ΠΑΙΔΕΙΑΣ</w:t>
      </w:r>
      <w:r w:rsidRPr="00C54C93">
        <w:rPr>
          <w:rFonts w:ascii="Arial" w:eastAsia="SimSun" w:hAnsi="Arial" w:cs="Arial"/>
          <w:bCs/>
        </w:rPr>
        <w:tab/>
      </w:r>
      <w:r>
        <w:rPr>
          <w:rFonts w:ascii="Arial" w:eastAsia="SimSun" w:hAnsi="Arial" w:cs="Arial"/>
          <w:bCs/>
        </w:rPr>
        <w:t xml:space="preserve">                                                   ΠΡΟΣ:</w:t>
      </w:r>
      <w:r w:rsidRPr="00C54C93">
        <w:rPr>
          <w:rFonts w:ascii="Arial" w:eastAsia="SimSun" w:hAnsi="Arial" w:cs="Arial"/>
          <w:bCs/>
        </w:rPr>
        <w:tab/>
      </w:r>
      <w:r w:rsidRPr="00C54C93">
        <w:rPr>
          <w:rFonts w:ascii="Arial" w:eastAsia="SimSun" w:hAnsi="Arial" w:cs="Arial"/>
          <w:bCs/>
        </w:rPr>
        <w:tab/>
      </w:r>
      <w:r w:rsidRPr="00C54C93">
        <w:rPr>
          <w:rFonts w:ascii="Arial" w:eastAsia="SimSun" w:hAnsi="Arial" w:cs="Arial"/>
          <w:bCs/>
        </w:rPr>
        <w:tab/>
      </w:r>
      <w:r w:rsidRPr="00C54C93">
        <w:rPr>
          <w:rFonts w:ascii="Arial" w:eastAsia="SimSun" w:hAnsi="Arial" w:cs="Arial"/>
          <w:bCs/>
        </w:rPr>
        <w:tab/>
        <w:t xml:space="preserve">  </w:t>
      </w:r>
    </w:p>
    <w:p w:rsidR="00F62E14" w:rsidRDefault="00F62E14" w:rsidP="005973C5">
      <w:pPr>
        <w:keepNext/>
        <w:spacing w:line="240" w:lineRule="auto"/>
        <w:ind w:left="-567"/>
        <w:jc w:val="both"/>
        <w:outlineLvl w:val="0"/>
        <w:rPr>
          <w:rFonts w:ascii="Arial" w:eastAsia="SimSun" w:hAnsi="Arial" w:cs="Arial"/>
          <w:bCs/>
        </w:rPr>
      </w:pPr>
      <w:r w:rsidRPr="00C54C93">
        <w:rPr>
          <w:rFonts w:ascii="Arial" w:eastAsia="SimSun" w:hAnsi="Arial" w:cs="Arial"/>
          <w:bCs/>
        </w:rPr>
        <w:t xml:space="preserve">ΤΜΗΜΑ </w:t>
      </w:r>
      <w:r>
        <w:rPr>
          <w:rFonts w:ascii="Arial" w:eastAsia="SimSun" w:hAnsi="Arial" w:cs="Arial"/>
          <w:bCs/>
        </w:rPr>
        <w:t>ΠΟΛΙΤΙΣΜΟΥ</w:t>
      </w:r>
      <w:r>
        <w:rPr>
          <w:rFonts w:ascii="Arial" w:eastAsia="SimSun" w:hAnsi="Arial" w:cs="Arial"/>
          <w:bCs/>
        </w:rPr>
        <w:tab/>
      </w:r>
      <w:r>
        <w:rPr>
          <w:rFonts w:ascii="Arial" w:eastAsia="SimSun" w:hAnsi="Arial" w:cs="Arial"/>
          <w:bCs/>
        </w:rPr>
        <w:tab/>
      </w:r>
      <w:r w:rsidRPr="00C54C93">
        <w:rPr>
          <w:rFonts w:ascii="Arial" w:eastAsia="SimSun" w:hAnsi="Arial" w:cs="Arial"/>
          <w:bCs/>
        </w:rPr>
        <w:tab/>
      </w:r>
      <w:r>
        <w:rPr>
          <w:rFonts w:ascii="Arial" w:eastAsia="SimSun" w:hAnsi="Arial" w:cs="Arial"/>
          <w:bCs/>
        </w:rPr>
        <w:t xml:space="preserve">                       </w:t>
      </w:r>
      <w:r w:rsidRPr="00C54C93">
        <w:rPr>
          <w:rFonts w:ascii="Arial" w:eastAsia="SimSun" w:hAnsi="Arial" w:cs="Arial"/>
          <w:bCs/>
        </w:rPr>
        <w:t>Την</w:t>
      </w:r>
      <w:r>
        <w:rPr>
          <w:rFonts w:ascii="Arial" w:eastAsia="SimSun" w:hAnsi="Arial" w:cs="Arial"/>
          <w:bCs/>
        </w:rPr>
        <w:t xml:space="preserve"> </w:t>
      </w:r>
      <w:r w:rsidRPr="00C54C93">
        <w:rPr>
          <w:rFonts w:ascii="Arial" w:eastAsia="SimSun" w:hAnsi="Arial" w:cs="Arial"/>
          <w:bCs/>
        </w:rPr>
        <w:t>Επιτροπή</w:t>
      </w:r>
      <w:r>
        <w:rPr>
          <w:rFonts w:ascii="Arial" w:eastAsia="SimSun" w:hAnsi="Arial" w:cs="Arial"/>
          <w:bCs/>
        </w:rPr>
        <w:t xml:space="preserve"> </w:t>
      </w:r>
      <w:r w:rsidRPr="00AB1D31">
        <w:rPr>
          <w:rFonts w:ascii="Arial" w:eastAsia="SimSun" w:hAnsi="Arial" w:cs="Arial"/>
          <w:bCs/>
        </w:rPr>
        <w:t xml:space="preserve"> </w:t>
      </w:r>
      <w:r>
        <w:rPr>
          <w:rFonts w:ascii="Arial" w:eastAsia="SimSun" w:hAnsi="Arial" w:cs="Arial"/>
          <w:bCs/>
        </w:rPr>
        <w:t xml:space="preserve">Παρακολούθησης    </w:t>
      </w:r>
    </w:p>
    <w:p w:rsidR="00F62E14" w:rsidRPr="00C54C93" w:rsidRDefault="00F62E14" w:rsidP="004E6889">
      <w:pPr>
        <w:keepNext/>
        <w:spacing w:line="240" w:lineRule="auto"/>
        <w:ind w:left="-567"/>
        <w:jc w:val="both"/>
        <w:outlineLvl w:val="0"/>
        <w:rPr>
          <w:rFonts w:ascii="Arial" w:eastAsia="SimSun" w:hAnsi="Arial" w:cs="Arial"/>
          <w:bCs/>
        </w:rPr>
      </w:pPr>
      <w:r w:rsidRPr="00C54C93">
        <w:rPr>
          <w:rFonts w:ascii="Arial" w:eastAsia="SimSun" w:hAnsi="Arial" w:cs="Arial"/>
          <w:bCs/>
        </w:rPr>
        <w:t xml:space="preserve">ΠΛΗΡ.: </w:t>
      </w:r>
      <w:r>
        <w:rPr>
          <w:rFonts w:ascii="Arial" w:eastAsia="SimSun" w:hAnsi="Arial" w:cs="Arial"/>
          <w:bCs/>
        </w:rPr>
        <w:t>Α. ΚΑΡΑΘΑΝΑΣΗ</w:t>
      </w:r>
      <w:r>
        <w:rPr>
          <w:rFonts w:ascii="Arial" w:eastAsia="SimSun" w:hAnsi="Arial" w:cs="Arial"/>
          <w:bCs/>
        </w:rPr>
        <w:tab/>
      </w:r>
      <w:r>
        <w:rPr>
          <w:rFonts w:ascii="Arial" w:eastAsia="SimSun" w:hAnsi="Arial" w:cs="Arial"/>
          <w:bCs/>
        </w:rPr>
        <w:tab/>
      </w:r>
      <w:r w:rsidRPr="00C54C93">
        <w:rPr>
          <w:rFonts w:ascii="Arial" w:eastAsia="SimSun" w:hAnsi="Arial" w:cs="Arial"/>
          <w:bCs/>
        </w:rPr>
        <w:t xml:space="preserve"> </w:t>
      </w:r>
      <w:r>
        <w:rPr>
          <w:rFonts w:ascii="Arial" w:eastAsia="SimSun" w:hAnsi="Arial" w:cs="Arial"/>
          <w:bCs/>
        </w:rPr>
        <w:t xml:space="preserve">                                           και </w:t>
      </w:r>
      <w:r w:rsidRPr="00C54C93">
        <w:rPr>
          <w:rFonts w:ascii="Arial" w:eastAsia="SimSun" w:hAnsi="Arial" w:cs="Arial"/>
          <w:bCs/>
        </w:rPr>
        <w:t xml:space="preserve">Παραλαβής </w:t>
      </w:r>
      <w:r>
        <w:rPr>
          <w:rFonts w:ascii="Arial" w:eastAsia="SimSun" w:hAnsi="Arial" w:cs="Arial"/>
          <w:bCs/>
        </w:rPr>
        <w:t>Υπηρεσιών</w:t>
      </w:r>
    </w:p>
    <w:p w:rsidR="00F62E14" w:rsidRPr="00C54C93" w:rsidRDefault="00F62E14" w:rsidP="004E6889">
      <w:pPr>
        <w:keepNext/>
        <w:spacing w:line="240" w:lineRule="auto"/>
        <w:ind w:left="-567"/>
        <w:jc w:val="both"/>
        <w:outlineLvl w:val="0"/>
        <w:rPr>
          <w:rFonts w:ascii="Arial" w:eastAsia="SimSun" w:hAnsi="Arial" w:cs="Arial"/>
          <w:bCs/>
        </w:rPr>
      </w:pPr>
      <w:r w:rsidRPr="00C54C93">
        <w:rPr>
          <w:rFonts w:ascii="Arial" w:eastAsia="SimSun" w:hAnsi="Arial" w:cs="Arial"/>
          <w:bCs/>
        </w:rPr>
        <w:t xml:space="preserve">ΤΗΛ: </w:t>
      </w:r>
      <w:r>
        <w:rPr>
          <w:rFonts w:ascii="Arial" w:eastAsia="SimSun" w:hAnsi="Arial" w:cs="Arial"/>
          <w:bCs/>
        </w:rPr>
        <w:t>2103417939                                                                 Κοινοπ. :  Τμήμα Προμηθειών</w:t>
      </w:r>
    </w:p>
    <w:p w:rsidR="00F62E14" w:rsidRPr="00C54C93" w:rsidRDefault="00F62E14" w:rsidP="00E67AE4">
      <w:pPr>
        <w:pStyle w:val="1"/>
        <w:tabs>
          <w:tab w:val="left" w:pos="5040"/>
        </w:tabs>
        <w:rPr>
          <w:rFonts w:ascii="Arial" w:hAnsi="Arial" w:cs="Arial"/>
          <w:sz w:val="22"/>
          <w:szCs w:val="22"/>
        </w:rPr>
      </w:pPr>
    </w:p>
    <w:p w:rsidR="00F62E14" w:rsidRPr="00C54C93" w:rsidRDefault="00F62E14" w:rsidP="00505E78">
      <w:pPr>
        <w:spacing w:line="360" w:lineRule="auto"/>
        <w:rPr>
          <w:rFonts w:ascii="Arial" w:hAnsi="Arial" w:cs="Arial"/>
        </w:rPr>
      </w:pPr>
      <w:r w:rsidRPr="00C54C93">
        <w:rPr>
          <w:rFonts w:ascii="Arial" w:hAnsi="Arial" w:cs="Arial"/>
        </w:rPr>
        <w:t xml:space="preserve">                </w:t>
      </w:r>
    </w:p>
    <w:p w:rsidR="00F62E14" w:rsidRDefault="00F62E14" w:rsidP="004E6889">
      <w:pPr>
        <w:pStyle w:val="a4"/>
        <w:rPr>
          <w:sz w:val="22"/>
          <w:szCs w:val="22"/>
        </w:rPr>
      </w:pPr>
      <w:r w:rsidRPr="00032623">
        <w:rPr>
          <w:b/>
          <w:sz w:val="22"/>
          <w:szCs w:val="22"/>
        </w:rPr>
        <w:t>Θέμα: «Γνωμοδότηση για τρίμηνη χρονική παράταση της υπ’ αρ. πρωτ. 8682/22-05-2018 σύμβαση ανάθεσης ειδικών συμβουλευτικών υπηρεσιών για την υποστήριξη του Δήμου Μοσχάτου-Ταύρου στην προετοιμασία υλοποίησης Μουσείου Μικρασιατικού Ελληνισμού.</w:t>
      </w:r>
      <w:r w:rsidRPr="00032623">
        <w:rPr>
          <w:sz w:val="22"/>
          <w:szCs w:val="22"/>
        </w:rPr>
        <w:t xml:space="preserve"> </w:t>
      </w:r>
    </w:p>
    <w:p w:rsidR="00F62E14" w:rsidRPr="00032623" w:rsidRDefault="00F62E14" w:rsidP="004E6889">
      <w:pPr>
        <w:pStyle w:val="a4"/>
        <w:rPr>
          <w:sz w:val="22"/>
          <w:szCs w:val="22"/>
        </w:rPr>
      </w:pPr>
    </w:p>
    <w:p w:rsidR="00F62E14" w:rsidRPr="00032623" w:rsidRDefault="00F62E14" w:rsidP="004E6889">
      <w:pPr>
        <w:pStyle w:val="a4"/>
        <w:rPr>
          <w:sz w:val="22"/>
          <w:szCs w:val="22"/>
        </w:rPr>
      </w:pPr>
    </w:p>
    <w:p w:rsidR="00F62E14" w:rsidRPr="00337BEC" w:rsidRDefault="00F62E14" w:rsidP="00337BEC">
      <w:pPr>
        <w:pStyle w:val="a4"/>
        <w:ind w:firstLine="720"/>
        <w:rPr>
          <w:i/>
          <w:sz w:val="22"/>
          <w:szCs w:val="22"/>
        </w:rPr>
      </w:pPr>
      <w:r w:rsidRPr="00337BEC">
        <w:rPr>
          <w:sz w:val="22"/>
          <w:szCs w:val="22"/>
        </w:rPr>
        <w:t>Την 22/05/2018 υπογράφτηκε η υπ΄αρ. πρωτ. 8682/2018 σύμβαση για</w:t>
      </w:r>
      <w:r w:rsidRPr="00337BEC">
        <w:rPr>
          <w:b/>
          <w:sz w:val="22"/>
          <w:szCs w:val="22"/>
        </w:rPr>
        <w:t xml:space="preserve"> </w:t>
      </w:r>
      <w:r w:rsidRPr="00337BEC">
        <w:rPr>
          <w:sz w:val="22"/>
          <w:szCs w:val="22"/>
        </w:rPr>
        <w:t>«</w:t>
      </w:r>
      <w:r w:rsidRPr="00337BEC">
        <w:rPr>
          <w:i/>
          <w:sz w:val="22"/>
          <w:szCs w:val="22"/>
        </w:rPr>
        <w:t>Ανάθεση ειδικών συμβουλευτικών υπηρεσιών για την υποστήριξη του Δήμου Μοσχάτου-Ταύρου στην προετοιμασία υλοποίησης Μουσείου Μικρασιατικού Ελληνισμού»</w:t>
      </w:r>
      <w:r>
        <w:rPr>
          <w:i/>
          <w:sz w:val="22"/>
          <w:szCs w:val="22"/>
        </w:rPr>
        <w:t>.</w:t>
      </w:r>
    </w:p>
    <w:p w:rsidR="00F62E14" w:rsidRPr="00337BEC" w:rsidRDefault="00F62E14" w:rsidP="004E6889">
      <w:pPr>
        <w:pStyle w:val="a4"/>
        <w:rPr>
          <w:sz w:val="22"/>
          <w:szCs w:val="22"/>
        </w:rPr>
      </w:pPr>
      <w:r w:rsidRPr="00337BEC">
        <w:rPr>
          <w:sz w:val="22"/>
          <w:szCs w:val="22"/>
        </w:rPr>
        <w:t>Με την υπ’ αρ  πρωτ. 19240/ 13-11/2018 αίτηση ο ανάδοχος αιτήθηκε την τρίμηνη παράταση της διάρκειας της ως άνω σύμβασης καθώς κρίθηκε αναγκαία η επιπλέον εξέταση πρόσθετων πλευρών των ζητημάτων δημιουργίας του Μουσείου ώστε να εξυπηρετήσει καλύτερα τις στοχεύσεις του Δήμου Μοσχάτου-Ταύρου.</w:t>
      </w:r>
    </w:p>
    <w:p w:rsidR="00F62E14" w:rsidRPr="00337BEC" w:rsidRDefault="00F62E14" w:rsidP="004E6889">
      <w:pPr>
        <w:pStyle w:val="a4"/>
        <w:rPr>
          <w:sz w:val="22"/>
          <w:szCs w:val="22"/>
        </w:rPr>
      </w:pPr>
    </w:p>
    <w:p w:rsidR="00F62E14" w:rsidRPr="00337BEC" w:rsidRDefault="00F62E14" w:rsidP="00337BEC">
      <w:pPr>
        <w:keepLines/>
        <w:ind w:firstLine="720"/>
        <w:rPr>
          <w:rFonts w:ascii="Arial" w:hAnsi="Arial" w:cs="Arial"/>
        </w:rPr>
      </w:pPr>
      <w:r w:rsidRPr="00337BEC">
        <w:rPr>
          <w:rFonts w:ascii="Arial" w:hAnsi="Arial" w:cs="Arial"/>
        </w:rPr>
        <w:t>Η υπηρεσία μας  αναγνωρίζοντας   την αναγκαιότητα εξέτασης πρόσθετων πλευρών των ζητημάτων δημιουργίας του Μουσείου  και λαμβάνοντας υπόψη ότι 1) η συνολική διάρκεια της σύμβασης μπορεί να</w:t>
      </w:r>
      <w:r>
        <w:rPr>
          <w:rFonts w:ascii="Arial" w:hAnsi="Arial" w:cs="Arial"/>
        </w:rPr>
        <w:t xml:space="preserve"> παραταθεί  μέχρι το 50% αυτής </w:t>
      </w:r>
      <w:r w:rsidRPr="00337BEC">
        <w:rPr>
          <w:rFonts w:ascii="Arial" w:hAnsi="Arial" w:cs="Arial"/>
        </w:rPr>
        <w:t xml:space="preserve">ύστερα από σχετικό αίτημα του Αναδόχου που υποβάλλεται πριν από τη λήξη της διάρκειας της,  2) το γεγονός ότι δεν προκαλείται επιβάρυνση στον προϋπολογισμό εξόδων του </w:t>
      </w:r>
      <w:r w:rsidRPr="00337BEC">
        <w:rPr>
          <w:rFonts w:ascii="Arial" w:hAnsi="Arial" w:cs="Arial"/>
          <w:w w:val="90"/>
        </w:rPr>
        <w:t>Δήμου, αφού δεν υπάρχει επαύξηση του οικονομικού αντικειμένου της σύμβασης, είναι σύμφωνη με την αιτούμενη παράταση της παράδοσης των συγκεκριμένων</w:t>
      </w:r>
      <w:r w:rsidRPr="00337BEC">
        <w:rPr>
          <w:rFonts w:ascii="Arial" w:hAnsi="Arial" w:cs="Arial"/>
        </w:rPr>
        <w:t xml:space="preserve"> υπηρεσιών , ώστε να ολοκληρωθεί με τον καλύτερο δυνατό τρόπο προς όφελος του Δήμου.</w:t>
      </w:r>
    </w:p>
    <w:p w:rsidR="00F62E14" w:rsidRPr="0016490E" w:rsidRDefault="00F62E14" w:rsidP="00337BEC">
      <w:pPr>
        <w:ind w:firstLine="720"/>
        <w:rPr>
          <w:rFonts w:ascii="Arial" w:hAnsi="Arial" w:cs="Arial"/>
        </w:rPr>
      </w:pPr>
      <w:r w:rsidRPr="00337BEC">
        <w:rPr>
          <w:rFonts w:ascii="Arial" w:hAnsi="Arial" w:cs="Arial"/>
        </w:rPr>
        <w:t>Σύμφωνα με τις διατάξεις του άρθρου 217 του Ν. 4412/2016  για την  υπηρεσία που διοικεί τη σύμβαση , παρακαλούμε να προβείτε στη γνωμοδότησή σας, βάσει του άρθρου 221 (περ. ζ, παρ. 1), του Ν. 4412/2016 ώστε  να παραταθεί χρονικά για τρεις  μήνες η υπογραφείσα σύμβαση με τους</w:t>
      </w:r>
      <w:r>
        <w:rPr>
          <w:rFonts w:ascii="Arial" w:hAnsi="Arial" w:cs="Arial"/>
        </w:rPr>
        <w:t xml:space="preserve"> ίδιους όρους και τιμές</w:t>
      </w:r>
      <w:r w:rsidRPr="0016490E">
        <w:rPr>
          <w:rFonts w:ascii="Arial" w:hAnsi="Arial" w:cs="Arial"/>
        </w:rPr>
        <w:t>.</w:t>
      </w:r>
    </w:p>
    <w:p w:rsidR="00F62E14" w:rsidRDefault="00F62E14" w:rsidP="00BD2C36">
      <w:pPr>
        <w:spacing w:line="240" w:lineRule="auto"/>
        <w:ind w:left="4320" w:hanging="3600"/>
      </w:pPr>
      <w:r>
        <w:t xml:space="preserve">Η ΣΥΝΤΑΞΑΣΑ                              </w:t>
      </w:r>
      <w:r>
        <w:tab/>
        <w:t xml:space="preserve"> </w:t>
      </w:r>
      <w:r w:rsidRPr="007111F3">
        <w:t>Ο ΠΡΟΪΣΤΑΜΕΝΟΣ Δ/ΝΣΗΣ  ΠΟΛΙΤΙΣΜΟΥ-</w:t>
      </w:r>
      <w:r w:rsidRPr="00A1481E">
        <w:rPr>
          <w:rFonts w:ascii="Tahoma" w:hAnsi="Tahoma" w:cs="Tahoma"/>
          <w:b/>
          <w:sz w:val="20"/>
          <w:szCs w:val="20"/>
        </w:rPr>
        <w:t xml:space="preserve"> </w:t>
      </w:r>
      <w:r w:rsidRPr="009C65E4">
        <w:rPr>
          <w:rFonts w:ascii="Tahoma" w:hAnsi="Tahoma" w:cs="Tahoma"/>
          <w:b/>
          <w:sz w:val="20"/>
          <w:szCs w:val="20"/>
        </w:rPr>
        <w:t xml:space="preserve">  </w:t>
      </w:r>
      <w:r w:rsidRPr="007111F3">
        <w:t>ΑΘΛΗΤΙΣΜΟΥ-ΠΑΙΔΕΙΑΣ</w:t>
      </w:r>
    </w:p>
    <w:p w:rsidR="00F62E14" w:rsidRDefault="00F62E14" w:rsidP="009C65E4">
      <w:pPr>
        <w:ind w:left="4320" w:hanging="4320"/>
      </w:pPr>
    </w:p>
    <w:p w:rsidR="00F62E14" w:rsidRPr="007111F3" w:rsidRDefault="00F62E14" w:rsidP="009C65E4">
      <w:pPr>
        <w:ind w:left="4320" w:hanging="4320"/>
        <w:rPr>
          <w:rFonts w:ascii="Tahoma" w:hAnsi="Tahoma" w:cs="Tahoma"/>
          <w:b/>
          <w:sz w:val="20"/>
          <w:szCs w:val="20"/>
        </w:rPr>
      </w:pPr>
      <w:r w:rsidRPr="007111F3">
        <w:rPr>
          <w:rFonts w:ascii="Tahoma" w:hAnsi="Tahoma" w:cs="Tahoma"/>
          <w:b/>
          <w:sz w:val="20"/>
          <w:szCs w:val="20"/>
        </w:rPr>
        <w:t>ΑΘΗΝΑ ΚΑΡΑΘΑΝΑΣΗ                                              ΙΩΑΝΝΗΣ ΙΩΑΝΝΙΔΗΣ</w:t>
      </w:r>
    </w:p>
    <w:p w:rsidR="00F62E14" w:rsidRDefault="00F62E14" w:rsidP="009C65E4">
      <w:pPr>
        <w:spacing w:after="120"/>
        <w:ind w:left="180"/>
        <w:rPr>
          <w:sz w:val="28"/>
          <w:szCs w:val="28"/>
          <w:u w:val="single"/>
        </w:rPr>
      </w:pPr>
    </w:p>
    <w:p w:rsidR="00F62E14" w:rsidRPr="00F316E9" w:rsidRDefault="00F62E14" w:rsidP="004E6889">
      <w:pPr>
        <w:spacing w:line="240" w:lineRule="auto"/>
        <w:rPr>
          <w:rFonts w:ascii="Arial Rounded MT Bold" w:hAnsi="Arial Rounded MT Bold" w:cs="Arial"/>
        </w:rPr>
      </w:pPr>
    </w:p>
    <w:sectPr w:rsidR="00F62E14" w:rsidRPr="00F316E9" w:rsidSect="00A34504">
      <w:pgSz w:w="11906" w:h="16838"/>
      <w:pgMar w:top="1440" w:right="1800" w:bottom="71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50A06"/>
    <w:multiLevelType w:val="hybridMultilevel"/>
    <w:tmpl w:val="7680717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4189B"/>
    <w:multiLevelType w:val="hybridMultilevel"/>
    <w:tmpl w:val="4F82B32A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A64993"/>
    <w:multiLevelType w:val="hybridMultilevel"/>
    <w:tmpl w:val="090C5DD6"/>
    <w:lvl w:ilvl="0" w:tplc="3B743080"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F1F"/>
    <w:rsid w:val="00032623"/>
    <w:rsid w:val="00034227"/>
    <w:rsid w:val="00111E44"/>
    <w:rsid w:val="00130F0E"/>
    <w:rsid w:val="0016490E"/>
    <w:rsid w:val="001B110C"/>
    <w:rsid w:val="00266B9B"/>
    <w:rsid w:val="002F26A2"/>
    <w:rsid w:val="002F36DE"/>
    <w:rsid w:val="003163FC"/>
    <w:rsid w:val="00337BEC"/>
    <w:rsid w:val="003C3151"/>
    <w:rsid w:val="003F6E1D"/>
    <w:rsid w:val="004043FD"/>
    <w:rsid w:val="00432F1F"/>
    <w:rsid w:val="00467D13"/>
    <w:rsid w:val="004D238C"/>
    <w:rsid w:val="004D30C6"/>
    <w:rsid w:val="004E6889"/>
    <w:rsid w:val="00505E78"/>
    <w:rsid w:val="005406EC"/>
    <w:rsid w:val="005973C5"/>
    <w:rsid w:val="00643463"/>
    <w:rsid w:val="006F22D4"/>
    <w:rsid w:val="006F48E4"/>
    <w:rsid w:val="00701D63"/>
    <w:rsid w:val="007111F3"/>
    <w:rsid w:val="00722284"/>
    <w:rsid w:val="00725703"/>
    <w:rsid w:val="00780ED2"/>
    <w:rsid w:val="00826EE1"/>
    <w:rsid w:val="00834D6B"/>
    <w:rsid w:val="008A38F2"/>
    <w:rsid w:val="008C2F1A"/>
    <w:rsid w:val="008F5B37"/>
    <w:rsid w:val="00976116"/>
    <w:rsid w:val="009C0D50"/>
    <w:rsid w:val="009C1399"/>
    <w:rsid w:val="009C65E4"/>
    <w:rsid w:val="009E479F"/>
    <w:rsid w:val="00A1481E"/>
    <w:rsid w:val="00A34504"/>
    <w:rsid w:val="00A42AF9"/>
    <w:rsid w:val="00AB1D31"/>
    <w:rsid w:val="00AC46FC"/>
    <w:rsid w:val="00AD4737"/>
    <w:rsid w:val="00B1330C"/>
    <w:rsid w:val="00B442C0"/>
    <w:rsid w:val="00B72D36"/>
    <w:rsid w:val="00BD2C36"/>
    <w:rsid w:val="00C00951"/>
    <w:rsid w:val="00C54C93"/>
    <w:rsid w:val="00C83D30"/>
    <w:rsid w:val="00D15170"/>
    <w:rsid w:val="00D6075A"/>
    <w:rsid w:val="00D63A34"/>
    <w:rsid w:val="00D8045C"/>
    <w:rsid w:val="00DF1DA7"/>
    <w:rsid w:val="00E03B96"/>
    <w:rsid w:val="00E67AE4"/>
    <w:rsid w:val="00EC6736"/>
    <w:rsid w:val="00F207F7"/>
    <w:rsid w:val="00F316E9"/>
    <w:rsid w:val="00F62E14"/>
    <w:rsid w:val="00F9275A"/>
    <w:rsid w:val="00FE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CECA7FB-9778-4E62-A1A9-E3909ED5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E1D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505E78"/>
    <w:pPr>
      <w:keepNext/>
      <w:spacing w:after="0" w:line="240" w:lineRule="auto"/>
      <w:outlineLvl w:val="0"/>
    </w:pPr>
    <w:rPr>
      <w:rFonts w:ascii="Tahoma" w:eastAsia="Times New Roman" w:hAnsi="Tahoma" w:cs="Tahoma"/>
      <w:b/>
      <w:bCs/>
      <w:iCs/>
      <w:kern w:val="20"/>
      <w:sz w:val="18"/>
      <w:szCs w:val="16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505E78"/>
    <w:rPr>
      <w:rFonts w:ascii="Tahoma" w:hAnsi="Tahoma" w:cs="Tahoma"/>
      <w:b/>
      <w:bCs/>
      <w:iCs/>
      <w:kern w:val="20"/>
      <w:sz w:val="16"/>
      <w:szCs w:val="16"/>
      <w:lang w:eastAsia="el-GR"/>
    </w:rPr>
  </w:style>
  <w:style w:type="character" w:styleId="-">
    <w:name w:val="Hyperlink"/>
    <w:basedOn w:val="a0"/>
    <w:uiPriority w:val="99"/>
    <w:rsid w:val="00F9275A"/>
    <w:rPr>
      <w:rFonts w:cs="Times New Roman"/>
      <w:color w:val="0563C1"/>
      <w:u w:val="single"/>
    </w:rPr>
  </w:style>
  <w:style w:type="paragraph" w:styleId="a3">
    <w:name w:val="Balloon Text"/>
    <w:basedOn w:val="a"/>
    <w:link w:val="Char"/>
    <w:uiPriority w:val="99"/>
    <w:semiHidden/>
    <w:rsid w:val="00F927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locked/>
    <w:rsid w:val="00F9275A"/>
    <w:rPr>
      <w:rFonts w:ascii="Segoe UI" w:hAnsi="Segoe UI" w:cs="Segoe UI"/>
      <w:sz w:val="18"/>
      <w:szCs w:val="18"/>
    </w:rPr>
  </w:style>
  <w:style w:type="paragraph" w:styleId="a4">
    <w:name w:val="Body Text"/>
    <w:basedOn w:val="a"/>
    <w:link w:val="Char0"/>
    <w:uiPriority w:val="99"/>
    <w:semiHidden/>
    <w:rsid w:val="00B1330C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Char0">
    <w:name w:val="Σώμα κειμένου Char"/>
    <w:basedOn w:val="a0"/>
    <w:link w:val="a4"/>
    <w:uiPriority w:val="99"/>
    <w:semiHidden/>
    <w:locked/>
    <w:rsid w:val="00B1330C"/>
    <w:rPr>
      <w:rFonts w:ascii="Arial" w:hAnsi="Arial" w:cs="Arial"/>
      <w:sz w:val="24"/>
      <w:szCs w:val="24"/>
      <w:lang w:eastAsia="ar-SA" w:bidi="ar-SA"/>
    </w:rPr>
  </w:style>
  <w:style w:type="paragraph" w:styleId="Web">
    <w:name w:val="Normal (Web)"/>
    <w:basedOn w:val="a"/>
    <w:uiPriority w:val="99"/>
    <w:rsid w:val="000326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754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4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4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user</dc:creator>
  <cp:keywords/>
  <dc:description/>
  <cp:lastModifiedBy>user</cp:lastModifiedBy>
  <cp:revision>2</cp:revision>
  <cp:lastPrinted>2017-05-22T10:26:00Z</cp:lastPrinted>
  <dcterms:created xsi:type="dcterms:W3CDTF">2018-11-29T11:14:00Z</dcterms:created>
  <dcterms:modified xsi:type="dcterms:W3CDTF">2018-11-29T11:14:00Z</dcterms:modified>
</cp:coreProperties>
</file>