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27D" w:rsidRDefault="0054527D" w:rsidP="004F16A9">
      <w:pPr>
        <w:overflowPunct/>
        <w:autoSpaceDE/>
        <w:spacing w:line="360" w:lineRule="auto"/>
        <w:jc w:val="both"/>
        <w:rPr>
          <w:rFonts w:ascii="Tahoma" w:hAnsi="Tahoma" w:cs="Tahoma"/>
          <w:sz w:val="18"/>
          <w:szCs w:val="18"/>
        </w:rPr>
      </w:pPr>
    </w:p>
    <w:p w:rsidR="0054527D" w:rsidRDefault="0054527D" w:rsidP="0054527D">
      <w:r>
        <w:rPr>
          <w:b/>
          <w:noProof/>
        </w:rPr>
        <w:t xml:space="preserve">              </w:t>
      </w:r>
      <w:r>
        <w:rPr>
          <w:b/>
          <w:noProof/>
        </w:rPr>
        <w:drawing>
          <wp:inline distT="0" distB="0" distL="0" distR="0">
            <wp:extent cx="676275" cy="6667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54527D" w:rsidRPr="00C12E2E" w:rsidRDefault="0054527D" w:rsidP="0054527D">
      <w:pPr>
        <w:pStyle w:val="1"/>
        <w:ind w:left="-426" w:firstLine="426"/>
        <w:jc w:val="left"/>
        <w:rPr>
          <w:rFonts w:ascii="Times New Roman" w:hAnsi="Times New Roman"/>
          <w:b w:val="0"/>
          <w:sz w:val="24"/>
          <w:u w:val="none"/>
        </w:rPr>
      </w:pPr>
      <w:r w:rsidRPr="00C12E2E">
        <w:rPr>
          <w:rFonts w:ascii="Times New Roman" w:hAnsi="Times New Roman"/>
          <w:b w:val="0"/>
          <w:sz w:val="24"/>
          <w:u w:val="none"/>
        </w:rPr>
        <w:t>ΕΛΛΗΝΙΚΗ ΔΗΜΟΚΡΑΤΙΑ</w:t>
      </w:r>
    </w:p>
    <w:p w:rsidR="0054527D" w:rsidRPr="00C12E2E" w:rsidRDefault="0054527D" w:rsidP="0054527D">
      <w:r w:rsidRPr="00C12E2E">
        <w:t>ΝΟΜΟΣ  ΑΤΤΙΚΗΣ</w:t>
      </w:r>
    </w:p>
    <w:p w:rsidR="0054527D" w:rsidRPr="0054527D" w:rsidRDefault="00230140" w:rsidP="0054527D">
      <w:r>
        <w:t>ΔΗΜΟΣ ΜΟΣΧΑΤΟΥ-ΤΑΥΡΟΥ</w:t>
      </w:r>
      <w:r>
        <w:tab/>
      </w:r>
      <w:r>
        <w:tab/>
        <w:t xml:space="preserve">    </w:t>
      </w:r>
      <w:r w:rsidR="0054527D" w:rsidRPr="00C12E2E">
        <w:tab/>
      </w:r>
      <w:r>
        <w:t xml:space="preserve">          </w:t>
      </w:r>
      <w:r w:rsidR="0054527D" w:rsidRPr="00C12E2E">
        <w:t xml:space="preserve">Μοσχάτο </w:t>
      </w:r>
      <w:r w:rsidR="0054527D">
        <w:t>22-2-2018</w:t>
      </w:r>
    </w:p>
    <w:p w:rsidR="0054527D" w:rsidRPr="00C12E2E" w:rsidRDefault="0054527D" w:rsidP="0054527D">
      <w:r w:rsidRPr="00C12E2E">
        <w:t>Δ/ΝΣΗ ΟΙΚΟΝΟΜΙΚΩΝ ΥΠΗΡΕΣΙΩΝ</w:t>
      </w:r>
    </w:p>
    <w:p w:rsidR="0054527D" w:rsidRPr="00342335" w:rsidRDefault="0054527D" w:rsidP="0054527D">
      <w:r w:rsidRPr="00C12E2E">
        <w:t xml:space="preserve">Τμήμα </w:t>
      </w:r>
      <w:r>
        <w:t>Προσόδων και Περιουσίας</w:t>
      </w:r>
      <w:r w:rsidRPr="00C12E2E">
        <w:t xml:space="preserve"> </w:t>
      </w:r>
      <w:r>
        <w:t xml:space="preserve">                                                                                       </w:t>
      </w:r>
      <w:r>
        <w:tab/>
      </w:r>
      <w:r>
        <w:tab/>
        <w:t xml:space="preserve">                                                  </w:t>
      </w:r>
      <w:r w:rsidR="00230140">
        <w:t xml:space="preserve">                                 </w:t>
      </w:r>
      <w:r>
        <w:t xml:space="preserve">ΠΡΟΣ                                  </w:t>
      </w:r>
      <w:r w:rsidRPr="00C12E2E">
        <w:tab/>
      </w:r>
      <w:r w:rsidRPr="00C12E2E">
        <w:tab/>
        <w:t xml:space="preserve">                     </w:t>
      </w:r>
      <w:r w:rsidRPr="00342335">
        <w:t xml:space="preserve">         </w:t>
      </w:r>
      <w:r w:rsidR="00230140">
        <w:t xml:space="preserve">                            </w:t>
      </w:r>
      <w:r w:rsidRPr="00342335">
        <w:t xml:space="preserve"> </w:t>
      </w:r>
      <w:r w:rsidR="00230140" w:rsidRPr="0007614A">
        <w:rPr>
          <w:sz w:val="22"/>
          <w:szCs w:val="22"/>
        </w:rPr>
        <w:t xml:space="preserve">ΤΟΝ ΠΡΟΕΔΡΟ ΚΑΙ ΤΑ ΜΕΛΗ </w:t>
      </w:r>
      <w:r w:rsidRPr="00342335">
        <w:t xml:space="preserve">                                  </w:t>
      </w:r>
      <w:r w:rsidRPr="00115FEB">
        <w:t xml:space="preserve"> </w:t>
      </w:r>
      <w:r w:rsidRPr="00342335">
        <w:t xml:space="preserve"> </w:t>
      </w:r>
      <w:r w:rsidRPr="00115FEB">
        <w:t xml:space="preserve">  </w:t>
      </w:r>
      <w:r w:rsidRPr="00342335">
        <w:t xml:space="preserve"> </w:t>
      </w:r>
    </w:p>
    <w:p w:rsidR="00230140" w:rsidRPr="0054527D" w:rsidRDefault="0054527D" w:rsidP="00230140">
      <w:pPr>
        <w:rPr>
          <w:sz w:val="22"/>
          <w:szCs w:val="22"/>
        </w:rPr>
      </w:pPr>
      <w:r>
        <w:tab/>
      </w:r>
      <w:r>
        <w:tab/>
      </w:r>
      <w:r>
        <w:tab/>
        <w:t xml:space="preserve">              </w:t>
      </w:r>
      <w:r w:rsidRPr="00C12E2E">
        <w:t xml:space="preserve"> </w:t>
      </w:r>
      <w:r>
        <w:t xml:space="preserve">                   </w:t>
      </w:r>
      <w:r w:rsidRPr="0007614A">
        <w:t xml:space="preserve"> </w:t>
      </w:r>
      <w:r>
        <w:t xml:space="preserve">  </w:t>
      </w:r>
      <w:r w:rsidR="00230140">
        <w:t xml:space="preserve">         </w:t>
      </w:r>
      <w:r w:rsidR="00230140" w:rsidRPr="00230140">
        <w:rPr>
          <w:sz w:val="22"/>
          <w:szCs w:val="22"/>
        </w:rPr>
        <w:t>ΤΟΥ ΔΗΜΟΤΙΚΟΥ</w:t>
      </w:r>
      <w:r w:rsidR="00230140">
        <w:t xml:space="preserve"> </w:t>
      </w:r>
      <w:r w:rsidR="00230140" w:rsidRPr="00230140">
        <w:rPr>
          <w:sz w:val="22"/>
          <w:szCs w:val="22"/>
        </w:rPr>
        <w:t>ΣΥΜΒΟΛΙΟΥ</w:t>
      </w:r>
    </w:p>
    <w:p w:rsidR="0054527D" w:rsidRDefault="0054527D" w:rsidP="004F16A9">
      <w:pPr>
        <w:overflowPunct/>
        <w:autoSpaceDE/>
        <w:spacing w:line="360" w:lineRule="auto"/>
        <w:jc w:val="both"/>
        <w:rPr>
          <w:rFonts w:ascii="Tahoma" w:hAnsi="Tahoma" w:cs="Tahoma"/>
          <w:sz w:val="18"/>
          <w:szCs w:val="18"/>
        </w:rPr>
      </w:pPr>
    </w:p>
    <w:p w:rsidR="004F16A9" w:rsidRPr="00230140" w:rsidRDefault="004F16A9" w:rsidP="004F16A9">
      <w:pPr>
        <w:overflowPunct/>
        <w:autoSpaceDE/>
        <w:spacing w:line="360" w:lineRule="auto"/>
        <w:jc w:val="both"/>
      </w:pPr>
      <w:r w:rsidRPr="00230140">
        <w:t xml:space="preserve">Κύριε Πρόεδρε, </w:t>
      </w:r>
    </w:p>
    <w:p w:rsidR="004F16A9" w:rsidRPr="00230140" w:rsidRDefault="004F16A9" w:rsidP="004F16A9">
      <w:pPr>
        <w:overflowPunct/>
        <w:autoSpaceDE/>
        <w:spacing w:line="360" w:lineRule="auto"/>
        <w:ind w:left="540" w:right="692" w:hanging="540"/>
        <w:jc w:val="both"/>
      </w:pPr>
      <w:r w:rsidRPr="00230140">
        <w:t xml:space="preserve">             Σύμφωνα με το άρθρο 18 του Ν. 4456/2017 (ΦΕΚ 24 Α΄ /1-3-2017), με το οποίο αντικαταστάθηκε η περίπτωση β΄ της παρ. 2 του άρθρου 32 του Ν. 1080/1980, ορίζεται ότι: «Για τους Δήμους της τέως Διοικήσεως Πρωτευούσης οι Επιτροπές επίλυσης φορολογικών διαφορών και αμφισβητήσεων συγκροτούνται με απόφαση του οικείου Δημοτικού Συμβουλίου και αποτελούνται από έναν δημοτικό σύμβουλο και δύο υπαλλήλους (μόνιμους ή Ι.Δ.Α.Χ.), κατηγορίας ΠΕ κλάδου Διοικητικού ή Διοικητικού – Οικονομικού, είτε κατηγορίας ΤΕ κλάδου Διοικητικού Λογιστικού, που ασκούν καθήκοντα προϊσταμένου Διεύθυνσης ή Τμήματος. Της Επιτροπής προεδρεύει το μέλος που προΐσταται Διεύθυνσης και επί </w:t>
      </w:r>
      <w:proofErr w:type="spellStart"/>
      <w:r w:rsidRPr="00230140">
        <w:t>ομοβάθμων</w:t>
      </w:r>
      <w:proofErr w:type="spellEnd"/>
      <w:r w:rsidRPr="00230140">
        <w:t xml:space="preserve"> προϊσταμένων του ιδίου επιπέδου ο προϊστάμενος που έχει ασκήσει για περισσότερο χρόνο καθήκοντα προϊσταμένου. Με την ίδια απόφαση ορίζονται οι αναπληρωτές των μελών της Επιτροπής. Χρέη γραμματέα της Επιτροπής εκτελεί δημοτικός υπάλληλος που ορίζεται με τον αναπληρωτή του με απόφαση Δημάρχου. Η Επιτροπή βρίσκεται σε απαρτία όταν είναι παρόντα όλα τα μέλη ή οι αναπληρωτές τους». </w:t>
      </w:r>
    </w:p>
    <w:p w:rsidR="004F16A9" w:rsidRPr="00230140" w:rsidRDefault="0023595C" w:rsidP="004F16A9">
      <w:pPr>
        <w:overflowPunct/>
        <w:autoSpaceDE/>
        <w:spacing w:line="360" w:lineRule="auto"/>
        <w:ind w:left="540" w:right="692" w:hanging="540"/>
        <w:jc w:val="both"/>
        <w:rPr>
          <w:rFonts w:ascii="Tahoma" w:hAnsi="Tahoma" w:cs="Tahoma"/>
          <w:sz w:val="18"/>
          <w:szCs w:val="18"/>
        </w:rPr>
      </w:pPr>
      <w:r>
        <w:t>    </w:t>
      </w:r>
      <w:r w:rsidR="004F16A9" w:rsidRPr="00230140">
        <w:t>      Κατόπιν τούτου, παρακαλούμε να συγκροτήσετε την Επιτροπή Επίλυσης Φορολογικών Διαφορών και Αμφισβητήσεων έτους 201</w:t>
      </w:r>
      <w:r w:rsidR="00230140" w:rsidRPr="00230140">
        <w:t>8</w:t>
      </w:r>
      <w:r w:rsidR="004F16A9" w:rsidRPr="00230140">
        <w:t xml:space="preserve">, ορίζοντας τα τακτικά και αναπληρωματικά μέλη </w:t>
      </w:r>
      <w:r w:rsidR="00230140">
        <w:t>αυτής.</w:t>
      </w:r>
    </w:p>
    <w:p w:rsidR="004F16A9" w:rsidRDefault="004F16A9" w:rsidP="004F16A9">
      <w:pPr>
        <w:overflowPunct/>
        <w:autoSpaceDE/>
        <w:spacing w:line="360" w:lineRule="auto"/>
        <w:jc w:val="both"/>
        <w:rPr>
          <w:rFonts w:ascii="Calibri" w:hAnsi="Calibri"/>
        </w:rPr>
      </w:pPr>
      <w:r>
        <w:rPr>
          <w:rFonts w:ascii="Calibri" w:hAnsi="Calibri"/>
        </w:rPr>
        <w:t xml:space="preserve">     </w:t>
      </w:r>
    </w:p>
    <w:p w:rsidR="004F16A9" w:rsidRDefault="004F16A9" w:rsidP="004F16A9">
      <w:pPr>
        <w:overflowPunct/>
        <w:autoSpaceDE/>
        <w:spacing w:line="360" w:lineRule="auto"/>
        <w:jc w:val="both"/>
        <w:rPr>
          <w:sz w:val="20"/>
          <w:szCs w:val="20"/>
        </w:rPr>
      </w:pPr>
      <w:r w:rsidRPr="00230140">
        <w:rPr>
          <w:sz w:val="20"/>
          <w:szCs w:val="20"/>
        </w:rPr>
        <w:t>Η Α</w:t>
      </w:r>
      <w:r w:rsidR="00230140">
        <w:rPr>
          <w:sz w:val="20"/>
          <w:szCs w:val="20"/>
        </w:rPr>
        <w:t xml:space="preserve">/Α </w:t>
      </w:r>
      <w:r w:rsidRPr="00230140">
        <w:rPr>
          <w:sz w:val="20"/>
          <w:szCs w:val="20"/>
        </w:rPr>
        <w:t>ΠΡΟΪΣΤΑΜΕΝΗ               </w:t>
      </w:r>
      <w:bookmarkStart w:id="0" w:name="_GoBack"/>
      <w:bookmarkEnd w:id="0"/>
      <w:r w:rsidRPr="00230140">
        <w:rPr>
          <w:sz w:val="20"/>
          <w:szCs w:val="20"/>
        </w:rPr>
        <w:t xml:space="preserve">Η ΔΙΕΥΘΥΝΤΡΙΑ ΟΙΚΟΝΟΜΙΚΩΝ           Η ΑΝΤΙΔΗΜΑΡΧΟΣ </w:t>
      </w:r>
    </w:p>
    <w:p w:rsidR="00230140" w:rsidRDefault="00230140" w:rsidP="004F16A9">
      <w:pPr>
        <w:overflowPunct/>
        <w:autoSpaceDE/>
        <w:spacing w:line="360" w:lineRule="auto"/>
        <w:jc w:val="both"/>
        <w:rPr>
          <w:sz w:val="20"/>
          <w:szCs w:val="20"/>
        </w:rPr>
      </w:pPr>
      <w:r>
        <w:rPr>
          <w:sz w:val="20"/>
          <w:szCs w:val="20"/>
        </w:rPr>
        <w:t>ΤΟΥ ΤΜΗΜΑΤΟΣ</w:t>
      </w:r>
    </w:p>
    <w:p w:rsidR="008E3731" w:rsidRPr="00230140" w:rsidRDefault="00230140" w:rsidP="00230140">
      <w:pPr>
        <w:overflowPunct/>
        <w:autoSpaceDE/>
        <w:spacing w:line="360" w:lineRule="auto"/>
        <w:jc w:val="both"/>
        <w:rPr>
          <w:sz w:val="20"/>
          <w:szCs w:val="20"/>
        </w:rPr>
      </w:pPr>
      <w:r>
        <w:rPr>
          <w:sz w:val="20"/>
          <w:szCs w:val="20"/>
        </w:rPr>
        <w:t>ΜΑΡΙΑ ΣΤΑΡΙΔΑ                        ΔΕΣΠΟΙΝΑ ΧΑΛΚΙΟΠΟΥΛΟΥ                  ΒΑΣΙΛΙΚΗ ΚΑΡΑΒΙΑ</w:t>
      </w:r>
    </w:p>
    <w:sectPr w:rsidR="008E3731" w:rsidRPr="00230140" w:rsidSect="001F646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altName w:val="Calibri"/>
    <w:charset w:val="A1"/>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6A9"/>
    <w:rsid w:val="001F646B"/>
    <w:rsid w:val="00230140"/>
    <w:rsid w:val="0023595C"/>
    <w:rsid w:val="004F16A9"/>
    <w:rsid w:val="0054527D"/>
    <w:rsid w:val="008E373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6A9"/>
    <w:pPr>
      <w:overflowPunct w:val="0"/>
      <w:autoSpaceDE w:val="0"/>
      <w:autoSpaceDN w:val="0"/>
      <w:spacing w:after="0" w:line="240" w:lineRule="auto"/>
    </w:pPr>
    <w:rPr>
      <w:rFonts w:ascii="Times New Roman" w:hAnsi="Times New Roman" w:cs="Times New Roman"/>
      <w:sz w:val="24"/>
      <w:szCs w:val="24"/>
      <w:lang w:eastAsia="el-GR"/>
    </w:rPr>
  </w:style>
  <w:style w:type="paragraph" w:styleId="1">
    <w:name w:val="heading 1"/>
    <w:basedOn w:val="a"/>
    <w:next w:val="a"/>
    <w:link w:val="1Char"/>
    <w:qFormat/>
    <w:rsid w:val="0054527D"/>
    <w:pPr>
      <w:keepNext/>
      <w:overflowPunct/>
      <w:autoSpaceDE/>
      <w:autoSpaceDN/>
      <w:jc w:val="center"/>
      <w:outlineLvl w:val="0"/>
    </w:pPr>
    <w:rPr>
      <w:rFonts w:ascii="Arial" w:eastAsia="Times New Roman" w:hAnsi="Arial"/>
      <w:b/>
      <w:bCs/>
      <w:sz w:val="28"/>
      <w:u w:val="single"/>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4527D"/>
    <w:rPr>
      <w:rFonts w:ascii="Arial" w:eastAsia="Times New Roman" w:hAnsi="Arial" w:cs="Times New Roman"/>
      <w:b/>
      <w:bCs/>
      <w:sz w:val="28"/>
      <w:szCs w:val="24"/>
      <w:u w:val="single"/>
      <w:lang w:eastAsia="el-GR"/>
    </w:rPr>
  </w:style>
  <w:style w:type="paragraph" w:styleId="a3">
    <w:name w:val="Balloon Text"/>
    <w:basedOn w:val="a"/>
    <w:link w:val="Char"/>
    <w:uiPriority w:val="99"/>
    <w:semiHidden/>
    <w:unhideWhenUsed/>
    <w:rsid w:val="0054527D"/>
    <w:rPr>
      <w:rFonts w:ascii="Tahoma" w:hAnsi="Tahoma" w:cs="Tahoma"/>
      <w:sz w:val="16"/>
      <w:szCs w:val="16"/>
    </w:rPr>
  </w:style>
  <w:style w:type="character" w:customStyle="1" w:styleId="Char">
    <w:name w:val="Κείμενο πλαισίου Char"/>
    <w:basedOn w:val="a0"/>
    <w:link w:val="a3"/>
    <w:uiPriority w:val="99"/>
    <w:semiHidden/>
    <w:rsid w:val="0054527D"/>
    <w:rPr>
      <w:rFonts w:ascii="Tahoma"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087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316</Words>
  <Characters>1708</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DHMOS</dc:creator>
  <cp:lastModifiedBy>STARIDA</cp:lastModifiedBy>
  <cp:revision>3</cp:revision>
  <dcterms:created xsi:type="dcterms:W3CDTF">2018-02-22T12:14:00Z</dcterms:created>
  <dcterms:modified xsi:type="dcterms:W3CDTF">2018-02-22T12:14:00Z</dcterms:modified>
</cp:coreProperties>
</file>