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25EA5" w:rsidTr="00B47059">
        <w:trPr>
          <w:cantSplit/>
          <w:trHeight w:val="388"/>
        </w:trPr>
        <w:tc>
          <w:tcPr>
            <w:tcW w:w="4821" w:type="dxa"/>
          </w:tcPr>
          <w:p w:rsidR="00B47059" w:rsidRPr="00F25EA5" w:rsidRDefault="00B47059">
            <w:pPr>
              <w:rPr>
                <w:rFonts w:ascii="Tahoma" w:hAnsi="Tahoma" w:cs="Tahoma"/>
                <w:sz w:val="22"/>
                <w:szCs w:val="22"/>
              </w:rPr>
            </w:pPr>
            <w:r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r w:rsidRPr="00F25EA5">
              <w:rPr>
                <w:rFonts w:ascii="Tahoma" w:hAnsi="Tahoma" w:cs="Tahoma"/>
                <w:sz w:val="22"/>
                <w:szCs w:val="22"/>
                <w:lang w:val="en-US"/>
              </w:rPr>
              <w:t>FAX</w:t>
            </w:r>
            <w:r w:rsidRPr="00F25EA5">
              <w:rPr>
                <w:rFonts w:ascii="Tahoma" w:hAnsi="Tahoma" w:cs="Tahoma"/>
                <w:sz w:val="22"/>
                <w:szCs w:val="22"/>
              </w:rPr>
              <w:t xml:space="preserve"> 210- 9416154</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rPr>
      </w:pPr>
      <w:r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A40E34">
        <w:rPr>
          <w:rFonts w:ascii="Tahoma" w:hAnsi="Tahoma" w:cs="Tahoma"/>
          <w:b/>
          <w:sz w:val="22"/>
          <w:szCs w:val="22"/>
          <w:lang w:val="en-US"/>
        </w:rPr>
        <w:t>4</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8F77AD" w:rsidRPr="00BF4390" w:rsidRDefault="00BF4390" w:rsidP="0001443E">
      <w:pPr>
        <w:ind w:left="3600"/>
        <w:jc w:val="center"/>
        <w:rPr>
          <w:rFonts w:ascii="Tahoma" w:hAnsi="Tahoma" w:cs="Tahoma"/>
          <w:b/>
          <w:sz w:val="22"/>
          <w:szCs w:val="22"/>
          <w:lang w:val="en-US"/>
        </w:rPr>
      </w:pPr>
      <w:r>
        <w:rPr>
          <w:rFonts w:ascii="Tahoma" w:hAnsi="Tahoma" w:cs="Tahoma"/>
          <w:b/>
          <w:sz w:val="22"/>
          <w:szCs w:val="22"/>
          <w:lang w:val="en-US"/>
        </w:rPr>
        <w:t xml:space="preserve">        </w:t>
      </w:r>
      <w:r w:rsidR="00086C2F">
        <w:rPr>
          <w:rFonts w:ascii="Tahoma" w:hAnsi="Tahoma" w:cs="Tahoma"/>
          <w:b/>
          <w:sz w:val="22"/>
          <w:szCs w:val="22"/>
        </w:rPr>
        <w:t xml:space="preserve"> </w:t>
      </w:r>
      <w:r w:rsidR="008F77AD" w:rsidRPr="00F25EA5">
        <w:rPr>
          <w:rFonts w:ascii="Tahoma" w:hAnsi="Tahoma" w:cs="Tahoma"/>
          <w:b/>
          <w:sz w:val="22"/>
          <w:szCs w:val="22"/>
        </w:rPr>
        <w:t xml:space="preserve">Αριθμός Απόφασης : </w:t>
      </w:r>
      <w:r>
        <w:rPr>
          <w:rFonts w:ascii="Tahoma" w:hAnsi="Tahoma" w:cs="Tahoma"/>
          <w:b/>
          <w:sz w:val="22"/>
          <w:szCs w:val="22"/>
          <w:lang w:val="en-US"/>
        </w:rPr>
        <w:t>10</w:t>
      </w:r>
    </w:p>
    <w:p w:rsidR="008F77AD" w:rsidRPr="00F25EA5" w:rsidRDefault="008F77AD" w:rsidP="008F77AD">
      <w:pPr>
        <w:jc w:val="center"/>
        <w:rPr>
          <w:rFonts w:ascii="Tahoma" w:hAnsi="Tahoma" w:cs="Tahoma"/>
          <w:b/>
          <w:sz w:val="22"/>
          <w:szCs w:val="22"/>
        </w:rPr>
      </w:pPr>
      <w:r w:rsidRPr="00F25EA5">
        <w:rPr>
          <w:rFonts w:ascii="Tahoma" w:hAnsi="Tahoma" w:cs="Tahoma"/>
          <w:b/>
          <w:sz w:val="22"/>
          <w:szCs w:val="22"/>
        </w:rPr>
        <w:t xml:space="preserve">                                                                        </w:t>
      </w:r>
      <w:r w:rsidR="00AF5CDC" w:rsidRPr="00F25EA5">
        <w:rPr>
          <w:rFonts w:ascii="Tahoma" w:hAnsi="Tahoma" w:cs="Tahoma"/>
          <w:b/>
          <w:sz w:val="22"/>
          <w:szCs w:val="22"/>
        </w:rPr>
        <w:t xml:space="preserve">   </w:t>
      </w:r>
      <w:r w:rsidR="004F7B2E">
        <w:rPr>
          <w:rFonts w:ascii="Tahoma" w:hAnsi="Tahoma" w:cs="Tahoma"/>
          <w:b/>
          <w:sz w:val="22"/>
          <w:szCs w:val="22"/>
        </w:rPr>
        <w:t xml:space="preserve">    </w:t>
      </w:r>
      <w:r w:rsidRPr="00F25EA5">
        <w:rPr>
          <w:rFonts w:ascii="Tahoma" w:hAnsi="Tahoma" w:cs="Tahoma"/>
          <w:b/>
          <w:sz w:val="22"/>
          <w:szCs w:val="22"/>
        </w:rPr>
        <w:t xml:space="preserve">Συνεδρίαση: </w:t>
      </w:r>
      <w:r w:rsidR="00A40E34" w:rsidRPr="00561924">
        <w:rPr>
          <w:rFonts w:ascii="Tahoma" w:hAnsi="Tahoma" w:cs="Tahoma"/>
          <w:b/>
          <w:sz w:val="22"/>
          <w:szCs w:val="22"/>
          <w:lang w:val="en-US"/>
        </w:rPr>
        <w:t>3</w:t>
      </w:r>
      <w:r w:rsidR="001B4D30" w:rsidRPr="00A40E34">
        <w:rPr>
          <w:rFonts w:ascii="Tahoma" w:hAnsi="Tahoma" w:cs="Tahoma"/>
          <w:b/>
          <w:sz w:val="22"/>
          <w:szCs w:val="22"/>
        </w:rPr>
        <w:t xml:space="preserve"> </w:t>
      </w:r>
      <w:r w:rsidR="00A40E34">
        <w:rPr>
          <w:rFonts w:ascii="Tahoma" w:hAnsi="Tahoma" w:cs="Tahoma"/>
          <w:b/>
          <w:sz w:val="22"/>
          <w:szCs w:val="22"/>
        </w:rPr>
        <w:t>Οκτωβρίου</w:t>
      </w:r>
      <w:r w:rsidR="00AF3EEA">
        <w:rPr>
          <w:rFonts w:ascii="Tahoma" w:hAnsi="Tahoma" w:cs="Tahoma"/>
          <w:b/>
          <w:sz w:val="22"/>
          <w:szCs w:val="22"/>
        </w:rPr>
        <w:t xml:space="preserve"> </w:t>
      </w:r>
      <w:r w:rsidR="00804E95" w:rsidRPr="00F25EA5">
        <w:rPr>
          <w:rFonts w:ascii="Tahoma" w:hAnsi="Tahoma" w:cs="Tahoma"/>
          <w:b/>
          <w:sz w:val="22"/>
          <w:szCs w:val="22"/>
        </w:rPr>
        <w:t xml:space="preserve"> </w:t>
      </w:r>
      <w:r w:rsidRPr="00F25EA5">
        <w:rPr>
          <w:rFonts w:ascii="Tahoma" w:hAnsi="Tahoma" w:cs="Tahoma"/>
          <w:b/>
          <w:sz w:val="22"/>
          <w:szCs w:val="22"/>
        </w:rPr>
        <w:t>201</w:t>
      </w:r>
      <w:r w:rsidR="006411E3">
        <w:rPr>
          <w:rFonts w:ascii="Tahoma" w:hAnsi="Tahoma" w:cs="Tahoma"/>
          <w:b/>
          <w:sz w:val="22"/>
          <w:szCs w:val="22"/>
        </w:rPr>
        <w:t>7</w:t>
      </w:r>
    </w:p>
    <w:p w:rsidR="0056116A" w:rsidRPr="00F25EA5" w:rsidRDefault="0001443E" w:rsidP="008F77AD">
      <w:pPr>
        <w:jc w:val="center"/>
        <w:rPr>
          <w:rFonts w:ascii="Tahoma" w:hAnsi="Tahoma" w:cs="Tahoma"/>
          <w:b/>
          <w:sz w:val="22"/>
          <w:szCs w:val="22"/>
        </w:rPr>
      </w:pPr>
      <w:r w:rsidRPr="00F25EA5">
        <w:rPr>
          <w:rFonts w:ascii="Tahoma" w:hAnsi="Tahoma" w:cs="Tahoma"/>
          <w:b/>
          <w:sz w:val="22"/>
          <w:szCs w:val="22"/>
        </w:rPr>
        <w:t xml:space="preserve"> </w:t>
      </w:r>
    </w:p>
    <w:p w:rsidR="0001443E" w:rsidRPr="00F25EA5" w:rsidRDefault="0001443E" w:rsidP="008F77AD">
      <w:pPr>
        <w:jc w:val="center"/>
        <w:rPr>
          <w:rFonts w:ascii="Tahoma" w:hAnsi="Tahoma" w:cs="Tahoma"/>
          <w:b/>
          <w:sz w:val="22"/>
          <w:szCs w:val="22"/>
        </w:rPr>
      </w:pPr>
    </w:p>
    <w:p w:rsidR="00813800" w:rsidRPr="00F25EA5" w:rsidRDefault="00813800" w:rsidP="00813800">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56116A" w:rsidRPr="00F25EA5" w:rsidRDefault="0056116A" w:rsidP="0056116A">
      <w:pPr>
        <w:rPr>
          <w:rFonts w:ascii="Tahoma" w:hAnsi="Tahoma" w:cs="Tahoma"/>
          <w:sz w:val="22"/>
          <w:szCs w:val="22"/>
        </w:rPr>
      </w:pPr>
    </w:p>
    <w:p w:rsidR="00804E95" w:rsidRPr="00F25EA5" w:rsidRDefault="00813800" w:rsidP="00813800">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804E95" w:rsidRPr="008A390C" w:rsidTr="005C4526">
        <w:tc>
          <w:tcPr>
            <w:tcW w:w="3227" w:type="dxa"/>
          </w:tcPr>
          <w:p w:rsidR="00804E95" w:rsidRPr="008A390C" w:rsidRDefault="00804E95" w:rsidP="00036913">
            <w:pPr>
              <w:rPr>
                <w:rFonts w:ascii="Tahoma" w:hAnsi="Tahoma" w:cs="Tahoma"/>
                <w:sz w:val="22"/>
                <w:szCs w:val="22"/>
              </w:rPr>
            </w:pPr>
            <w:r w:rsidRPr="008A390C">
              <w:rPr>
                <w:rFonts w:ascii="Tahoma" w:hAnsi="Tahoma" w:cs="Tahoma"/>
                <w:sz w:val="22"/>
                <w:szCs w:val="22"/>
              </w:rPr>
              <w:t>ΕΥΘΥΜΙΟΥ ΑΝΔΡΕΑ</w:t>
            </w:r>
            <w:r w:rsidR="006F6970">
              <w:rPr>
                <w:rFonts w:ascii="Tahoma" w:hAnsi="Tahoma" w:cs="Tahoma"/>
                <w:sz w:val="22"/>
                <w:szCs w:val="22"/>
              </w:rPr>
              <w:t>Σ</w:t>
            </w:r>
            <w:r w:rsidRPr="008A390C">
              <w:rPr>
                <w:rFonts w:ascii="Tahoma" w:hAnsi="Tahoma" w:cs="Tahoma"/>
                <w:sz w:val="22"/>
                <w:szCs w:val="22"/>
              </w:rPr>
              <w:t xml:space="preserve">     </w:t>
            </w:r>
          </w:p>
        </w:tc>
        <w:tc>
          <w:tcPr>
            <w:tcW w:w="6804" w:type="dxa"/>
          </w:tcPr>
          <w:p w:rsidR="00804E95" w:rsidRPr="008A390C" w:rsidRDefault="00804E95" w:rsidP="00036913">
            <w:pPr>
              <w:rPr>
                <w:rFonts w:ascii="Tahoma" w:hAnsi="Tahoma" w:cs="Tahoma"/>
                <w:sz w:val="22"/>
                <w:szCs w:val="22"/>
              </w:rPr>
            </w:pPr>
            <w:r w:rsidRPr="008A390C">
              <w:rPr>
                <w:rFonts w:ascii="Tahoma" w:hAnsi="Tahoma" w:cs="Tahoma"/>
                <w:sz w:val="22"/>
                <w:szCs w:val="22"/>
              </w:rPr>
              <w:t>(Πρόεδρος ΔΕΠ)</w:t>
            </w:r>
          </w:p>
        </w:tc>
      </w:tr>
      <w:tr w:rsidR="006F6970" w:rsidRPr="008A390C" w:rsidTr="005C4526">
        <w:tc>
          <w:tcPr>
            <w:tcW w:w="3227" w:type="dxa"/>
          </w:tcPr>
          <w:p w:rsidR="006F6970" w:rsidRPr="008A390C" w:rsidRDefault="006F6970" w:rsidP="00036913">
            <w:pPr>
              <w:rPr>
                <w:rFonts w:ascii="Tahoma" w:hAnsi="Tahoma" w:cs="Tahoma"/>
                <w:sz w:val="22"/>
                <w:szCs w:val="22"/>
              </w:rPr>
            </w:pPr>
            <w:r>
              <w:rPr>
                <w:rFonts w:ascii="Tahoma" w:hAnsi="Tahoma" w:cs="Tahoma"/>
                <w:sz w:val="22"/>
                <w:szCs w:val="22"/>
              </w:rPr>
              <w:t>ΚΑΡΑΒΙΑ ΒΑΣΙΛΙΚΗ</w:t>
            </w:r>
          </w:p>
        </w:tc>
        <w:tc>
          <w:tcPr>
            <w:tcW w:w="6804" w:type="dxa"/>
          </w:tcPr>
          <w:p w:rsidR="006F6970" w:rsidRPr="008A390C" w:rsidRDefault="005C4526" w:rsidP="00036913">
            <w:pPr>
              <w:rPr>
                <w:rFonts w:ascii="Tahoma" w:hAnsi="Tahoma" w:cs="Tahoma"/>
                <w:sz w:val="22"/>
                <w:szCs w:val="22"/>
              </w:rPr>
            </w:pPr>
            <w:r>
              <w:rPr>
                <w:rFonts w:ascii="Tahoma" w:hAnsi="Tahoma" w:cs="Tahoma"/>
                <w:sz w:val="22"/>
                <w:szCs w:val="22"/>
              </w:rPr>
              <w:t>(</w:t>
            </w:r>
            <w:r w:rsidR="006F6970">
              <w:rPr>
                <w:rFonts w:ascii="Tahoma" w:hAnsi="Tahoma" w:cs="Tahoma"/>
                <w:sz w:val="22"/>
                <w:szCs w:val="22"/>
              </w:rPr>
              <w:t>Αναπληρωτής Προέδρου- Αντιδήμαρχος Παιδείας &amp; Οικονομικών</w:t>
            </w:r>
            <w:r>
              <w:rPr>
                <w:rFonts w:ascii="Tahoma" w:hAnsi="Tahoma" w:cs="Tahoma"/>
                <w:sz w:val="22"/>
                <w:szCs w:val="22"/>
              </w:rPr>
              <w:t>)</w:t>
            </w:r>
          </w:p>
        </w:tc>
      </w:tr>
      <w:tr w:rsidR="00804E95" w:rsidRPr="008A390C" w:rsidTr="005C4526">
        <w:tc>
          <w:tcPr>
            <w:tcW w:w="3227" w:type="dxa"/>
          </w:tcPr>
          <w:p w:rsidR="00804E95" w:rsidRPr="008A390C" w:rsidRDefault="005C4526" w:rsidP="00036913">
            <w:pPr>
              <w:rPr>
                <w:rFonts w:ascii="Tahoma" w:hAnsi="Tahoma" w:cs="Tahoma"/>
                <w:sz w:val="22"/>
                <w:szCs w:val="22"/>
              </w:rPr>
            </w:pPr>
            <w:r>
              <w:rPr>
                <w:rFonts w:ascii="Tahoma" w:hAnsi="Tahoma" w:cs="Tahoma"/>
                <w:sz w:val="22"/>
                <w:szCs w:val="22"/>
              </w:rPr>
              <w:t>ΝΤΑΝΗΣ ΕΥΑΓΓΕΛΟΣ</w:t>
            </w:r>
          </w:p>
        </w:tc>
        <w:tc>
          <w:tcPr>
            <w:tcW w:w="6804" w:type="dxa"/>
          </w:tcPr>
          <w:p w:rsidR="00804E95" w:rsidRPr="008A390C" w:rsidRDefault="00804E95" w:rsidP="00036913">
            <w:pPr>
              <w:rPr>
                <w:rFonts w:ascii="Tahoma" w:hAnsi="Tahoma" w:cs="Tahoma"/>
                <w:sz w:val="22"/>
                <w:szCs w:val="22"/>
              </w:rPr>
            </w:pPr>
            <w:r w:rsidRPr="008A390C">
              <w:rPr>
                <w:rFonts w:ascii="Tahoma" w:hAnsi="Tahoma" w:cs="Tahoma"/>
                <w:sz w:val="22"/>
                <w:szCs w:val="22"/>
              </w:rPr>
              <w:t>(Εκπρόσωπος Δ/</w:t>
            </w:r>
            <w:proofErr w:type="spellStart"/>
            <w:r w:rsidRPr="008A390C">
              <w:rPr>
                <w:rFonts w:ascii="Tahoma" w:hAnsi="Tahoma" w:cs="Tahoma"/>
                <w:sz w:val="22"/>
                <w:szCs w:val="22"/>
              </w:rPr>
              <w:t>ντων</w:t>
            </w:r>
            <w:proofErr w:type="spellEnd"/>
            <w:r w:rsidRPr="008A390C">
              <w:rPr>
                <w:rFonts w:ascii="Tahoma" w:hAnsi="Tahoma" w:cs="Tahoma"/>
                <w:sz w:val="22"/>
                <w:szCs w:val="22"/>
              </w:rPr>
              <w:t xml:space="preserve"> Β/</w:t>
            </w:r>
            <w:proofErr w:type="spellStart"/>
            <w:r w:rsidRPr="008A390C">
              <w:rPr>
                <w:rFonts w:ascii="Tahoma" w:hAnsi="Tahoma" w:cs="Tahoma"/>
                <w:sz w:val="22"/>
                <w:szCs w:val="22"/>
              </w:rPr>
              <w:t>θμιας</w:t>
            </w:r>
            <w:proofErr w:type="spellEnd"/>
            <w:r w:rsidRPr="008A390C">
              <w:rPr>
                <w:rFonts w:ascii="Tahoma" w:hAnsi="Tahoma" w:cs="Tahoma"/>
                <w:sz w:val="22"/>
                <w:szCs w:val="22"/>
              </w:rPr>
              <w:t xml:space="preserve"> Εκπαίδευσης Μοσχάτου)</w:t>
            </w:r>
          </w:p>
        </w:tc>
      </w:tr>
      <w:tr w:rsidR="00804E95" w:rsidRPr="008A390C" w:rsidTr="005C4526">
        <w:tc>
          <w:tcPr>
            <w:tcW w:w="3227" w:type="dxa"/>
          </w:tcPr>
          <w:p w:rsidR="00804E95" w:rsidRPr="008A390C" w:rsidRDefault="005C4526" w:rsidP="00036913">
            <w:pPr>
              <w:rPr>
                <w:rFonts w:ascii="Tahoma" w:hAnsi="Tahoma" w:cs="Tahoma"/>
                <w:sz w:val="22"/>
                <w:szCs w:val="22"/>
              </w:rPr>
            </w:pPr>
            <w:r>
              <w:rPr>
                <w:rFonts w:ascii="Tahoma" w:hAnsi="Tahoma" w:cs="Tahoma"/>
                <w:sz w:val="22"/>
                <w:szCs w:val="22"/>
              </w:rPr>
              <w:t>ΜΑΣΤΡΑΝΤΩΝΗ ΠΑΝΑΓΙΩΤΑ</w:t>
            </w:r>
          </w:p>
        </w:tc>
        <w:tc>
          <w:tcPr>
            <w:tcW w:w="6804" w:type="dxa"/>
          </w:tcPr>
          <w:p w:rsidR="00804E95" w:rsidRPr="008A390C" w:rsidRDefault="00804E95" w:rsidP="008A390C">
            <w:pPr>
              <w:ind w:right="-1054"/>
              <w:rPr>
                <w:rFonts w:ascii="Tahoma" w:hAnsi="Tahoma" w:cs="Tahoma"/>
                <w:sz w:val="22"/>
                <w:szCs w:val="22"/>
              </w:rPr>
            </w:pPr>
            <w:r w:rsidRPr="008A390C">
              <w:rPr>
                <w:rFonts w:ascii="Tahoma" w:hAnsi="Tahoma" w:cs="Tahoma"/>
                <w:sz w:val="22"/>
                <w:szCs w:val="22"/>
              </w:rPr>
              <w:t>(Εκπρόσωπος Δ/</w:t>
            </w:r>
            <w:proofErr w:type="spellStart"/>
            <w:r w:rsidRPr="008A390C">
              <w:rPr>
                <w:rFonts w:ascii="Tahoma" w:hAnsi="Tahoma" w:cs="Tahoma"/>
                <w:sz w:val="22"/>
                <w:szCs w:val="22"/>
              </w:rPr>
              <w:t>ντων</w:t>
            </w:r>
            <w:proofErr w:type="spellEnd"/>
            <w:r w:rsidRPr="008A390C">
              <w:rPr>
                <w:rFonts w:ascii="Tahoma" w:hAnsi="Tahoma" w:cs="Tahoma"/>
                <w:sz w:val="22"/>
                <w:szCs w:val="22"/>
              </w:rPr>
              <w:t xml:space="preserve"> Α/</w:t>
            </w:r>
            <w:proofErr w:type="spellStart"/>
            <w:r w:rsidRPr="008A390C">
              <w:rPr>
                <w:rFonts w:ascii="Tahoma" w:hAnsi="Tahoma" w:cs="Tahoma"/>
                <w:sz w:val="22"/>
                <w:szCs w:val="22"/>
              </w:rPr>
              <w:t>θμιας</w:t>
            </w:r>
            <w:proofErr w:type="spellEnd"/>
            <w:r w:rsidRPr="008A390C">
              <w:rPr>
                <w:rFonts w:ascii="Tahoma" w:hAnsi="Tahoma" w:cs="Tahoma"/>
                <w:sz w:val="22"/>
                <w:szCs w:val="22"/>
              </w:rPr>
              <w:t xml:space="preserve"> Εκπαίδευσης)</w:t>
            </w:r>
          </w:p>
        </w:tc>
      </w:tr>
      <w:tr w:rsidR="00804E95" w:rsidRPr="008A390C" w:rsidTr="005C4526">
        <w:tc>
          <w:tcPr>
            <w:tcW w:w="3227" w:type="dxa"/>
          </w:tcPr>
          <w:p w:rsidR="00804E95" w:rsidRPr="008A390C" w:rsidRDefault="005C4526" w:rsidP="00036913">
            <w:pPr>
              <w:rPr>
                <w:rFonts w:ascii="Tahoma" w:hAnsi="Tahoma" w:cs="Tahoma"/>
                <w:sz w:val="22"/>
                <w:szCs w:val="22"/>
              </w:rPr>
            </w:pPr>
            <w:r>
              <w:rPr>
                <w:rFonts w:ascii="Tahoma" w:hAnsi="Tahoma" w:cs="Tahoma"/>
                <w:sz w:val="22"/>
                <w:szCs w:val="22"/>
              </w:rPr>
              <w:t>ΔΗΜΗΤΡΙΟΥ ΔΗΜΗΤΡΙΟΣ</w:t>
            </w:r>
          </w:p>
        </w:tc>
        <w:tc>
          <w:tcPr>
            <w:tcW w:w="6804" w:type="dxa"/>
          </w:tcPr>
          <w:p w:rsidR="00804E95" w:rsidRPr="008A390C" w:rsidRDefault="00804E95" w:rsidP="008A390C">
            <w:pPr>
              <w:ind w:right="-694"/>
              <w:rPr>
                <w:rFonts w:ascii="Tahoma" w:hAnsi="Tahoma" w:cs="Tahoma"/>
                <w:sz w:val="22"/>
                <w:szCs w:val="22"/>
              </w:rPr>
            </w:pPr>
            <w:r w:rsidRPr="008A390C">
              <w:rPr>
                <w:rFonts w:ascii="Tahoma" w:hAnsi="Tahoma" w:cs="Tahoma"/>
                <w:sz w:val="22"/>
                <w:szCs w:val="22"/>
              </w:rPr>
              <w:t>(Εκπρόσωπος Ένωσης Γονέων Μοσχάτου - Ταύρου)</w:t>
            </w:r>
          </w:p>
        </w:tc>
      </w:tr>
      <w:tr w:rsidR="00804E95" w:rsidRPr="008A390C" w:rsidTr="005C4526">
        <w:tc>
          <w:tcPr>
            <w:tcW w:w="3227" w:type="dxa"/>
          </w:tcPr>
          <w:p w:rsidR="00804E95" w:rsidRPr="008A390C" w:rsidRDefault="005C4526" w:rsidP="00036913">
            <w:pPr>
              <w:rPr>
                <w:rFonts w:ascii="Tahoma" w:hAnsi="Tahoma" w:cs="Tahoma"/>
                <w:sz w:val="22"/>
                <w:szCs w:val="22"/>
              </w:rPr>
            </w:pPr>
            <w:r>
              <w:rPr>
                <w:rFonts w:ascii="Tahoma" w:hAnsi="Tahoma" w:cs="Tahoma"/>
                <w:sz w:val="22"/>
                <w:szCs w:val="22"/>
              </w:rPr>
              <w:t>ΑΣΒΕΣΤΑΣ ΝΙΚΟΛΑΟΣ</w:t>
            </w:r>
          </w:p>
        </w:tc>
        <w:tc>
          <w:tcPr>
            <w:tcW w:w="6804" w:type="dxa"/>
          </w:tcPr>
          <w:p w:rsidR="00804E95" w:rsidRPr="008A390C" w:rsidRDefault="00804E95" w:rsidP="00036913">
            <w:pPr>
              <w:rPr>
                <w:rFonts w:ascii="Tahoma" w:hAnsi="Tahoma" w:cs="Tahoma"/>
                <w:sz w:val="22"/>
                <w:szCs w:val="22"/>
              </w:rPr>
            </w:pPr>
            <w:r w:rsidRPr="008A390C">
              <w:rPr>
                <w:rFonts w:ascii="Tahoma" w:hAnsi="Tahoma" w:cs="Tahoma"/>
                <w:sz w:val="22"/>
                <w:szCs w:val="22"/>
              </w:rPr>
              <w:t>(Εκπρόσωπος Παραγωγικών Τάξεων Μοσχάτου)</w:t>
            </w:r>
          </w:p>
        </w:tc>
      </w:tr>
      <w:tr w:rsidR="005C4526" w:rsidRPr="008A390C" w:rsidTr="005C4526">
        <w:tc>
          <w:tcPr>
            <w:tcW w:w="3227" w:type="dxa"/>
          </w:tcPr>
          <w:p w:rsidR="005C4526" w:rsidRPr="008A390C" w:rsidRDefault="005C4526" w:rsidP="0036246D">
            <w:pPr>
              <w:rPr>
                <w:rFonts w:ascii="Tahoma" w:hAnsi="Tahoma" w:cs="Tahoma"/>
                <w:sz w:val="22"/>
                <w:szCs w:val="22"/>
              </w:rPr>
            </w:pPr>
            <w:r>
              <w:rPr>
                <w:rFonts w:ascii="Tahoma" w:hAnsi="Tahoma" w:cs="Tahoma"/>
                <w:sz w:val="22"/>
                <w:szCs w:val="22"/>
              </w:rPr>
              <w:t>ΡΙΜΠΟΠΟΥΛΟΥ ΠΑΝΑΓΙΩΤΑ</w:t>
            </w:r>
          </w:p>
        </w:tc>
        <w:tc>
          <w:tcPr>
            <w:tcW w:w="6804" w:type="dxa"/>
          </w:tcPr>
          <w:p w:rsidR="005C4526" w:rsidRPr="008A390C" w:rsidRDefault="005C4526" w:rsidP="005C4526">
            <w:pPr>
              <w:rPr>
                <w:rFonts w:ascii="Tahoma" w:hAnsi="Tahoma" w:cs="Tahoma"/>
                <w:sz w:val="22"/>
                <w:szCs w:val="22"/>
              </w:rPr>
            </w:pPr>
            <w:r w:rsidRPr="008A390C">
              <w:rPr>
                <w:rFonts w:ascii="Tahoma" w:hAnsi="Tahoma" w:cs="Tahoma"/>
                <w:sz w:val="22"/>
                <w:szCs w:val="22"/>
              </w:rPr>
              <w:t xml:space="preserve">(Εκπρόσωπος </w:t>
            </w:r>
            <w:r>
              <w:rPr>
                <w:rFonts w:ascii="Tahoma" w:hAnsi="Tahoma" w:cs="Tahoma"/>
                <w:sz w:val="22"/>
                <w:szCs w:val="22"/>
              </w:rPr>
              <w:t>Συνδέσμου Βιομηχανιών Αθηνών - Πειραιώς</w:t>
            </w:r>
            <w:r w:rsidRPr="008A390C">
              <w:rPr>
                <w:rFonts w:ascii="Tahoma" w:hAnsi="Tahoma" w:cs="Tahoma"/>
                <w:sz w:val="22"/>
                <w:szCs w:val="22"/>
              </w:rPr>
              <w:t>)</w:t>
            </w:r>
          </w:p>
        </w:tc>
      </w:tr>
      <w:tr w:rsidR="00804E95" w:rsidRPr="008A390C" w:rsidTr="005C4526">
        <w:tc>
          <w:tcPr>
            <w:tcW w:w="3227" w:type="dxa"/>
          </w:tcPr>
          <w:p w:rsidR="00804E95" w:rsidRPr="008A390C" w:rsidRDefault="005A73B8" w:rsidP="00036913">
            <w:pPr>
              <w:rPr>
                <w:rFonts w:ascii="Tahoma" w:hAnsi="Tahoma" w:cs="Tahoma"/>
                <w:sz w:val="22"/>
                <w:szCs w:val="22"/>
              </w:rPr>
            </w:pPr>
            <w:r w:rsidRPr="008A390C">
              <w:rPr>
                <w:rFonts w:ascii="Tahoma" w:hAnsi="Tahoma" w:cs="Tahoma"/>
                <w:sz w:val="22"/>
                <w:szCs w:val="22"/>
              </w:rPr>
              <w:t>ΑΝΤΩΝΟΠΟΥΛΟΣ ΠΑΥΛΟΣ</w:t>
            </w:r>
          </w:p>
        </w:tc>
        <w:tc>
          <w:tcPr>
            <w:tcW w:w="6804" w:type="dxa"/>
          </w:tcPr>
          <w:p w:rsidR="00804E95" w:rsidRPr="008A390C" w:rsidRDefault="00804E95" w:rsidP="00036913">
            <w:pPr>
              <w:rPr>
                <w:rFonts w:ascii="Tahoma" w:hAnsi="Tahoma" w:cs="Tahoma"/>
                <w:sz w:val="22"/>
                <w:szCs w:val="22"/>
              </w:rPr>
            </w:pPr>
            <w:r w:rsidRPr="008A390C">
              <w:rPr>
                <w:rFonts w:ascii="Tahoma" w:hAnsi="Tahoma" w:cs="Tahoma"/>
                <w:sz w:val="22"/>
                <w:szCs w:val="22"/>
              </w:rPr>
              <w:t xml:space="preserve">(Εκπρόσωπος ΕΛΜΕ </w:t>
            </w:r>
            <w:proofErr w:type="spellStart"/>
            <w:r w:rsidRPr="008A390C">
              <w:rPr>
                <w:rFonts w:ascii="Tahoma" w:hAnsi="Tahoma" w:cs="Tahoma"/>
                <w:sz w:val="22"/>
                <w:szCs w:val="22"/>
              </w:rPr>
              <w:t>Ν.Σμύρνης</w:t>
            </w:r>
            <w:proofErr w:type="spellEnd"/>
            <w:r w:rsidRPr="008A390C">
              <w:rPr>
                <w:rFonts w:ascii="Tahoma" w:hAnsi="Tahoma" w:cs="Tahoma"/>
                <w:sz w:val="22"/>
                <w:szCs w:val="22"/>
              </w:rPr>
              <w:t>- Καλλιθέας-Μοσχάτου)</w:t>
            </w:r>
          </w:p>
        </w:tc>
      </w:tr>
      <w:tr w:rsidR="00804E95" w:rsidRPr="008A390C" w:rsidTr="005C4526">
        <w:tc>
          <w:tcPr>
            <w:tcW w:w="3227" w:type="dxa"/>
          </w:tcPr>
          <w:p w:rsidR="00804E95" w:rsidRPr="008A390C" w:rsidRDefault="005C4526" w:rsidP="00036913">
            <w:pPr>
              <w:rPr>
                <w:rFonts w:ascii="Tahoma" w:hAnsi="Tahoma" w:cs="Tahoma"/>
                <w:sz w:val="22"/>
                <w:szCs w:val="22"/>
              </w:rPr>
            </w:pPr>
            <w:r>
              <w:rPr>
                <w:rFonts w:ascii="Tahoma" w:hAnsi="Tahoma" w:cs="Tahoma"/>
                <w:sz w:val="22"/>
                <w:szCs w:val="22"/>
              </w:rPr>
              <w:t>ΛΑΜΠΡΟΣ ΔΗΜΗΤΡΙΟΣ</w:t>
            </w:r>
          </w:p>
        </w:tc>
        <w:tc>
          <w:tcPr>
            <w:tcW w:w="6804" w:type="dxa"/>
          </w:tcPr>
          <w:p w:rsidR="00804E95" w:rsidRPr="008A390C" w:rsidRDefault="00804E95" w:rsidP="00036913">
            <w:pPr>
              <w:rPr>
                <w:rFonts w:ascii="Tahoma" w:hAnsi="Tahoma" w:cs="Tahoma"/>
                <w:sz w:val="22"/>
                <w:szCs w:val="22"/>
              </w:rPr>
            </w:pPr>
            <w:r w:rsidRPr="008A390C">
              <w:rPr>
                <w:rFonts w:ascii="Tahoma" w:hAnsi="Tahoma" w:cs="Tahoma"/>
                <w:sz w:val="22"/>
                <w:szCs w:val="22"/>
              </w:rPr>
              <w:t>(Εκπρόσωπος Συνδικαλιστικών Οργανώσεων</w:t>
            </w:r>
            <w:r w:rsidR="005C4526">
              <w:rPr>
                <w:rFonts w:ascii="Tahoma" w:hAnsi="Tahoma" w:cs="Tahoma"/>
                <w:sz w:val="22"/>
                <w:szCs w:val="22"/>
              </w:rPr>
              <w:t xml:space="preserve"> Εκπαιδευτικών</w:t>
            </w:r>
            <w:r w:rsidRPr="008A390C">
              <w:rPr>
                <w:rFonts w:ascii="Tahoma" w:hAnsi="Tahoma" w:cs="Tahoma"/>
                <w:sz w:val="22"/>
                <w:szCs w:val="22"/>
              </w:rPr>
              <w:t>)</w:t>
            </w:r>
          </w:p>
        </w:tc>
      </w:tr>
    </w:tbl>
    <w:p w:rsidR="00813800" w:rsidRPr="00F25EA5" w:rsidRDefault="00813800" w:rsidP="00813800">
      <w:pPr>
        <w:ind w:right="-694"/>
        <w:rPr>
          <w:rFonts w:ascii="Tahoma" w:hAnsi="Tahoma" w:cs="Tahoma"/>
          <w:sz w:val="22"/>
          <w:szCs w:val="22"/>
        </w:rPr>
      </w:pPr>
    </w:p>
    <w:p w:rsidR="0001443E" w:rsidRDefault="0001443E" w:rsidP="00813800">
      <w:pPr>
        <w:ind w:right="-694"/>
        <w:rPr>
          <w:rFonts w:ascii="Tahoma" w:hAnsi="Tahoma" w:cs="Tahoma"/>
          <w:sz w:val="22"/>
          <w:szCs w:val="22"/>
        </w:rPr>
      </w:pPr>
    </w:p>
    <w:p w:rsidR="00694409" w:rsidRPr="00F25EA5" w:rsidRDefault="00694409" w:rsidP="00813800">
      <w:pPr>
        <w:ind w:right="-694"/>
        <w:rPr>
          <w:rFonts w:ascii="Tahoma" w:hAnsi="Tahoma" w:cs="Tahoma"/>
          <w:sz w:val="22"/>
          <w:szCs w:val="22"/>
        </w:rPr>
      </w:pPr>
    </w:p>
    <w:p w:rsidR="0080069F" w:rsidRDefault="0080069F" w:rsidP="0080069F">
      <w:pPr>
        <w:pStyle w:val="1"/>
        <w:ind w:right="-262"/>
        <w:jc w:val="both"/>
        <w:rPr>
          <w:rFonts w:ascii="Tahoma" w:hAnsi="Tahoma" w:cs="Tahoma"/>
          <w:sz w:val="22"/>
          <w:szCs w:val="22"/>
        </w:rPr>
      </w:pPr>
      <w:r>
        <w:rPr>
          <w:rFonts w:ascii="Tahoma" w:hAnsi="Tahoma" w:cs="Tahoma"/>
          <w:sz w:val="22"/>
          <w:szCs w:val="22"/>
        </w:rPr>
        <w:t xml:space="preserve">Στο Μοσχάτο σήμερα </w:t>
      </w:r>
      <w:r w:rsidRPr="00561924">
        <w:rPr>
          <w:rFonts w:ascii="Tahoma" w:hAnsi="Tahoma" w:cs="Tahoma"/>
          <w:sz w:val="22"/>
          <w:szCs w:val="22"/>
        </w:rPr>
        <w:t xml:space="preserve">την </w:t>
      </w:r>
      <w:r w:rsidR="00561924" w:rsidRPr="00561924">
        <w:rPr>
          <w:rFonts w:ascii="Tahoma" w:hAnsi="Tahoma" w:cs="Tahoma"/>
          <w:sz w:val="22"/>
          <w:szCs w:val="22"/>
        </w:rPr>
        <w:t>3</w:t>
      </w:r>
      <w:r w:rsidRPr="00561924">
        <w:rPr>
          <w:rFonts w:ascii="Tahoma" w:hAnsi="Tahoma" w:cs="Tahoma"/>
          <w:sz w:val="22"/>
          <w:szCs w:val="22"/>
        </w:rPr>
        <w:t xml:space="preserve">η του μήνα </w:t>
      </w:r>
      <w:r w:rsidR="00561924" w:rsidRPr="00561924">
        <w:rPr>
          <w:rFonts w:ascii="Tahoma" w:hAnsi="Tahoma" w:cs="Tahoma"/>
          <w:sz w:val="22"/>
          <w:szCs w:val="22"/>
        </w:rPr>
        <w:t>Οκτωβρίου</w:t>
      </w:r>
      <w:r w:rsidRPr="00561924">
        <w:rPr>
          <w:rFonts w:ascii="Tahoma" w:hAnsi="Tahoma" w:cs="Tahoma"/>
          <w:sz w:val="22"/>
          <w:szCs w:val="22"/>
        </w:rPr>
        <w:t xml:space="preserve"> του έτους 201</w:t>
      </w:r>
      <w:r w:rsidR="006411E3" w:rsidRPr="00561924">
        <w:rPr>
          <w:rFonts w:ascii="Tahoma" w:hAnsi="Tahoma" w:cs="Tahoma"/>
          <w:sz w:val="22"/>
          <w:szCs w:val="22"/>
        </w:rPr>
        <w:t>7</w:t>
      </w:r>
      <w:r w:rsidRPr="00561924">
        <w:rPr>
          <w:rFonts w:ascii="Tahoma" w:hAnsi="Tahoma" w:cs="Tahoma"/>
          <w:sz w:val="22"/>
          <w:szCs w:val="22"/>
        </w:rPr>
        <w:t xml:space="preserve"> ημέρα </w:t>
      </w:r>
      <w:r w:rsidR="004F7B2E" w:rsidRPr="00561924">
        <w:rPr>
          <w:rFonts w:ascii="Tahoma" w:hAnsi="Tahoma" w:cs="Tahoma"/>
          <w:sz w:val="22"/>
          <w:szCs w:val="22"/>
        </w:rPr>
        <w:t>Τ</w:t>
      </w:r>
      <w:r w:rsidR="009A1C9C" w:rsidRPr="00561924">
        <w:rPr>
          <w:rFonts w:ascii="Tahoma" w:hAnsi="Tahoma" w:cs="Tahoma"/>
          <w:sz w:val="22"/>
          <w:szCs w:val="22"/>
        </w:rPr>
        <w:t>ρίτη</w:t>
      </w:r>
      <w:r w:rsidR="004F7B2E" w:rsidRPr="00561924">
        <w:rPr>
          <w:rFonts w:ascii="Tahoma" w:hAnsi="Tahoma" w:cs="Tahoma"/>
          <w:sz w:val="22"/>
          <w:szCs w:val="22"/>
        </w:rPr>
        <w:t xml:space="preserve"> </w:t>
      </w:r>
      <w:r w:rsidRPr="00561924">
        <w:rPr>
          <w:rFonts w:ascii="Tahoma" w:hAnsi="Tahoma" w:cs="Tahoma"/>
          <w:sz w:val="22"/>
          <w:szCs w:val="22"/>
        </w:rPr>
        <w:t xml:space="preserve">και ώρα </w:t>
      </w:r>
      <w:r w:rsidR="005A73B8" w:rsidRPr="00561924">
        <w:rPr>
          <w:rFonts w:ascii="Tahoma" w:hAnsi="Tahoma" w:cs="Tahoma"/>
          <w:b/>
          <w:sz w:val="22"/>
          <w:szCs w:val="22"/>
        </w:rPr>
        <w:t>14</w:t>
      </w:r>
      <w:r w:rsidRPr="00561924">
        <w:rPr>
          <w:rFonts w:ascii="Tahoma" w:hAnsi="Tahoma" w:cs="Tahoma"/>
          <w:b/>
          <w:sz w:val="22"/>
          <w:szCs w:val="22"/>
        </w:rPr>
        <w:t>:00</w:t>
      </w:r>
      <w:r>
        <w:rPr>
          <w:rFonts w:ascii="Tahoma" w:hAnsi="Tahoma" w:cs="Tahoma"/>
          <w:sz w:val="22"/>
          <w:szCs w:val="22"/>
        </w:rPr>
        <w:t xml:space="preserve"> συνεδρίασε η ΔΕΠ, η οποία συγκροτήθηκε σύμφωνα με τις διατάξεις του άρθρου 50 του Ν.155/85, μετά από έγγραφη πρόσκληση του Προέδρου ΔΕΠ με αρ. </w:t>
      </w:r>
      <w:proofErr w:type="spellStart"/>
      <w:r>
        <w:rPr>
          <w:rFonts w:ascii="Tahoma" w:hAnsi="Tahoma" w:cs="Tahoma"/>
          <w:sz w:val="22"/>
          <w:szCs w:val="22"/>
        </w:rPr>
        <w:t>πρωτ</w:t>
      </w:r>
      <w:proofErr w:type="spellEnd"/>
      <w:r w:rsidRPr="00412BD1">
        <w:rPr>
          <w:rFonts w:ascii="Tahoma" w:hAnsi="Tahoma" w:cs="Tahoma"/>
          <w:b/>
          <w:sz w:val="22"/>
          <w:szCs w:val="22"/>
        </w:rPr>
        <w:t xml:space="preserve">. </w:t>
      </w:r>
      <w:r w:rsidR="00561924" w:rsidRPr="00561924">
        <w:rPr>
          <w:rFonts w:ascii="Tahoma" w:hAnsi="Tahoma" w:cs="Tahoma"/>
          <w:b/>
          <w:sz w:val="22"/>
          <w:szCs w:val="22"/>
        </w:rPr>
        <w:t>22113</w:t>
      </w:r>
      <w:r w:rsidRPr="00561924">
        <w:rPr>
          <w:rFonts w:ascii="Tahoma" w:hAnsi="Tahoma" w:cs="Tahoma"/>
          <w:b/>
          <w:sz w:val="22"/>
          <w:szCs w:val="22"/>
        </w:rPr>
        <w:t>/201</w:t>
      </w:r>
      <w:r w:rsidR="004F7B2E" w:rsidRPr="00561924">
        <w:rPr>
          <w:rFonts w:ascii="Tahoma" w:hAnsi="Tahoma" w:cs="Tahoma"/>
          <w:b/>
          <w:sz w:val="22"/>
          <w:szCs w:val="22"/>
        </w:rPr>
        <w:t>7</w:t>
      </w:r>
      <w:r>
        <w:rPr>
          <w:rFonts w:ascii="Tahoma" w:hAnsi="Tahoma" w:cs="Tahoma"/>
          <w:sz w:val="22"/>
          <w:szCs w:val="22"/>
        </w:rPr>
        <w:t xml:space="preserve"> σε καθένα από τα μέλη της Επιτροπής. </w:t>
      </w:r>
    </w:p>
    <w:p w:rsidR="00E735EE" w:rsidRPr="00F25EA5" w:rsidRDefault="00E735EE" w:rsidP="00E735EE">
      <w:pPr>
        <w:rPr>
          <w:rFonts w:ascii="Tahoma" w:hAnsi="Tahoma" w:cs="Tahoma"/>
          <w:sz w:val="22"/>
          <w:szCs w:val="22"/>
        </w:rPr>
      </w:pPr>
    </w:p>
    <w:p w:rsidR="0001443E" w:rsidRPr="00F25EA5" w:rsidRDefault="0001443E" w:rsidP="00E735EE">
      <w:pPr>
        <w:rPr>
          <w:rFonts w:ascii="Tahoma" w:hAnsi="Tahoma" w:cs="Tahoma"/>
          <w:sz w:val="22"/>
          <w:szCs w:val="22"/>
        </w:rPr>
      </w:pPr>
    </w:p>
    <w:p w:rsidR="00814A64" w:rsidRDefault="00814542" w:rsidP="00814A64">
      <w:pPr>
        <w:ind w:left="1134" w:hanging="1134"/>
        <w:rPr>
          <w:rFonts w:ascii="Tahoma" w:hAnsi="Tahoma" w:cs="Tahoma"/>
          <w:bCs/>
          <w:sz w:val="22"/>
          <w:szCs w:val="22"/>
        </w:rPr>
      </w:pPr>
      <w:r w:rsidRPr="00F25EA5">
        <w:rPr>
          <w:rFonts w:ascii="Tahoma" w:hAnsi="Tahoma" w:cs="Tahoma"/>
          <w:b/>
          <w:sz w:val="22"/>
          <w:szCs w:val="22"/>
          <w:u w:val="single"/>
        </w:rPr>
        <w:t xml:space="preserve">Θέμα </w:t>
      </w:r>
      <w:r w:rsidR="00387438" w:rsidRPr="00387438">
        <w:rPr>
          <w:rFonts w:ascii="Tahoma" w:hAnsi="Tahoma" w:cs="Tahoma"/>
          <w:b/>
          <w:sz w:val="22"/>
          <w:szCs w:val="22"/>
          <w:u w:val="single"/>
        </w:rPr>
        <w:t>2</w:t>
      </w:r>
      <w:r w:rsidRPr="00F25EA5">
        <w:rPr>
          <w:rFonts w:ascii="Tahoma" w:hAnsi="Tahoma" w:cs="Tahoma"/>
          <w:b/>
          <w:sz w:val="22"/>
          <w:szCs w:val="22"/>
          <w:vertAlign w:val="superscript"/>
          <w:lang w:val="en-US"/>
        </w:rPr>
        <w:t>o</w:t>
      </w:r>
      <w:r w:rsidRPr="00F25EA5">
        <w:rPr>
          <w:rFonts w:ascii="Tahoma" w:hAnsi="Tahoma" w:cs="Tahoma"/>
          <w:b/>
          <w:sz w:val="22"/>
          <w:szCs w:val="22"/>
        </w:rPr>
        <w:t xml:space="preserve"> </w:t>
      </w:r>
      <w:r w:rsidRPr="00F25EA5">
        <w:rPr>
          <w:rFonts w:ascii="Tahoma" w:hAnsi="Tahoma" w:cs="Tahoma"/>
          <w:sz w:val="22"/>
          <w:szCs w:val="22"/>
        </w:rPr>
        <w:t>:</w:t>
      </w:r>
      <w:r w:rsidRPr="00F25EA5">
        <w:rPr>
          <w:rStyle w:val="10"/>
          <w:rFonts w:ascii="Tahoma" w:hAnsi="Tahoma" w:cs="Tahoma"/>
          <w:sz w:val="22"/>
          <w:szCs w:val="22"/>
        </w:rPr>
        <w:t xml:space="preserve"> </w:t>
      </w:r>
      <w:r w:rsidR="00814A64" w:rsidRPr="000B18C8">
        <w:rPr>
          <w:rFonts w:ascii="Tahoma" w:hAnsi="Tahoma" w:cs="Tahoma"/>
          <w:sz w:val="22"/>
          <w:szCs w:val="22"/>
        </w:rPr>
        <w:t>«</w:t>
      </w:r>
      <w:r w:rsidR="00814A64" w:rsidRPr="001C7080">
        <w:rPr>
          <w:rFonts w:ascii="Tahoma" w:hAnsi="Tahoma" w:cs="Tahoma"/>
          <w:sz w:val="22"/>
          <w:szCs w:val="22"/>
        </w:rPr>
        <w:t>Επιχορήγηση σχολικών Επιτροπών για κάλυψη λειτουργικών δαπανών των  σχολικών τους μονάδων (</w:t>
      </w:r>
      <w:r w:rsidR="00086C2F">
        <w:rPr>
          <w:rFonts w:ascii="Tahoma" w:hAnsi="Tahoma" w:cs="Tahoma"/>
          <w:sz w:val="22"/>
          <w:szCs w:val="22"/>
        </w:rPr>
        <w:t>Γ</w:t>
      </w:r>
      <w:r w:rsidR="00814A64" w:rsidRPr="001C7080">
        <w:rPr>
          <w:rFonts w:ascii="Tahoma" w:hAnsi="Tahoma" w:cs="Tahoma"/>
          <w:sz w:val="22"/>
          <w:szCs w:val="22"/>
        </w:rPr>
        <w:t>΄ 201</w:t>
      </w:r>
      <w:r w:rsidR="006411E3">
        <w:rPr>
          <w:rFonts w:ascii="Tahoma" w:hAnsi="Tahoma" w:cs="Tahoma"/>
          <w:sz w:val="22"/>
          <w:szCs w:val="22"/>
        </w:rPr>
        <w:t>7</w:t>
      </w:r>
      <w:r w:rsidR="00814A64" w:rsidRPr="001C7080">
        <w:rPr>
          <w:rFonts w:ascii="Tahoma" w:hAnsi="Tahoma" w:cs="Tahoma"/>
          <w:sz w:val="22"/>
          <w:szCs w:val="22"/>
        </w:rPr>
        <w:t>)</w:t>
      </w:r>
      <w:r w:rsidR="00814A64" w:rsidRPr="000B18C8">
        <w:rPr>
          <w:rFonts w:ascii="Tahoma" w:hAnsi="Tahoma" w:cs="Tahoma"/>
          <w:bCs/>
          <w:sz w:val="22"/>
          <w:szCs w:val="22"/>
        </w:rPr>
        <w:t>».</w:t>
      </w:r>
    </w:p>
    <w:p w:rsidR="00387438" w:rsidRPr="00387438" w:rsidRDefault="00387438" w:rsidP="00387438">
      <w:pPr>
        <w:jc w:val="both"/>
        <w:rPr>
          <w:rFonts w:ascii="Tahoma" w:hAnsi="Tahoma" w:cs="Tahoma"/>
          <w:sz w:val="22"/>
          <w:szCs w:val="22"/>
        </w:rPr>
      </w:pPr>
      <w:r w:rsidRPr="00387438">
        <w:rPr>
          <w:rFonts w:ascii="Tahoma" w:hAnsi="Tahoma" w:cs="Tahoma"/>
          <w:sz w:val="22"/>
          <w:szCs w:val="22"/>
        </w:rPr>
        <w:t>Στη συνέχεια ο Πρόεδρος πριν την έναρξη συζήτησης των θεμάτων που είναι γραμμένα στην ημερήσια διάταξη, αναφέρει στα μέλη της Επιτροπής  ότι υπάρχει  1 θέμα που πρέπει να συζητηθεί  ως κατεπείγον εκτός ημερήσιας διάταξης και έχει τίτλο «</w:t>
      </w:r>
      <w:r w:rsidRPr="00387438">
        <w:rPr>
          <w:rFonts w:ascii="Arial" w:hAnsi="Arial" w:cs="Arial"/>
          <w:b/>
          <w:bCs/>
          <w:sz w:val="22"/>
          <w:szCs w:val="22"/>
        </w:rPr>
        <w:t>Λήψη απόφασης για την παραχώρηση προαυλίου χώρου του 2</w:t>
      </w:r>
      <w:r w:rsidRPr="00387438">
        <w:rPr>
          <w:rFonts w:ascii="Arial" w:hAnsi="Arial" w:cs="Arial"/>
          <w:b/>
          <w:bCs/>
          <w:sz w:val="22"/>
          <w:szCs w:val="22"/>
          <w:vertAlign w:val="superscript"/>
        </w:rPr>
        <w:t>ου</w:t>
      </w:r>
      <w:r w:rsidRPr="00387438">
        <w:rPr>
          <w:rFonts w:ascii="Arial" w:hAnsi="Arial" w:cs="Arial"/>
          <w:b/>
          <w:bCs/>
          <w:sz w:val="22"/>
          <w:szCs w:val="22"/>
        </w:rPr>
        <w:t xml:space="preserve"> Γυμνασίου Μοσχάτου στον Ιερό Ναό Αγίων Αποστόλων Καλλιθέα</w:t>
      </w:r>
      <w:r w:rsidRPr="00387438">
        <w:rPr>
          <w:rFonts w:ascii="Arial" w:hAnsi="Arial" w:cs="Arial"/>
          <w:bCs/>
          <w:sz w:val="22"/>
          <w:szCs w:val="22"/>
        </w:rPr>
        <w:t>.</w:t>
      </w:r>
      <w:r w:rsidRPr="00387438">
        <w:rPr>
          <w:rFonts w:ascii="Tahoma" w:hAnsi="Tahoma" w:cs="Tahoma"/>
          <w:sz w:val="22"/>
          <w:szCs w:val="22"/>
        </w:rPr>
        <w:t>» και καλεί τα μέλη της Επιτροπής να αποφασίσουν, για το κατεπείγον του  θέματος προκειμένου, εφόσον ψηφιστεί  να συζητηθεί  εκτός ημερήσιας διάταξης.</w:t>
      </w:r>
    </w:p>
    <w:p w:rsidR="00387438" w:rsidRPr="00387438" w:rsidRDefault="00387438" w:rsidP="00387438">
      <w:pPr>
        <w:jc w:val="both"/>
        <w:rPr>
          <w:rFonts w:ascii="Tahoma" w:hAnsi="Tahoma" w:cs="Tahoma"/>
          <w:sz w:val="22"/>
          <w:szCs w:val="22"/>
        </w:rPr>
      </w:pPr>
      <w:r w:rsidRPr="00387438">
        <w:rPr>
          <w:rFonts w:ascii="Tahoma" w:hAnsi="Tahoma" w:cs="Tahoma"/>
          <w:sz w:val="22"/>
          <w:szCs w:val="22"/>
        </w:rPr>
        <w:t>Η Επιτροπή, αφού άκουσε τον κ. Πρόεδρο, αποφασίζει</w:t>
      </w:r>
      <w:r w:rsidRPr="00387438">
        <w:rPr>
          <w:rFonts w:ascii="Tahoma" w:hAnsi="Tahoma" w:cs="Tahoma"/>
          <w:b/>
          <w:sz w:val="22"/>
          <w:szCs w:val="22"/>
        </w:rPr>
        <w:t xml:space="preserve"> </w:t>
      </w:r>
      <w:r w:rsidRPr="00387438">
        <w:rPr>
          <w:rFonts w:ascii="Tahoma" w:hAnsi="Tahoma" w:cs="Tahoma"/>
          <w:sz w:val="22"/>
          <w:szCs w:val="22"/>
        </w:rPr>
        <w:t>ομόφωνα</w:t>
      </w:r>
      <w:r w:rsidRPr="00387438">
        <w:rPr>
          <w:rFonts w:ascii="Tahoma" w:hAnsi="Tahoma" w:cs="Tahoma"/>
          <w:b/>
          <w:sz w:val="22"/>
          <w:szCs w:val="22"/>
        </w:rPr>
        <w:t xml:space="preserve"> </w:t>
      </w:r>
      <w:r w:rsidRPr="00387438">
        <w:rPr>
          <w:rFonts w:ascii="Tahoma" w:hAnsi="Tahoma" w:cs="Tahoma"/>
          <w:sz w:val="22"/>
          <w:szCs w:val="22"/>
        </w:rPr>
        <w:t xml:space="preserve">ότι το προβλεπόμενο θέμα </w:t>
      </w:r>
      <w:r w:rsidRPr="00387438">
        <w:rPr>
          <w:rFonts w:ascii="Tahoma" w:hAnsi="Tahoma" w:cs="Tahoma"/>
          <w:b/>
          <w:sz w:val="22"/>
          <w:szCs w:val="22"/>
        </w:rPr>
        <w:t xml:space="preserve"> </w:t>
      </w:r>
      <w:r w:rsidRPr="00387438">
        <w:rPr>
          <w:rFonts w:ascii="Tahoma" w:hAnsi="Tahoma" w:cs="Tahoma"/>
          <w:sz w:val="22"/>
          <w:szCs w:val="22"/>
        </w:rPr>
        <w:t>είναι κατεπείγον και πρέπει να συζητηθεί στην παρούσα συνεδρίαση αν και δεν είναι γραμμένο στην ημερήσια διάταξη των προς συζήτηση θεμάτων της Δημοτικής Επιτροπής Παιδείας και λαμβάνει, όπως προαναφέρθηκε και ψηφίστηκε, τον αριθμό 1  των θεμάτων προς συζήτηση</w:t>
      </w:r>
      <w:r w:rsidRPr="00387438">
        <w:rPr>
          <w:rFonts w:ascii="Tahoma" w:hAnsi="Tahoma" w:cs="Tahoma"/>
          <w:b/>
          <w:spacing w:val="-20"/>
          <w:sz w:val="22"/>
          <w:szCs w:val="22"/>
        </w:rPr>
        <w:t xml:space="preserve">  </w:t>
      </w:r>
    </w:p>
    <w:p w:rsidR="0056493A" w:rsidRPr="00F25EA5" w:rsidRDefault="0056493A" w:rsidP="00814A64">
      <w:pPr>
        <w:ind w:left="1134" w:hanging="1134"/>
        <w:jc w:val="both"/>
        <w:rPr>
          <w:rFonts w:ascii="Tahoma" w:hAnsi="Tahoma" w:cs="Tahoma"/>
          <w:b/>
          <w:bCs/>
          <w:sz w:val="22"/>
          <w:szCs w:val="22"/>
        </w:rPr>
      </w:pPr>
    </w:p>
    <w:p w:rsidR="00C32D4C" w:rsidRPr="00F25EA5" w:rsidRDefault="00C32D4C" w:rsidP="00AF5CDC">
      <w:pPr>
        <w:ind w:left="1260" w:hanging="1260"/>
        <w:jc w:val="both"/>
        <w:rPr>
          <w:rFonts w:ascii="Tahoma" w:hAnsi="Tahoma" w:cs="Tahoma"/>
          <w:sz w:val="22"/>
          <w:szCs w:val="22"/>
        </w:rPr>
      </w:pPr>
    </w:p>
    <w:p w:rsidR="00814A64" w:rsidRPr="006A5433" w:rsidRDefault="00814A64" w:rsidP="00814A64">
      <w:pPr>
        <w:ind w:left="126" w:firstLine="414"/>
        <w:rPr>
          <w:rFonts w:ascii="Tahoma" w:hAnsi="Tahoma" w:cs="Tahoma"/>
          <w:sz w:val="22"/>
          <w:szCs w:val="22"/>
        </w:rPr>
      </w:pPr>
      <w:r w:rsidRPr="006A5433">
        <w:rPr>
          <w:rFonts w:ascii="Tahoma" w:hAnsi="Tahoma" w:cs="Tahoma"/>
          <w:sz w:val="22"/>
          <w:szCs w:val="22"/>
        </w:rPr>
        <w:t xml:space="preserve">Ο Πρόεδρος εισηγούμενος έθεσε υπόψη του Διοικητικού Συμβουλίου την υπ’ αριθ. </w:t>
      </w:r>
      <w:r w:rsidR="00DD2C4C">
        <w:rPr>
          <w:rFonts w:ascii="Tahoma" w:hAnsi="Tahoma" w:cs="Tahoma"/>
          <w:sz w:val="22"/>
          <w:szCs w:val="22"/>
        </w:rPr>
        <w:t>29236</w:t>
      </w:r>
      <w:r w:rsidRPr="0001314D">
        <w:rPr>
          <w:rFonts w:ascii="Tahoma" w:hAnsi="Tahoma" w:cs="Tahoma"/>
          <w:sz w:val="22"/>
          <w:szCs w:val="22"/>
        </w:rPr>
        <w:t>/</w:t>
      </w:r>
      <w:r w:rsidR="00DD2C4C">
        <w:rPr>
          <w:rFonts w:ascii="Tahoma" w:hAnsi="Tahoma" w:cs="Tahoma"/>
          <w:sz w:val="22"/>
          <w:szCs w:val="22"/>
        </w:rPr>
        <w:t>4</w:t>
      </w:r>
      <w:r w:rsidRPr="0001314D">
        <w:rPr>
          <w:rFonts w:ascii="Tahoma" w:hAnsi="Tahoma" w:cs="Tahoma"/>
          <w:sz w:val="22"/>
          <w:szCs w:val="22"/>
        </w:rPr>
        <w:t>-</w:t>
      </w:r>
      <w:r w:rsidR="00DD2C4C">
        <w:rPr>
          <w:rFonts w:ascii="Tahoma" w:hAnsi="Tahoma" w:cs="Tahoma"/>
          <w:sz w:val="22"/>
          <w:szCs w:val="22"/>
        </w:rPr>
        <w:t>9</w:t>
      </w:r>
      <w:r>
        <w:rPr>
          <w:rFonts w:ascii="Tahoma" w:hAnsi="Tahoma" w:cs="Tahoma"/>
          <w:sz w:val="22"/>
          <w:szCs w:val="22"/>
        </w:rPr>
        <w:t>-201</w:t>
      </w:r>
      <w:r w:rsidR="00C205DE">
        <w:rPr>
          <w:rFonts w:ascii="Tahoma" w:hAnsi="Tahoma" w:cs="Tahoma"/>
          <w:sz w:val="22"/>
          <w:szCs w:val="22"/>
        </w:rPr>
        <w:t>7</w:t>
      </w:r>
      <w:r w:rsidRPr="0001314D">
        <w:rPr>
          <w:rFonts w:ascii="Tahoma" w:hAnsi="Tahoma" w:cs="Tahoma"/>
          <w:sz w:val="22"/>
          <w:szCs w:val="22"/>
        </w:rPr>
        <w:t xml:space="preserve"> απόφαση του Υπουργού Εσωτερικών για κατανομή ποσού 25.000.000,00 ευρώ από τ</w:t>
      </w:r>
      <w:r w:rsidRPr="006A5433">
        <w:rPr>
          <w:rFonts w:ascii="Tahoma" w:hAnsi="Tahoma" w:cs="Tahoma"/>
          <w:sz w:val="22"/>
          <w:szCs w:val="22"/>
        </w:rPr>
        <w:t xml:space="preserve">ους </w:t>
      </w:r>
      <w:r w:rsidRPr="006A5433">
        <w:rPr>
          <w:rFonts w:ascii="Tahoma" w:hAnsi="Tahoma" w:cs="Tahoma"/>
          <w:sz w:val="22"/>
          <w:szCs w:val="22"/>
        </w:rPr>
        <w:lastRenderedPageBreak/>
        <w:t>Κεντρικούς Αυτοτελείς Πόρους έτους 201</w:t>
      </w:r>
      <w:r w:rsidR="00C205DE">
        <w:rPr>
          <w:rFonts w:ascii="Tahoma" w:hAnsi="Tahoma" w:cs="Tahoma"/>
          <w:sz w:val="22"/>
          <w:szCs w:val="22"/>
        </w:rPr>
        <w:t>7</w:t>
      </w:r>
      <w:r w:rsidRPr="006A5433">
        <w:rPr>
          <w:rFonts w:ascii="Tahoma" w:hAnsi="Tahoma" w:cs="Tahoma"/>
          <w:sz w:val="22"/>
          <w:szCs w:val="22"/>
        </w:rPr>
        <w:t>,</w:t>
      </w:r>
      <w:r w:rsidR="00137BBC">
        <w:rPr>
          <w:rFonts w:ascii="Tahoma" w:hAnsi="Tahoma" w:cs="Tahoma"/>
          <w:sz w:val="22"/>
          <w:szCs w:val="22"/>
        </w:rPr>
        <w:t xml:space="preserve"> </w:t>
      </w:r>
      <w:r w:rsidRPr="006A5433">
        <w:rPr>
          <w:rFonts w:ascii="Tahoma" w:hAnsi="Tahoma" w:cs="Tahoma"/>
          <w:sz w:val="22"/>
          <w:szCs w:val="22"/>
        </w:rPr>
        <w:t xml:space="preserve"> σε Δήμους της χώρας, για την κάλυψη λειτουργικών δαπανών των σχολικών τους μονάδων.</w:t>
      </w:r>
    </w:p>
    <w:p w:rsidR="00814A64" w:rsidRPr="00C2706F" w:rsidRDefault="00814A64" w:rsidP="00814A64">
      <w:pPr>
        <w:autoSpaceDE w:val="0"/>
        <w:autoSpaceDN w:val="0"/>
        <w:adjustRightInd w:val="0"/>
        <w:ind w:left="126" w:firstLine="414"/>
        <w:jc w:val="both"/>
        <w:rPr>
          <w:rFonts w:ascii="Tahoma" w:hAnsi="Tahoma" w:cs="Tahoma"/>
          <w:sz w:val="22"/>
          <w:szCs w:val="22"/>
        </w:rPr>
      </w:pPr>
      <w:r w:rsidRPr="00C2706F">
        <w:rPr>
          <w:rFonts w:ascii="Tahoma" w:hAnsi="Tahoma" w:cs="Tahoma"/>
          <w:sz w:val="22"/>
          <w:szCs w:val="22"/>
        </w:rPr>
        <w:t xml:space="preserve">Την υπ’ αριθ. </w:t>
      </w:r>
      <w:r w:rsidR="00086C2F">
        <w:rPr>
          <w:rFonts w:ascii="Tahoma" w:hAnsi="Tahoma" w:cs="Tahoma"/>
          <w:sz w:val="22"/>
          <w:szCs w:val="22"/>
        </w:rPr>
        <w:t>113473</w:t>
      </w:r>
      <w:r w:rsidRPr="00C2706F">
        <w:rPr>
          <w:rFonts w:ascii="Tahoma" w:hAnsi="Tahoma" w:cs="Tahoma"/>
          <w:sz w:val="22"/>
          <w:szCs w:val="22"/>
        </w:rPr>
        <w:t>/</w:t>
      </w:r>
      <w:r w:rsidR="00086C2F">
        <w:rPr>
          <w:rFonts w:ascii="Tahoma" w:hAnsi="Tahoma" w:cs="Tahoma"/>
          <w:sz w:val="22"/>
          <w:szCs w:val="22"/>
        </w:rPr>
        <w:t>7</w:t>
      </w:r>
      <w:r w:rsidRPr="00C2706F">
        <w:rPr>
          <w:rFonts w:ascii="Tahoma" w:hAnsi="Tahoma" w:cs="Tahoma"/>
          <w:sz w:val="22"/>
          <w:szCs w:val="22"/>
        </w:rPr>
        <w:t>-</w:t>
      </w:r>
      <w:r w:rsidR="00086C2F">
        <w:rPr>
          <w:rFonts w:ascii="Tahoma" w:hAnsi="Tahoma" w:cs="Tahoma"/>
          <w:sz w:val="22"/>
          <w:szCs w:val="22"/>
        </w:rPr>
        <w:t>9</w:t>
      </w:r>
      <w:r w:rsidRPr="00C2706F">
        <w:rPr>
          <w:rFonts w:ascii="Tahoma" w:hAnsi="Tahoma" w:cs="Tahoma"/>
          <w:sz w:val="22"/>
          <w:szCs w:val="22"/>
        </w:rPr>
        <w:t>-1</w:t>
      </w:r>
      <w:r w:rsidR="00C205DE" w:rsidRPr="00C2706F">
        <w:rPr>
          <w:rFonts w:ascii="Tahoma" w:hAnsi="Tahoma" w:cs="Tahoma"/>
          <w:sz w:val="22"/>
          <w:szCs w:val="22"/>
        </w:rPr>
        <w:t>7</w:t>
      </w:r>
      <w:r w:rsidRPr="00C2706F">
        <w:rPr>
          <w:rFonts w:ascii="Tahoma" w:hAnsi="Tahoma" w:cs="Tahoma"/>
          <w:sz w:val="22"/>
          <w:szCs w:val="22"/>
        </w:rPr>
        <w:t xml:space="preserve"> αναγγελία πίστωσης ποσού 8</w:t>
      </w:r>
      <w:r w:rsidR="00086C2F">
        <w:rPr>
          <w:rFonts w:ascii="Tahoma" w:hAnsi="Tahoma" w:cs="Tahoma"/>
          <w:sz w:val="22"/>
          <w:szCs w:val="22"/>
        </w:rPr>
        <w:t>2</w:t>
      </w:r>
      <w:r w:rsidRPr="00C2706F">
        <w:rPr>
          <w:rFonts w:ascii="Tahoma" w:hAnsi="Tahoma" w:cs="Tahoma"/>
          <w:sz w:val="22"/>
          <w:szCs w:val="22"/>
        </w:rPr>
        <w:t>.</w:t>
      </w:r>
      <w:r w:rsidR="00086C2F">
        <w:rPr>
          <w:rFonts w:ascii="Tahoma" w:hAnsi="Tahoma" w:cs="Tahoma"/>
          <w:sz w:val="22"/>
          <w:szCs w:val="22"/>
        </w:rPr>
        <w:t>510</w:t>
      </w:r>
      <w:r w:rsidRPr="00C2706F">
        <w:rPr>
          <w:rFonts w:ascii="Tahoma" w:hAnsi="Tahoma" w:cs="Tahoma"/>
          <w:sz w:val="22"/>
          <w:szCs w:val="22"/>
        </w:rPr>
        <w:t>,00 (μείον 12</w:t>
      </w:r>
      <w:r w:rsidR="00086C2F">
        <w:rPr>
          <w:rFonts w:ascii="Tahoma" w:hAnsi="Tahoma" w:cs="Tahoma"/>
          <w:sz w:val="22"/>
          <w:szCs w:val="22"/>
        </w:rPr>
        <w:t>3</w:t>
      </w:r>
      <w:r w:rsidRPr="00C2706F">
        <w:rPr>
          <w:rFonts w:ascii="Tahoma" w:hAnsi="Tahoma" w:cs="Tahoma"/>
          <w:sz w:val="22"/>
          <w:szCs w:val="22"/>
        </w:rPr>
        <w:t>,</w:t>
      </w:r>
      <w:r w:rsidR="00086C2F">
        <w:rPr>
          <w:rFonts w:ascii="Tahoma" w:hAnsi="Tahoma" w:cs="Tahoma"/>
          <w:sz w:val="22"/>
          <w:szCs w:val="22"/>
        </w:rPr>
        <w:t>7</w:t>
      </w:r>
      <w:r w:rsidRPr="00C2706F">
        <w:rPr>
          <w:rFonts w:ascii="Tahoma" w:hAnsi="Tahoma" w:cs="Tahoma"/>
          <w:sz w:val="22"/>
          <w:szCs w:val="22"/>
        </w:rPr>
        <w:t>7 ευρώ) προμήθεια Τ.Π.Δ., καθαρό υπόλοιπο για κατανομή 8</w:t>
      </w:r>
      <w:r w:rsidR="00086C2F">
        <w:rPr>
          <w:rFonts w:ascii="Tahoma" w:hAnsi="Tahoma" w:cs="Tahoma"/>
          <w:sz w:val="22"/>
          <w:szCs w:val="22"/>
        </w:rPr>
        <w:t>2</w:t>
      </w:r>
      <w:r w:rsidRPr="00C2706F">
        <w:rPr>
          <w:rFonts w:ascii="Tahoma" w:hAnsi="Tahoma" w:cs="Tahoma"/>
          <w:sz w:val="22"/>
          <w:szCs w:val="22"/>
        </w:rPr>
        <w:t>.</w:t>
      </w:r>
      <w:r w:rsidR="00086C2F">
        <w:rPr>
          <w:rFonts w:ascii="Tahoma" w:hAnsi="Tahoma" w:cs="Tahoma"/>
          <w:sz w:val="22"/>
          <w:szCs w:val="22"/>
        </w:rPr>
        <w:t>386</w:t>
      </w:r>
      <w:r w:rsidRPr="00C2706F">
        <w:rPr>
          <w:rFonts w:ascii="Tahoma" w:hAnsi="Tahoma" w:cs="Tahoma"/>
          <w:sz w:val="22"/>
          <w:szCs w:val="22"/>
        </w:rPr>
        <w:t>,</w:t>
      </w:r>
      <w:r w:rsidR="00086C2F">
        <w:rPr>
          <w:rFonts w:ascii="Tahoma" w:hAnsi="Tahoma" w:cs="Tahoma"/>
          <w:sz w:val="22"/>
          <w:szCs w:val="22"/>
        </w:rPr>
        <w:t>2</w:t>
      </w:r>
      <w:r w:rsidRPr="00C2706F">
        <w:rPr>
          <w:rFonts w:ascii="Tahoma" w:hAnsi="Tahoma" w:cs="Tahoma"/>
          <w:sz w:val="22"/>
          <w:szCs w:val="22"/>
        </w:rPr>
        <w:t>3 ευρώ στα δύο Ν.Π.Δ.Δ. Σχολικών Επιτροπών του Δήμου Μοσχάτου – Ταύρου.</w:t>
      </w:r>
    </w:p>
    <w:p w:rsidR="007765CB" w:rsidRPr="00DD2C4C" w:rsidRDefault="00F45DB7" w:rsidP="007765CB">
      <w:pPr>
        <w:rPr>
          <w:rFonts w:ascii="Tahoma" w:hAnsi="Tahoma" w:cs="Tahoma"/>
          <w:sz w:val="22"/>
          <w:szCs w:val="22"/>
        </w:rPr>
      </w:pPr>
      <w:r w:rsidRPr="00DD2C4C">
        <w:rPr>
          <w:rFonts w:ascii="Tahoma" w:hAnsi="Tahoma" w:cs="Tahoma"/>
          <w:sz w:val="22"/>
          <w:szCs w:val="22"/>
        </w:rPr>
        <w:t xml:space="preserve">Το υπ’ αριθ. </w:t>
      </w:r>
      <w:proofErr w:type="spellStart"/>
      <w:r w:rsidRPr="00DD2C4C">
        <w:rPr>
          <w:rFonts w:ascii="Tahoma" w:hAnsi="Tahoma" w:cs="Tahoma"/>
          <w:sz w:val="22"/>
          <w:szCs w:val="22"/>
        </w:rPr>
        <w:t>πρωτ</w:t>
      </w:r>
      <w:proofErr w:type="spellEnd"/>
      <w:r w:rsidRPr="00DD2C4C">
        <w:rPr>
          <w:rFonts w:ascii="Tahoma" w:hAnsi="Tahoma" w:cs="Tahoma"/>
          <w:sz w:val="22"/>
          <w:szCs w:val="22"/>
        </w:rPr>
        <w:t xml:space="preserve">. </w:t>
      </w:r>
      <w:r w:rsidR="00DD2C4C" w:rsidRPr="00DD2C4C">
        <w:rPr>
          <w:rFonts w:ascii="Tahoma" w:hAnsi="Tahoma" w:cs="Tahoma"/>
          <w:sz w:val="22"/>
          <w:szCs w:val="22"/>
        </w:rPr>
        <w:t>1086</w:t>
      </w:r>
      <w:r w:rsidRPr="00DD2C4C">
        <w:rPr>
          <w:rFonts w:ascii="Tahoma" w:hAnsi="Tahoma" w:cs="Tahoma"/>
          <w:sz w:val="22"/>
          <w:szCs w:val="22"/>
        </w:rPr>
        <w:t>/</w:t>
      </w:r>
      <w:r w:rsidR="00DD2C4C" w:rsidRPr="00DD2C4C">
        <w:rPr>
          <w:rFonts w:ascii="Tahoma" w:hAnsi="Tahoma" w:cs="Tahoma"/>
          <w:sz w:val="22"/>
          <w:szCs w:val="22"/>
        </w:rPr>
        <w:t>7</w:t>
      </w:r>
      <w:r w:rsidRPr="00DD2C4C">
        <w:rPr>
          <w:rFonts w:ascii="Tahoma" w:hAnsi="Tahoma" w:cs="Tahoma"/>
          <w:sz w:val="22"/>
          <w:szCs w:val="22"/>
        </w:rPr>
        <w:t>-</w:t>
      </w:r>
      <w:r w:rsidR="00DD2C4C" w:rsidRPr="00DD2C4C">
        <w:rPr>
          <w:rFonts w:ascii="Tahoma" w:hAnsi="Tahoma" w:cs="Tahoma"/>
          <w:sz w:val="22"/>
          <w:szCs w:val="22"/>
        </w:rPr>
        <w:t>9</w:t>
      </w:r>
      <w:r w:rsidR="00E65CE5" w:rsidRPr="00DD2C4C">
        <w:rPr>
          <w:rFonts w:ascii="Tahoma" w:hAnsi="Tahoma" w:cs="Tahoma"/>
          <w:sz w:val="22"/>
          <w:szCs w:val="22"/>
        </w:rPr>
        <w:t>-17</w:t>
      </w:r>
      <w:r w:rsidRPr="00DD2C4C">
        <w:rPr>
          <w:rFonts w:ascii="Tahoma" w:hAnsi="Tahoma" w:cs="Tahoma"/>
          <w:sz w:val="22"/>
          <w:szCs w:val="22"/>
        </w:rPr>
        <w:t xml:space="preserve"> έγγραφο της Πρωτοβάθμιας Σχολικής Επιτροπής που αφορά την αποζημίωση των σχολικών τροχονόμων </w:t>
      </w:r>
      <w:r w:rsidR="007765CB" w:rsidRPr="00DD2C4C">
        <w:rPr>
          <w:rFonts w:ascii="Tahoma" w:hAnsi="Tahoma" w:cs="Tahoma"/>
          <w:sz w:val="22"/>
          <w:szCs w:val="22"/>
        </w:rPr>
        <w:t xml:space="preserve">για τους μήνες </w:t>
      </w:r>
      <w:r w:rsidR="00DD2C4C" w:rsidRPr="00DD2C4C">
        <w:rPr>
          <w:rFonts w:ascii="Tahoma" w:hAnsi="Tahoma" w:cs="Tahoma"/>
          <w:sz w:val="22"/>
          <w:szCs w:val="22"/>
        </w:rPr>
        <w:t>9</w:t>
      </w:r>
      <w:r w:rsidR="007765CB" w:rsidRPr="00DD2C4C">
        <w:rPr>
          <w:rFonts w:ascii="Tahoma" w:hAnsi="Tahoma" w:cs="Tahoma"/>
          <w:sz w:val="22"/>
          <w:szCs w:val="22"/>
          <w:vertAlign w:val="superscript"/>
        </w:rPr>
        <w:t>ο</w:t>
      </w:r>
      <w:r w:rsidR="007765CB" w:rsidRPr="00DD2C4C">
        <w:rPr>
          <w:rFonts w:ascii="Tahoma" w:hAnsi="Tahoma" w:cs="Tahoma"/>
          <w:sz w:val="22"/>
          <w:szCs w:val="22"/>
        </w:rPr>
        <w:t xml:space="preserve">, </w:t>
      </w:r>
      <w:r w:rsidR="00DD2C4C" w:rsidRPr="00DD2C4C">
        <w:rPr>
          <w:rFonts w:ascii="Tahoma" w:hAnsi="Tahoma" w:cs="Tahoma"/>
          <w:sz w:val="22"/>
          <w:szCs w:val="22"/>
        </w:rPr>
        <w:t>10</w:t>
      </w:r>
      <w:r w:rsidR="007765CB" w:rsidRPr="00DD2C4C">
        <w:rPr>
          <w:rFonts w:ascii="Tahoma" w:hAnsi="Tahoma" w:cs="Tahoma"/>
          <w:sz w:val="22"/>
          <w:szCs w:val="22"/>
          <w:vertAlign w:val="superscript"/>
        </w:rPr>
        <w:t>ο</w:t>
      </w:r>
      <w:r w:rsidR="007765CB" w:rsidRPr="00DD2C4C">
        <w:rPr>
          <w:rFonts w:ascii="Tahoma" w:hAnsi="Tahoma" w:cs="Tahoma"/>
          <w:sz w:val="22"/>
          <w:szCs w:val="22"/>
        </w:rPr>
        <w:t>,</w:t>
      </w:r>
      <w:r w:rsidR="00DD2C4C" w:rsidRPr="00DD2C4C">
        <w:rPr>
          <w:rFonts w:ascii="Tahoma" w:hAnsi="Tahoma" w:cs="Tahoma"/>
          <w:sz w:val="22"/>
          <w:szCs w:val="22"/>
        </w:rPr>
        <w:t>11</w:t>
      </w:r>
      <w:r w:rsidR="00DD2C4C" w:rsidRPr="00DD2C4C">
        <w:rPr>
          <w:rFonts w:ascii="Tahoma" w:hAnsi="Tahoma" w:cs="Tahoma"/>
          <w:sz w:val="22"/>
          <w:szCs w:val="22"/>
          <w:vertAlign w:val="superscript"/>
        </w:rPr>
        <w:t>Ο</w:t>
      </w:r>
      <w:r w:rsidR="00DD2C4C" w:rsidRPr="00DD2C4C">
        <w:rPr>
          <w:rFonts w:ascii="Tahoma" w:hAnsi="Tahoma" w:cs="Tahoma"/>
          <w:sz w:val="22"/>
          <w:szCs w:val="22"/>
        </w:rPr>
        <w:t xml:space="preserve"> </w:t>
      </w:r>
      <w:r w:rsidR="007765CB" w:rsidRPr="00DD2C4C">
        <w:rPr>
          <w:rFonts w:ascii="Tahoma" w:hAnsi="Tahoma" w:cs="Tahoma"/>
          <w:sz w:val="22"/>
          <w:szCs w:val="22"/>
        </w:rPr>
        <w:t xml:space="preserve"> και </w:t>
      </w:r>
      <w:r w:rsidR="00DD2C4C" w:rsidRPr="00DD2C4C">
        <w:rPr>
          <w:rFonts w:ascii="Tahoma" w:hAnsi="Tahoma" w:cs="Tahoma"/>
          <w:sz w:val="22"/>
          <w:szCs w:val="22"/>
        </w:rPr>
        <w:t>12</w:t>
      </w:r>
      <w:r w:rsidR="007765CB" w:rsidRPr="00DD2C4C">
        <w:rPr>
          <w:rFonts w:ascii="Tahoma" w:hAnsi="Tahoma" w:cs="Tahoma"/>
          <w:sz w:val="22"/>
          <w:szCs w:val="22"/>
          <w:vertAlign w:val="superscript"/>
        </w:rPr>
        <w:t>ο</w:t>
      </w:r>
      <w:r w:rsidR="007765CB" w:rsidRPr="00DD2C4C">
        <w:rPr>
          <w:rFonts w:ascii="Tahoma" w:hAnsi="Tahoma" w:cs="Tahoma"/>
          <w:sz w:val="22"/>
          <w:szCs w:val="22"/>
        </w:rPr>
        <w:t xml:space="preserve"> του έτους 201</w:t>
      </w:r>
      <w:r w:rsidR="00E65CE5" w:rsidRPr="00DD2C4C">
        <w:rPr>
          <w:rFonts w:ascii="Tahoma" w:hAnsi="Tahoma" w:cs="Tahoma"/>
          <w:sz w:val="22"/>
          <w:szCs w:val="22"/>
        </w:rPr>
        <w:t>7</w:t>
      </w:r>
      <w:r w:rsidR="007765CB" w:rsidRPr="00DD2C4C">
        <w:rPr>
          <w:rFonts w:ascii="Tahoma" w:hAnsi="Tahoma" w:cs="Tahoma"/>
          <w:sz w:val="22"/>
          <w:szCs w:val="22"/>
        </w:rPr>
        <w:t>.</w:t>
      </w:r>
    </w:p>
    <w:p w:rsidR="00F45DB7" w:rsidRPr="00671845" w:rsidRDefault="00F45DB7" w:rsidP="00814A64">
      <w:pPr>
        <w:autoSpaceDE w:val="0"/>
        <w:autoSpaceDN w:val="0"/>
        <w:adjustRightInd w:val="0"/>
        <w:ind w:left="126" w:firstLine="414"/>
        <w:jc w:val="both"/>
        <w:rPr>
          <w:rFonts w:ascii="Tahoma" w:hAnsi="Tahoma" w:cs="Tahoma"/>
          <w:sz w:val="22"/>
          <w:szCs w:val="22"/>
        </w:rPr>
      </w:pPr>
    </w:p>
    <w:p w:rsidR="00814A64" w:rsidRDefault="00814A64" w:rsidP="00814A64">
      <w:pPr>
        <w:jc w:val="both"/>
        <w:rPr>
          <w:rFonts w:ascii="Tahoma" w:hAnsi="Tahoma" w:cs="Tahoma"/>
          <w:sz w:val="22"/>
          <w:szCs w:val="22"/>
        </w:rPr>
      </w:pPr>
      <w:r>
        <w:rPr>
          <w:rFonts w:ascii="Tahoma" w:hAnsi="Tahoma" w:cs="Tahoma"/>
          <w:sz w:val="22"/>
          <w:szCs w:val="22"/>
        </w:rPr>
        <w:t xml:space="preserve">Στην συνέχεια ο κ. Πρόεδρος προτείνει στα μέλη της Δ.Ε.Π. να ακολουθηθεί η αναλογία της </w:t>
      </w:r>
      <w:r w:rsidR="00086C2F">
        <w:rPr>
          <w:rFonts w:ascii="Tahoma" w:hAnsi="Tahoma" w:cs="Tahoma"/>
          <w:sz w:val="22"/>
          <w:szCs w:val="22"/>
        </w:rPr>
        <w:t>Γ</w:t>
      </w:r>
      <w:r>
        <w:rPr>
          <w:rFonts w:ascii="Tahoma" w:hAnsi="Tahoma" w:cs="Tahoma"/>
          <w:sz w:val="22"/>
          <w:szCs w:val="22"/>
        </w:rPr>
        <w:t>΄ κατανομής ως εξής:</w:t>
      </w:r>
    </w:p>
    <w:p w:rsidR="00814A64" w:rsidRDefault="00814A64" w:rsidP="00814A64">
      <w:pPr>
        <w:rPr>
          <w:rFonts w:ascii="Tahoma" w:hAnsi="Tahoma" w:cs="Tahoma"/>
          <w:sz w:val="22"/>
          <w:szCs w:val="22"/>
        </w:rPr>
      </w:pPr>
    </w:p>
    <w:p w:rsidR="00F43B43" w:rsidRDefault="00F45DB7" w:rsidP="00F43B43">
      <w:pPr>
        <w:rPr>
          <w:rFonts w:ascii="Tahoma" w:hAnsi="Tahoma" w:cs="Tahoma"/>
          <w:sz w:val="22"/>
          <w:szCs w:val="22"/>
        </w:rPr>
      </w:pPr>
      <w:r>
        <w:rPr>
          <w:rFonts w:ascii="Tahoma" w:hAnsi="Tahoma" w:cs="Tahoma"/>
          <w:sz w:val="22"/>
          <w:szCs w:val="22"/>
        </w:rPr>
        <w:t xml:space="preserve">Από την </w:t>
      </w:r>
      <w:r w:rsidR="00086C2F">
        <w:rPr>
          <w:rFonts w:ascii="Tahoma" w:hAnsi="Tahoma" w:cs="Tahoma"/>
          <w:sz w:val="22"/>
          <w:szCs w:val="22"/>
        </w:rPr>
        <w:t>Γ</w:t>
      </w:r>
      <w:r>
        <w:rPr>
          <w:rFonts w:ascii="Tahoma" w:hAnsi="Tahoma" w:cs="Tahoma"/>
          <w:sz w:val="22"/>
          <w:szCs w:val="22"/>
        </w:rPr>
        <w:t>΄ κατανομή (</w:t>
      </w:r>
      <w:r w:rsidR="00086C2F" w:rsidRPr="00C2706F">
        <w:rPr>
          <w:rFonts w:ascii="Tahoma" w:hAnsi="Tahoma" w:cs="Tahoma"/>
          <w:sz w:val="22"/>
          <w:szCs w:val="22"/>
        </w:rPr>
        <w:t>8</w:t>
      </w:r>
      <w:r w:rsidR="00086C2F">
        <w:rPr>
          <w:rFonts w:ascii="Tahoma" w:hAnsi="Tahoma" w:cs="Tahoma"/>
          <w:sz w:val="22"/>
          <w:szCs w:val="22"/>
        </w:rPr>
        <w:t>2</w:t>
      </w:r>
      <w:r w:rsidR="00086C2F" w:rsidRPr="00C2706F">
        <w:rPr>
          <w:rFonts w:ascii="Tahoma" w:hAnsi="Tahoma" w:cs="Tahoma"/>
          <w:sz w:val="22"/>
          <w:szCs w:val="22"/>
        </w:rPr>
        <w:t>.</w:t>
      </w:r>
      <w:r w:rsidR="00086C2F">
        <w:rPr>
          <w:rFonts w:ascii="Tahoma" w:hAnsi="Tahoma" w:cs="Tahoma"/>
          <w:sz w:val="22"/>
          <w:szCs w:val="22"/>
        </w:rPr>
        <w:t>386</w:t>
      </w:r>
      <w:r w:rsidR="00086C2F" w:rsidRPr="00C2706F">
        <w:rPr>
          <w:rFonts w:ascii="Tahoma" w:hAnsi="Tahoma" w:cs="Tahoma"/>
          <w:sz w:val="22"/>
          <w:szCs w:val="22"/>
        </w:rPr>
        <w:t>,</w:t>
      </w:r>
      <w:r w:rsidR="00086C2F">
        <w:rPr>
          <w:rFonts w:ascii="Tahoma" w:hAnsi="Tahoma" w:cs="Tahoma"/>
          <w:sz w:val="22"/>
          <w:szCs w:val="22"/>
        </w:rPr>
        <w:t>2</w:t>
      </w:r>
      <w:r w:rsidR="00086C2F" w:rsidRPr="00C2706F">
        <w:rPr>
          <w:rFonts w:ascii="Tahoma" w:hAnsi="Tahoma" w:cs="Tahoma"/>
          <w:sz w:val="22"/>
          <w:szCs w:val="22"/>
        </w:rPr>
        <w:t xml:space="preserve">3 </w:t>
      </w:r>
      <w:r>
        <w:rPr>
          <w:rFonts w:ascii="Tahoma" w:hAnsi="Tahoma" w:cs="Tahoma"/>
          <w:sz w:val="22"/>
          <w:szCs w:val="22"/>
        </w:rPr>
        <w:t xml:space="preserve">ευρώ) αφαιρείται ποσό </w:t>
      </w:r>
      <w:r w:rsidR="00DD2C4C">
        <w:rPr>
          <w:rFonts w:ascii="Tahoma" w:hAnsi="Tahoma" w:cs="Tahoma"/>
          <w:sz w:val="22"/>
          <w:szCs w:val="22"/>
        </w:rPr>
        <w:t>8</w:t>
      </w:r>
      <w:r w:rsidR="00AF3EEA">
        <w:rPr>
          <w:rFonts w:ascii="Tahoma" w:hAnsi="Tahoma" w:cs="Tahoma"/>
          <w:sz w:val="22"/>
          <w:szCs w:val="22"/>
        </w:rPr>
        <w:t>.</w:t>
      </w:r>
      <w:r w:rsidR="00DD2C4C">
        <w:rPr>
          <w:rFonts w:ascii="Tahoma" w:hAnsi="Tahoma" w:cs="Tahoma"/>
          <w:sz w:val="22"/>
          <w:szCs w:val="22"/>
        </w:rPr>
        <w:t>424</w:t>
      </w:r>
      <w:r w:rsidR="00AF3EEA">
        <w:rPr>
          <w:rFonts w:ascii="Tahoma" w:hAnsi="Tahoma" w:cs="Tahoma"/>
          <w:sz w:val="22"/>
          <w:szCs w:val="22"/>
        </w:rPr>
        <w:t>,00</w:t>
      </w:r>
      <w:r>
        <w:rPr>
          <w:rFonts w:ascii="Tahoma" w:hAnsi="Tahoma" w:cs="Tahoma"/>
          <w:sz w:val="22"/>
          <w:szCs w:val="22"/>
        </w:rPr>
        <w:t xml:space="preserve"> ευρώ για την κάλυψη δαπάνης για την υλοποίηση του θεσμού του σχολικού τροχονόμου για τους μήνες </w:t>
      </w:r>
      <w:r w:rsidR="00137BBC">
        <w:rPr>
          <w:rFonts w:ascii="Tahoma" w:hAnsi="Tahoma" w:cs="Tahoma"/>
          <w:sz w:val="22"/>
          <w:szCs w:val="22"/>
        </w:rPr>
        <w:t xml:space="preserve"> </w:t>
      </w:r>
      <w:r w:rsidR="00DD2C4C" w:rsidRPr="00DD2C4C">
        <w:rPr>
          <w:rFonts w:ascii="Tahoma" w:hAnsi="Tahoma" w:cs="Tahoma"/>
          <w:sz w:val="22"/>
          <w:szCs w:val="22"/>
        </w:rPr>
        <w:t>9</w:t>
      </w:r>
      <w:r w:rsidR="00DD2C4C" w:rsidRPr="00DD2C4C">
        <w:rPr>
          <w:rFonts w:ascii="Tahoma" w:hAnsi="Tahoma" w:cs="Tahoma"/>
          <w:sz w:val="22"/>
          <w:szCs w:val="22"/>
          <w:vertAlign w:val="superscript"/>
        </w:rPr>
        <w:t>ο</w:t>
      </w:r>
      <w:r w:rsidR="00DD2C4C" w:rsidRPr="00DD2C4C">
        <w:rPr>
          <w:rFonts w:ascii="Tahoma" w:hAnsi="Tahoma" w:cs="Tahoma"/>
          <w:sz w:val="22"/>
          <w:szCs w:val="22"/>
        </w:rPr>
        <w:t>, 10</w:t>
      </w:r>
      <w:r w:rsidR="00DD2C4C" w:rsidRPr="00DD2C4C">
        <w:rPr>
          <w:rFonts w:ascii="Tahoma" w:hAnsi="Tahoma" w:cs="Tahoma"/>
          <w:sz w:val="22"/>
          <w:szCs w:val="22"/>
          <w:vertAlign w:val="superscript"/>
        </w:rPr>
        <w:t>ο</w:t>
      </w:r>
      <w:r w:rsidR="00DD2C4C" w:rsidRPr="00DD2C4C">
        <w:rPr>
          <w:rFonts w:ascii="Tahoma" w:hAnsi="Tahoma" w:cs="Tahoma"/>
          <w:sz w:val="22"/>
          <w:szCs w:val="22"/>
        </w:rPr>
        <w:t>,11</w:t>
      </w:r>
      <w:r w:rsidR="00DD2C4C" w:rsidRPr="00DD2C4C">
        <w:rPr>
          <w:rFonts w:ascii="Tahoma" w:hAnsi="Tahoma" w:cs="Tahoma"/>
          <w:sz w:val="22"/>
          <w:szCs w:val="22"/>
          <w:vertAlign w:val="superscript"/>
        </w:rPr>
        <w:t>Ο</w:t>
      </w:r>
      <w:r w:rsidR="00DD2C4C" w:rsidRPr="00DD2C4C">
        <w:rPr>
          <w:rFonts w:ascii="Tahoma" w:hAnsi="Tahoma" w:cs="Tahoma"/>
          <w:sz w:val="22"/>
          <w:szCs w:val="22"/>
        </w:rPr>
        <w:t xml:space="preserve">  και 12</w:t>
      </w:r>
      <w:r w:rsidR="00DD2C4C" w:rsidRPr="00DD2C4C">
        <w:rPr>
          <w:rFonts w:ascii="Tahoma" w:hAnsi="Tahoma" w:cs="Tahoma"/>
          <w:sz w:val="22"/>
          <w:szCs w:val="22"/>
          <w:vertAlign w:val="superscript"/>
        </w:rPr>
        <w:t>ο</w:t>
      </w:r>
      <w:r w:rsidR="00DD2C4C" w:rsidRPr="00DD2C4C">
        <w:rPr>
          <w:rFonts w:ascii="Tahoma" w:hAnsi="Tahoma" w:cs="Tahoma"/>
          <w:sz w:val="22"/>
          <w:szCs w:val="22"/>
        </w:rPr>
        <w:t xml:space="preserve"> </w:t>
      </w:r>
      <w:r>
        <w:rPr>
          <w:rFonts w:ascii="Tahoma" w:hAnsi="Tahoma" w:cs="Tahoma"/>
          <w:sz w:val="22"/>
          <w:szCs w:val="22"/>
        </w:rPr>
        <w:t>του έτους 201</w:t>
      </w:r>
      <w:r w:rsidR="00137BBC">
        <w:rPr>
          <w:rFonts w:ascii="Tahoma" w:hAnsi="Tahoma" w:cs="Tahoma"/>
          <w:sz w:val="22"/>
          <w:szCs w:val="22"/>
        </w:rPr>
        <w:t>7</w:t>
      </w:r>
      <w:r>
        <w:rPr>
          <w:rFonts w:ascii="Tahoma" w:hAnsi="Tahoma" w:cs="Tahoma"/>
          <w:sz w:val="22"/>
          <w:szCs w:val="22"/>
        </w:rPr>
        <w:t>.</w:t>
      </w:r>
    </w:p>
    <w:p w:rsidR="00F45DB7" w:rsidRDefault="00F43B43" w:rsidP="00F43B43">
      <w:pPr>
        <w:rPr>
          <w:rFonts w:ascii="Tahoma" w:hAnsi="Tahoma" w:cs="Tahoma"/>
          <w:sz w:val="22"/>
          <w:szCs w:val="22"/>
        </w:rPr>
      </w:pPr>
      <w:r>
        <w:rPr>
          <w:rFonts w:ascii="Tahoma" w:hAnsi="Tahoma" w:cs="Tahoma"/>
          <w:sz w:val="22"/>
          <w:szCs w:val="22"/>
        </w:rPr>
        <w:t>Α</w:t>
      </w:r>
      <w:r w:rsidR="00F45DB7">
        <w:rPr>
          <w:rFonts w:ascii="Tahoma" w:hAnsi="Tahoma" w:cs="Tahoma"/>
          <w:sz w:val="22"/>
          <w:szCs w:val="22"/>
        </w:rPr>
        <w:t>πό το ποσό της συνολικής κατανομής που απομένει (</w:t>
      </w:r>
      <w:r w:rsidR="00DD2C4C">
        <w:rPr>
          <w:rFonts w:ascii="Tahoma" w:hAnsi="Tahoma" w:cs="Tahoma"/>
          <w:sz w:val="22"/>
          <w:szCs w:val="22"/>
        </w:rPr>
        <w:t>73.962,23</w:t>
      </w:r>
      <w:r w:rsidR="00F45DB7">
        <w:rPr>
          <w:rFonts w:ascii="Tahoma" w:hAnsi="Tahoma" w:cs="Tahoma"/>
          <w:sz w:val="22"/>
          <w:szCs w:val="22"/>
        </w:rPr>
        <w:t xml:space="preserve"> ευρώ):</w:t>
      </w:r>
    </w:p>
    <w:p w:rsidR="00C4574B" w:rsidRPr="006640A2" w:rsidRDefault="00C4574B" w:rsidP="00C4574B">
      <w:pPr>
        <w:jc w:val="both"/>
        <w:rPr>
          <w:rFonts w:ascii="Tahoma" w:hAnsi="Tahoma" w:cs="Tahoma"/>
          <w:color w:val="FF0000"/>
          <w:sz w:val="22"/>
          <w:szCs w:val="22"/>
        </w:rPr>
      </w:pPr>
    </w:p>
    <w:p w:rsidR="00C4574B" w:rsidRPr="006640A2" w:rsidRDefault="00C4574B" w:rsidP="00C4574B">
      <w:pPr>
        <w:jc w:val="both"/>
        <w:rPr>
          <w:rFonts w:ascii="Tahoma" w:hAnsi="Tahoma" w:cs="Tahoma"/>
          <w:sz w:val="22"/>
          <w:szCs w:val="22"/>
        </w:rPr>
      </w:pPr>
      <w:r w:rsidRPr="006640A2">
        <w:rPr>
          <w:rFonts w:ascii="Tahoma" w:hAnsi="Tahoma" w:cs="Tahoma"/>
          <w:sz w:val="22"/>
          <w:szCs w:val="22"/>
        </w:rPr>
        <w:t>Και η επιχορήγηση διαμορφώνεται ως εξής:</w:t>
      </w:r>
    </w:p>
    <w:p w:rsidR="00F43B43" w:rsidRPr="00936F68" w:rsidRDefault="00F43B43" w:rsidP="00F43B43">
      <w:pPr>
        <w:rPr>
          <w:rFonts w:ascii="Tahoma" w:hAnsi="Tahoma" w:cs="Tahoma"/>
          <w:color w:val="FF0000"/>
          <w:sz w:val="22"/>
          <w:szCs w:val="22"/>
        </w:rPr>
      </w:pPr>
    </w:p>
    <w:p w:rsidR="005F3D7F" w:rsidRPr="00E966A2" w:rsidRDefault="005F3D7F" w:rsidP="005F3D7F">
      <w:pPr>
        <w:ind w:left="360"/>
        <w:rPr>
          <w:rFonts w:ascii="Tahoma" w:hAnsi="Tahoma" w:cs="Tahoma"/>
          <w:sz w:val="22"/>
          <w:szCs w:val="22"/>
        </w:rPr>
      </w:pPr>
      <w:r w:rsidRPr="00E966A2">
        <w:rPr>
          <w:rFonts w:ascii="Tahoma" w:hAnsi="Tahoma" w:cs="Tahoma"/>
          <w:sz w:val="22"/>
          <w:szCs w:val="22"/>
        </w:rPr>
        <w:t xml:space="preserve">Ποσοστό </w:t>
      </w:r>
      <w:r w:rsidRPr="00E966A2">
        <w:rPr>
          <w:rFonts w:ascii="Tahoma" w:hAnsi="Tahoma" w:cs="Tahoma"/>
          <w:b/>
          <w:sz w:val="22"/>
          <w:szCs w:val="22"/>
        </w:rPr>
        <w:t>45 %</w:t>
      </w:r>
      <w:r w:rsidRPr="00E966A2">
        <w:rPr>
          <w:rFonts w:ascii="Tahoma" w:hAnsi="Tahoma" w:cs="Tahoma"/>
          <w:sz w:val="22"/>
          <w:szCs w:val="22"/>
        </w:rPr>
        <w:t xml:space="preserve"> στη Σχολική Επιτροπή Δευτεροβάθμιας Εκπαίδευσης (</w:t>
      </w:r>
      <w:r>
        <w:rPr>
          <w:rFonts w:ascii="Tahoma" w:hAnsi="Tahoma" w:cs="Tahoma"/>
          <w:sz w:val="22"/>
          <w:szCs w:val="22"/>
        </w:rPr>
        <w:t xml:space="preserve">33.283,00 </w:t>
      </w:r>
      <w:r w:rsidRPr="00E966A2">
        <w:rPr>
          <w:rFonts w:ascii="Tahoma" w:hAnsi="Tahoma" w:cs="Tahoma"/>
          <w:sz w:val="22"/>
          <w:szCs w:val="22"/>
        </w:rPr>
        <w:t>ευρώ).</w:t>
      </w:r>
    </w:p>
    <w:p w:rsidR="005F3D7F" w:rsidRPr="00E966A2" w:rsidRDefault="005F3D7F" w:rsidP="005F3D7F">
      <w:pPr>
        <w:ind w:left="360"/>
        <w:rPr>
          <w:rFonts w:ascii="Tahoma" w:hAnsi="Tahoma" w:cs="Tahoma"/>
          <w:sz w:val="22"/>
          <w:szCs w:val="22"/>
        </w:rPr>
      </w:pPr>
      <w:r w:rsidRPr="00E966A2">
        <w:rPr>
          <w:rFonts w:ascii="Tahoma" w:hAnsi="Tahoma" w:cs="Tahoma"/>
          <w:sz w:val="22"/>
          <w:szCs w:val="22"/>
        </w:rPr>
        <w:t xml:space="preserve">Ποσοστό </w:t>
      </w:r>
      <w:r w:rsidRPr="00E966A2">
        <w:rPr>
          <w:rFonts w:ascii="Tahoma" w:hAnsi="Tahoma" w:cs="Tahoma"/>
          <w:b/>
          <w:sz w:val="22"/>
          <w:szCs w:val="22"/>
        </w:rPr>
        <w:t>55 %</w:t>
      </w:r>
      <w:r w:rsidRPr="00E966A2">
        <w:rPr>
          <w:rFonts w:ascii="Tahoma" w:hAnsi="Tahoma" w:cs="Tahoma"/>
          <w:sz w:val="22"/>
          <w:szCs w:val="22"/>
        </w:rPr>
        <w:t xml:space="preserve"> στη Σχολική Επιτροπή Πρωτοβάθμιας Εκπαίδευσης» (</w:t>
      </w:r>
      <w:r>
        <w:rPr>
          <w:rFonts w:ascii="Tahoma" w:hAnsi="Tahoma" w:cs="Tahoma"/>
          <w:sz w:val="22"/>
          <w:szCs w:val="22"/>
        </w:rPr>
        <w:t>40.679,23</w:t>
      </w:r>
      <w:r w:rsidRPr="00E966A2">
        <w:rPr>
          <w:rFonts w:ascii="Tahoma" w:hAnsi="Tahoma" w:cs="Tahoma"/>
          <w:sz w:val="22"/>
          <w:szCs w:val="22"/>
        </w:rPr>
        <w:t xml:space="preserve"> ευρώ).</w:t>
      </w:r>
    </w:p>
    <w:p w:rsidR="00814A64" w:rsidRPr="006A5433" w:rsidRDefault="00814A64" w:rsidP="00814A64">
      <w:pPr>
        <w:jc w:val="both"/>
        <w:rPr>
          <w:rFonts w:ascii="Tahoma" w:hAnsi="Tahoma" w:cs="Tahoma"/>
          <w:sz w:val="22"/>
          <w:szCs w:val="22"/>
        </w:rPr>
      </w:pPr>
      <w:r w:rsidRPr="006A5433">
        <w:rPr>
          <w:rFonts w:ascii="Tahoma" w:hAnsi="Tahoma" w:cs="Tahoma"/>
          <w:sz w:val="22"/>
          <w:szCs w:val="22"/>
        </w:rPr>
        <w:t>Το Διοικητικό Συμβούλιο αφού έλαβε υπόψη του τα προαναφερόμενα και μετά από διαλογική συζήτηση</w:t>
      </w:r>
    </w:p>
    <w:p w:rsidR="00814A64" w:rsidRPr="006A5433" w:rsidRDefault="00814A64" w:rsidP="00814A64">
      <w:pPr>
        <w:ind w:right="-694"/>
        <w:jc w:val="center"/>
        <w:rPr>
          <w:rFonts w:ascii="Tahoma" w:hAnsi="Tahoma" w:cs="Tahoma"/>
          <w:b/>
          <w:sz w:val="22"/>
          <w:szCs w:val="22"/>
        </w:rPr>
      </w:pPr>
    </w:p>
    <w:p w:rsidR="00814A64" w:rsidRDefault="00814A64" w:rsidP="00814A64">
      <w:pPr>
        <w:ind w:right="-694"/>
        <w:jc w:val="center"/>
        <w:rPr>
          <w:rFonts w:ascii="Tahoma" w:hAnsi="Tahoma" w:cs="Tahoma"/>
          <w:b/>
          <w:sz w:val="22"/>
          <w:szCs w:val="22"/>
        </w:rPr>
      </w:pPr>
      <w:r w:rsidRPr="006A5433">
        <w:rPr>
          <w:rFonts w:ascii="Tahoma" w:hAnsi="Tahoma" w:cs="Tahoma"/>
          <w:b/>
          <w:sz w:val="22"/>
          <w:szCs w:val="22"/>
        </w:rPr>
        <w:t>ΟΜΟΦΩΝΑ ΑΠΟΦΑΣΙΖΕΙ ΚΑΙ ΠΡΟΤΕΙΝΕΙ</w:t>
      </w:r>
    </w:p>
    <w:p w:rsidR="00814A64" w:rsidRDefault="00814A64" w:rsidP="00814A64">
      <w:pPr>
        <w:ind w:right="-694"/>
        <w:jc w:val="both"/>
        <w:rPr>
          <w:rFonts w:ascii="Tahoma" w:hAnsi="Tahoma" w:cs="Tahoma"/>
          <w:sz w:val="22"/>
          <w:szCs w:val="22"/>
        </w:rPr>
      </w:pPr>
    </w:p>
    <w:p w:rsidR="00814A64" w:rsidRDefault="00814A64" w:rsidP="00814A64">
      <w:pPr>
        <w:ind w:right="-694"/>
        <w:jc w:val="both"/>
        <w:rPr>
          <w:rFonts w:ascii="Tahoma" w:hAnsi="Tahoma" w:cs="Tahoma"/>
          <w:sz w:val="22"/>
          <w:szCs w:val="22"/>
        </w:rPr>
      </w:pPr>
    </w:p>
    <w:p w:rsidR="005F54A8" w:rsidRDefault="00814A64" w:rsidP="005F54A8">
      <w:pPr>
        <w:rPr>
          <w:rFonts w:ascii="Tahoma" w:hAnsi="Tahoma" w:cs="Tahoma"/>
          <w:sz w:val="22"/>
          <w:szCs w:val="22"/>
        </w:rPr>
      </w:pPr>
      <w:r w:rsidRPr="005F54A8">
        <w:rPr>
          <w:rFonts w:ascii="Tahoma" w:hAnsi="Tahoma" w:cs="Tahoma"/>
          <w:sz w:val="22"/>
          <w:szCs w:val="22"/>
        </w:rPr>
        <w:t>Στο Δημοτικό Συμβούλιο Δήμου Μοσχάτου Ταύρου</w:t>
      </w:r>
      <w:r w:rsidR="005F54A8" w:rsidRPr="005F54A8">
        <w:rPr>
          <w:rFonts w:ascii="Tahoma" w:hAnsi="Tahoma" w:cs="Tahoma"/>
          <w:sz w:val="22"/>
          <w:szCs w:val="22"/>
        </w:rPr>
        <w:t>:</w:t>
      </w:r>
    </w:p>
    <w:p w:rsidR="005F54A8" w:rsidRPr="005F54A8" w:rsidRDefault="005F54A8" w:rsidP="005F54A8">
      <w:pPr>
        <w:rPr>
          <w:rFonts w:ascii="Tahoma" w:hAnsi="Tahoma" w:cs="Tahoma"/>
          <w:sz w:val="22"/>
          <w:szCs w:val="22"/>
        </w:rPr>
      </w:pPr>
    </w:p>
    <w:p w:rsidR="00E966A2" w:rsidRDefault="00814A64" w:rsidP="00E966A2">
      <w:pPr>
        <w:rPr>
          <w:rFonts w:ascii="Tahoma" w:hAnsi="Tahoma" w:cs="Tahoma"/>
          <w:sz w:val="22"/>
          <w:szCs w:val="22"/>
        </w:rPr>
      </w:pPr>
      <w:r w:rsidRPr="00137BBC">
        <w:rPr>
          <w:rFonts w:ascii="Tahoma" w:hAnsi="Tahoma" w:cs="Tahoma"/>
          <w:b/>
          <w:color w:val="C0504D"/>
          <w:sz w:val="22"/>
          <w:szCs w:val="22"/>
        </w:rPr>
        <w:t xml:space="preserve">            </w:t>
      </w:r>
      <w:r w:rsidR="00E966A2">
        <w:rPr>
          <w:rFonts w:ascii="Tahoma" w:hAnsi="Tahoma" w:cs="Tahoma"/>
          <w:sz w:val="22"/>
          <w:szCs w:val="22"/>
        </w:rPr>
        <w:t xml:space="preserve">Από την </w:t>
      </w:r>
      <w:r w:rsidR="00086C2F">
        <w:rPr>
          <w:rFonts w:ascii="Tahoma" w:hAnsi="Tahoma" w:cs="Tahoma"/>
          <w:sz w:val="22"/>
          <w:szCs w:val="22"/>
        </w:rPr>
        <w:t>Γ</w:t>
      </w:r>
      <w:r w:rsidR="00E966A2">
        <w:rPr>
          <w:rFonts w:ascii="Tahoma" w:hAnsi="Tahoma" w:cs="Tahoma"/>
          <w:sz w:val="22"/>
          <w:szCs w:val="22"/>
        </w:rPr>
        <w:t>΄ κατανομή (</w:t>
      </w:r>
      <w:r w:rsidR="00086C2F" w:rsidRPr="00C2706F">
        <w:rPr>
          <w:rFonts w:ascii="Tahoma" w:hAnsi="Tahoma" w:cs="Tahoma"/>
          <w:sz w:val="22"/>
          <w:szCs w:val="22"/>
        </w:rPr>
        <w:t>8</w:t>
      </w:r>
      <w:r w:rsidR="00086C2F">
        <w:rPr>
          <w:rFonts w:ascii="Tahoma" w:hAnsi="Tahoma" w:cs="Tahoma"/>
          <w:sz w:val="22"/>
          <w:szCs w:val="22"/>
        </w:rPr>
        <w:t>2</w:t>
      </w:r>
      <w:r w:rsidR="00086C2F" w:rsidRPr="00C2706F">
        <w:rPr>
          <w:rFonts w:ascii="Tahoma" w:hAnsi="Tahoma" w:cs="Tahoma"/>
          <w:sz w:val="22"/>
          <w:szCs w:val="22"/>
        </w:rPr>
        <w:t>.</w:t>
      </w:r>
      <w:r w:rsidR="00086C2F">
        <w:rPr>
          <w:rFonts w:ascii="Tahoma" w:hAnsi="Tahoma" w:cs="Tahoma"/>
          <w:sz w:val="22"/>
          <w:szCs w:val="22"/>
        </w:rPr>
        <w:t>386</w:t>
      </w:r>
      <w:r w:rsidR="00086C2F" w:rsidRPr="00C2706F">
        <w:rPr>
          <w:rFonts w:ascii="Tahoma" w:hAnsi="Tahoma" w:cs="Tahoma"/>
          <w:sz w:val="22"/>
          <w:szCs w:val="22"/>
        </w:rPr>
        <w:t>,</w:t>
      </w:r>
      <w:r w:rsidR="00086C2F">
        <w:rPr>
          <w:rFonts w:ascii="Tahoma" w:hAnsi="Tahoma" w:cs="Tahoma"/>
          <w:sz w:val="22"/>
          <w:szCs w:val="22"/>
        </w:rPr>
        <w:t>2</w:t>
      </w:r>
      <w:r w:rsidR="00086C2F" w:rsidRPr="00C2706F">
        <w:rPr>
          <w:rFonts w:ascii="Tahoma" w:hAnsi="Tahoma" w:cs="Tahoma"/>
          <w:sz w:val="22"/>
          <w:szCs w:val="22"/>
        </w:rPr>
        <w:t xml:space="preserve">3 </w:t>
      </w:r>
      <w:r w:rsidR="00C4452E">
        <w:rPr>
          <w:rFonts w:ascii="Tahoma" w:hAnsi="Tahoma" w:cs="Tahoma"/>
          <w:sz w:val="22"/>
          <w:szCs w:val="22"/>
        </w:rPr>
        <w:t>ευρώ</w:t>
      </w:r>
      <w:r w:rsidR="00E966A2">
        <w:rPr>
          <w:rFonts w:ascii="Tahoma" w:hAnsi="Tahoma" w:cs="Tahoma"/>
          <w:sz w:val="22"/>
          <w:szCs w:val="22"/>
        </w:rPr>
        <w:t xml:space="preserve">) αφαιρείται ποσό </w:t>
      </w:r>
      <w:r w:rsidR="00DD2C4C">
        <w:rPr>
          <w:rFonts w:ascii="Tahoma" w:hAnsi="Tahoma" w:cs="Tahoma"/>
          <w:sz w:val="22"/>
          <w:szCs w:val="22"/>
        </w:rPr>
        <w:t>8.424,</w:t>
      </w:r>
      <w:r w:rsidR="00AB1E40">
        <w:rPr>
          <w:rFonts w:ascii="Tahoma" w:hAnsi="Tahoma" w:cs="Tahoma"/>
          <w:sz w:val="22"/>
          <w:szCs w:val="22"/>
        </w:rPr>
        <w:t>00</w:t>
      </w:r>
      <w:r w:rsidR="00E966A2">
        <w:rPr>
          <w:rFonts w:ascii="Tahoma" w:hAnsi="Tahoma" w:cs="Tahoma"/>
          <w:sz w:val="22"/>
          <w:szCs w:val="22"/>
        </w:rPr>
        <w:t xml:space="preserve"> ευρώ για την κάλυψη δαπάνης για την υλοποίηση του θεσμού του σχολικού τροχονόμου για τους μήνες  </w:t>
      </w:r>
      <w:r w:rsidR="00DD2C4C" w:rsidRPr="00DD2C4C">
        <w:rPr>
          <w:rFonts w:ascii="Tahoma" w:hAnsi="Tahoma" w:cs="Tahoma"/>
          <w:sz w:val="22"/>
          <w:szCs w:val="22"/>
        </w:rPr>
        <w:t>9</w:t>
      </w:r>
      <w:r w:rsidR="00DD2C4C" w:rsidRPr="00DD2C4C">
        <w:rPr>
          <w:rFonts w:ascii="Tahoma" w:hAnsi="Tahoma" w:cs="Tahoma"/>
          <w:sz w:val="22"/>
          <w:szCs w:val="22"/>
          <w:vertAlign w:val="superscript"/>
        </w:rPr>
        <w:t>ο</w:t>
      </w:r>
      <w:r w:rsidR="00DD2C4C" w:rsidRPr="00DD2C4C">
        <w:rPr>
          <w:rFonts w:ascii="Tahoma" w:hAnsi="Tahoma" w:cs="Tahoma"/>
          <w:sz w:val="22"/>
          <w:szCs w:val="22"/>
        </w:rPr>
        <w:t>, 10</w:t>
      </w:r>
      <w:r w:rsidR="00DD2C4C" w:rsidRPr="00DD2C4C">
        <w:rPr>
          <w:rFonts w:ascii="Tahoma" w:hAnsi="Tahoma" w:cs="Tahoma"/>
          <w:sz w:val="22"/>
          <w:szCs w:val="22"/>
          <w:vertAlign w:val="superscript"/>
        </w:rPr>
        <w:t>ο</w:t>
      </w:r>
      <w:r w:rsidR="00DD2C4C" w:rsidRPr="00DD2C4C">
        <w:rPr>
          <w:rFonts w:ascii="Tahoma" w:hAnsi="Tahoma" w:cs="Tahoma"/>
          <w:sz w:val="22"/>
          <w:szCs w:val="22"/>
        </w:rPr>
        <w:t>,11</w:t>
      </w:r>
      <w:r w:rsidR="00DD2C4C" w:rsidRPr="00DD2C4C">
        <w:rPr>
          <w:rFonts w:ascii="Tahoma" w:hAnsi="Tahoma" w:cs="Tahoma"/>
          <w:sz w:val="22"/>
          <w:szCs w:val="22"/>
          <w:vertAlign w:val="superscript"/>
        </w:rPr>
        <w:t>Ο</w:t>
      </w:r>
      <w:r w:rsidR="00DD2C4C" w:rsidRPr="00DD2C4C">
        <w:rPr>
          <w:rFonts w:ascii="Tahoma" w:hAnsi="Tahoma" w:cs="Tahoma"/>
          <w:sz w:val="22"/>
          <w:szCs w:val="22"/>
        </w:rPr>
        <w:t xml:space="preserve">  και 12</w:t>
      </w:r>
      <w:r w:rsidR="00DD2C4C" w:rsidRPr="00DD2C4C">
        <w:rPr>
          <w:rFonts w:ascii="Tahoma" w:hAnsi="Tahoma" w:cs="Tahoma"/>
          <w:sz w:val="22"/>
          <w:szCs w:val="22"/>
          <w:vertAlign w:val="superscript"/>
        </w:rPr>
        <w:t>ο</w:t>
      </w:r>
      <w:r w:rsidR="00DD2C4C" w:rsidRPr="00DD2C4C">
        <w:rPr>
          <w:rFonts w:ascii="Tahoma" w:hAnsi="Tahoma" w:cs="Tahoma"/>
          <w:sz w:val="22"/>
          <w:szCs w:val="22"/>
        </w:rPr>
        <w:t xml:space="preserve"> </w:t>
      </w:r>
      <w:r w:rsidR="00E966A2">
        <w:rPr>
          <w:rFonts w:ascii="Tahoma" w:hAnsi="Tahoma" w:cs="Tahoma"/>
          <w:sz w:val="22"/>
          <w:szCs w:val="22"/>
        </w:rPr>
        <w:t xml:space="preserve">του έτους </w:t>
      </w:r>
      <w:r w:rsidR="008C3FAA">
        <w:rPr>
          <w:rFonts w:ascii="Tahoma" w:hAnsi="Tahoma" w:cs="Tahoma"/>
          <w:sz w:val="22"/>
          <w:szCs w:val="22"/>
        </w:rPr>
        <w:t xml:space="preserve"> </w:t>
      </w:r>
      <w:r w:rsidR="00E966A2">
        <w:rPr>
          <w:rFonts w:ascii="Tahoma" w:hAnsi="Tahoma" w:cs="Tahoma"/>
          <w:sz w:val="22"/>
          <w:szCs w:val="22"/>
        </w:rPr>
        <w:t>2017.</w:t>
      </w:r>
    </w:p>
    <w:p w:rsidR="00E966A2" w:rsidRDefault="00E966A2" w:rsidP="00E966A2">
      <w:pPr>
        <w:rPr>
          <w:rFonts w:ascii="Tahoma" w:hAnsi="Tahoma" w:cs="Tahoma"/>
          <w:sz w:val="22"/>
          <w:szCs w:val="22"/>
        </w:rPr>
      </w:pPr>
      <w:r>
        <w:rPr>
          <w:rFonts w:ascii="Tahoma" w:hAnsi="Tahoma" w:cs="Tahoma"/>
          <w:sz w:val="22"/>
          <w:szCs w:val="22"/>
        </w:rPr>
        <w:t xml:space="preserve">Από το ποσό της συνολικής κατανομής που απομένει </w:t>
      </w:r>
      <w:r w:rsidR="00DD2C4C">
        <w:rPr>
          <w:rFonts w:ascii="Tahoma" w:hAnsi="Tahoma" w:cs="Tahoma"/>
          <w:sz w:val="22"/>
          <w:szCs w:val="22"/>
        </w:rPr>
        <w:t>(73.962,23 ευρώ):</w:t>
      </w:r>
    </w:p>
    <w:p w:rsidR="00E966A2" w:rsidRDefault="00E966A2" w:rsidP="00E966A2">
      <w:pPr>
        <w:rPr>
          <w:rFonts w:ascii="Tahoma" w:hAnsi="Tahoma" w:cs="Tahoma"/>
          <w:sz w:val="22"/>
          <w:szCs w:val="22"/>
        </w:rPr>
      </w:pPr>
    </w:p>
    <w:p w:rsidR="006640A2" w:rsidRPr="00E966A2" w:rsidRDefault="006640A2" w:rsidP="006640A2">
      <w:pPr>
        <w:ind w:left="360"/>
        <w:rPr>
          <w:rFonts w:ascii="Tahoma" w:hAnsi="Tahoma" w:cs="Tahoma"/>
          <w:sz w:val="22"/>
          <w:szCs w:val="22"/>
        </w:rPr>
      </w:pPr>
      <w:r w:rsidRPr="00E966A2">
        <w:rPr>
          <w:rFonts w:ascii="Tahoma" w:hAnsi="Tahoma" w:cs="Tahoma"/>
          <w:sz w:val="22"/>
          <w:szCs w:val="22"/>
        </w:rPr>
        <w:t xml:space="preserve">     Ποσοστό </w:t>
      </w:r>
      <w:r w:rsidRPr="00E966A2">
        <w:rPr>
          <w:rFonts w:ascii="Tahoma" w:hAnsi="Tahoma" w:cs="Tahoma"/>
          <w:b/>
          <w:sz w:val="22"/>
          <w:szCs w:val="22"/>
        </w:rPr>
        <w:t>45 %</w:t>
      </w:r>
      <w:r w:rsidRPr="00E966A2">
        <w:rPr>
          <w:rFonts w:ascii="Tahoma" w:hAnsi="Tahoma" w:cs="Tahoma"/>
          <w:sz w:val="22"/>
          <w:szCs w:val="22"/>
        </w:rPr>
        <w:t xml:space="preserve"> στη Σχολική Επιτροπή Δευτεροβάθμιας Εκπαίδευσης (</w:t>
      </w:r>
      <w:r w:rsidR="005F3D7F">
        <w:rPr>
          <w:rFonts w:ascii="Tahoma" w:hAnsi="Tahoma" w:cs="Tahoma"/>
          <w:sz w:val="22"/>
          <w:szCs w:val="22"/>
        </w:rPr>
        <w:t xml:space="preserve">33.283,00 </w:t>
      </w:r>
      <w:r w:rsidRPr="00E966A2">
        <w:rPr>
          <w:rFonts w:ascii="Tahoma" w:hAnsi="Tahoma" w:cs="Tahoma"/>
          <w:sz w:val="22"/>
          <w:szCs w:val="22"/>
        </w:rPr>
        <w:t>ευρώ).</w:t>
      </w:r>
    </w:p>
    <w:p w:rsidR="006640A2" w:rsidRPr="00E966A2" w:rsidRDefault="006640A2" w:rsidP="006640A2">
      <w:pPr>
        <w:ind w:left="360"/>
        <w:rPr>
          <w:rFonts w:ascii="Tahoma" w:hAnsi="Tahoma" w:cs="Tahoma"/>
          <w:sz w:val="22"/>
          <w:szCs w:val="22"/>
        </w:rPr>
      </w:pPr>
      <w:r w:rsidRPr="00E966A2">
        <w:rPr>
          <w:rFonts w:ascii="Tahoma" w:hAnsi="Tahoma" w:cs="Tahoma"/>
          <w:sz w:val="22"/>
          <w:szCs w:val="22"/>
        </w:rPr>
        <w:t xml:space="preserve">     Ποσοστό </w:t>
      </w:r>
      <w:r w:rsidRPr="00E966A2">
        <w:rPr>
          <w:rFonts w:ascii="Tahoma" w:hAnsi="Tahoma" w:cs="Tahoma"/>
          <w:b/>
          <w:sz w:val="22"/>
          <w:szCs w:val="22"/>
        </w:rPr>
        <w:t>55 %</w:t>
      </w:r>
      <w:r w:rsidRPr="00E966A2">
        <w:rPr>
          <w:rFonts w:ascii="Tahoma" w:hAnsi="Tahoma" w:cs="Tahoma"/>
          <w:sz w:val="22"/>
          <w:szCs w:val="22"/>
        </w:rPr>
        <w:t xml:space="preserve"> στη Σχολική Επιτροπή Πρωτοβάθμιας Εκπαίδευσης» (</w:t>
      </w:r>
      <w:r w:rsidR="005F3D7F">
        <w:rPr>
          <w:rFonts w:ascii="Tahoma" w:hAnsi="Tahoma" w:cs="Tahoma"/>
          <w:sz w:val="22"/>
          <w:szCs w:val="22"/>
        </w:rPr>
        <w:t>40.679,23</w:t>
      </w:r>
      <w:r w:rsidRPr="00E966A2">
        <w:rPr>
          <w:rFonts w:ascii="Tahoma" w:hAnsi="Tahoma" w:cs="Tahoma"/>
          <w:sz w:val="22"/>
          <w:szCs w:val="22"/>
        </w:rPr>
        <w:t xml:space="preserve"> ευρώ).</w:t>
      </w:r>
    </w:p>
    <w:p w:rsidR="00814A64" w:rsidRPr="00C4452E" w:rsidRDefault="00814A64" w:rsidP="006640A2">
      <w:pPr>
        <w:ind w:left="360"/>
        <w:rPr>
          <w:rFonts w:ascii="Tahoma" w:hAnsi="Tahoma" w:cs="Tahoma"/>
          <w:b/>
          <w:color w:val="FF0000"/>
          <w:sz w:val="22"/>
          <w:szCs w:val="22"/>
        </w:rPr>
      </w:pPr>
    </w:p>
    <w:p w:rsidR="00EE2FA8" w:rsidRPr="00C4452E" w:rsidRDefault="00EE2FA8" w:rsidP="00EE2FA8">
      <w:pPr>
        <w:jc w:val="both"/>
        <w:rPr>
          <w:rFonts w:ascii="Tahoma" w:hAnsi="Tahoma" w:cs="Tahoma"/>
          <w:color w:val="FF0000"/>
          <w:sz w:val="22"/>
          <w:szCs w:val="22"/>
        </w:rPr>
      </w:pPr>
    </w:p>
    <w:p w:rsidR="003F0C5B" w:rsidRPr="00F25EA5" w:rsidRDefault="005267A4" w:rsidP="007C3C6F">
      <w:pPr>
        <w:ind w:right="-694"/>
        <w:jc w:val="both"/>
        <w:rPr>
          <w:rFonts w:ascii="Tahoma" w:hAnsi="Tahoma" w:cs="Tahoma"/>
          <w:sz w:val="22"/>
          <w:szCs w:val="22"/>
        </w:rPr>
      </w:pPr>
      <w:r w:rsidRPr="00F25EA5">
        <w:rPr>
          <w:rFonts w:ascii="Tahoma" w:hAnsi="Tahoma" w:cs="Tahoma"/>
          <w:b/>
          <w:sz w:val="22"/>
          <w:szCs w:val="22"/>
        </w:rPr>
        <w:t xml:space="preserve">            </w:t>
      </w:r>
      <w:r w:rsidR="009E5542" w:rsidRPr="00F25EA5">
        <w:rPr>
          <w:rFonts w:ascii="Tahoma" w:hAnsi="Tahoma" w:cs="Tahoma"/>
          <w:sz w:val="22"/>
          <w:szCs w:val="22"/>
        </w:rPr>
        <w:tab/>
      </w:r>
    </w:p>
    <w:tbl>
      <w:tblPr>
        <w:tblW w:w="9854" w:type="dxa"/>
        <w:tblLook w:val="01E0"/>
      </w:tblPr>
      <w:tblGrid>
        <w:gridCol w:w="4788"/>
        <w:gridCol w:w="5066"/>
      </w:tblGrid>
      <w:tr w:rsidR="003F0C5B" w:rsidRPr="008A390C" w:rsidTr="00E966A2">
        <w:tc>
          <w:tcPr>
            <w:tcW w:w="4788" w:type="dxa"/>
          </w:tcPr>
          <w:p w:rsidR="003F0C5B" w:rsidRPr="008A390C" w:rsidRDefault="003F0C5B" w:rsidP="008A390C">
            <w:pPr>
              <w:ind w:right="-694"/>
              <w:jc w:val="center"/>
              <w:rPr>
                <w:rFonts w:ascii="Tahoma" w:hAnsi="Tahoma" w:cs="Tahoma"/>
                <w:b/>
                <w:sz w:val="22"/>
                <w:szCs w:val="22"/>
              </w:rPr>
            </w:pPr>
            <w:r w:rsidRPr="008A390C">
              <w:rPr>
                <w:rFonts w:ascii="Tahoma" w:hAnsi="Tahoma" w:cs="Tahoma"/>
                <w:b/>
                <w:sz w:val="22"/>
                <w:szCs w:val="22"/>
              </w:rPr>
              <w:t>O ΠΡΟΕΔΡΟΣ</w:t>
            </w:r>
          </w:p>
        </w:tc>
        <w:tc>
          <w:tcPr>
            <w:tcW w:w="5066" w:type="dxa"/>
          </w:tcPr>
          <w:p w:rsidR="003F0C5B" w:rsidRPr="008A390C" w:rsidRDefault="003F0C5B" w:rsidP="008A390C">
            <w:pPr>
              <w:ind w:right="-694"/>
              <w:rPr>
                <w:rFonts w:ascii="Tahoma" w:hAnsi="Tahoma" w:cs="Tahoma"/>
                <w:b/>
                <w:sz w:val="22"/>
                <w:szCs w:val="22"/>
              </w:rPr>
            </w:pPr>
            <w:r w:rsidRPr="008A390C">
              <w:rPr>
                <w:rFonts w:ascii="Tahoma" w:hAnsi="Tahoma" w:cs="Tahoma"/>
                <w:b/>
                <w:sz w:val="22"/>
                <w:szCs w:val="22"/>
                <w:lang w:val="en-US"/>
              </w:rPr>
              <w:t xml:space="preserve">       </w:t>
            </w:r>
            <w:r w:rsidRPr="008A390C">
              <w:rPr>
                <w:rFonts w:ascii="Tahoma" w:hAnsi="Tahoma" w:cs="Tahoma"/>
                <w:b/>
                <w:sz w:val="22"/>
                <w:szCs w:val="22"/>
              </w:rPr>
              <w:t>ΤΑ ΜΕΛΗ</w:t>
            </w:r>
          </w:p>
          <w:p w:rsidR="003F0C5B" w:rsidRPr="008A390C" w:rsidRDefault="003F0C5B" w:rsidP="008A390C">
            <w:pPr>
              <w:ind w:right="-694"/>
              <w:jc w:val="center"/>
              <w:rPr>
                <w:rFonts w:ascii="Tahoma" w:hAnsi="Tahoma" w:cs="Tahoma"/>
                <w:b/>
                <w:sz w:val="22"/>
                <w:szCs w:val="22"/>
              </w:rPr>
            </w:pPr>
          </w:p>
        </w:tc>
      </w:tr>
      <w:tr w:rsidR="003F0C5B" w:rsidRPr="008A390C" w:rsidTr="00E966A2">
        <w:tc>
          <w:tcPr>
            <w:tcW w:w="4788" w:type="dxa"/>
          </w:tcPr>
          <w:p w:rsidR="003F0C5B" w:rsidRPr="008A390C" w:rsidRDefault="003F0C5B" w:rsidP="008A390C">
            <w:pPr>
              <w:ind w:right="-694"/>
              <w:jc w:val="center"/>
              <w:rPr>
                <w:rFonts w:ascii="Tahoma" w:hAnsi="Tahoma" w:cs="Tahoma"/>
                <w:sz w:val="22"/>
                <w:szCs w:val="22"/>
              </w:rPr>
            </w:pPr>
          </w:p>
          <w:p w:rsidR="003F0C5B" w:rsidRPr="008A390C" w:rsidRDefault="003F0C5B" w:rsidP="008A390C">
            <w:pPr>
              <w:ind w:right="-694"/>
              <w:jc w:val="center"/>
              <w:rPr>
                <w:rFonts w:ascii="Tahoma" w:hAnsi="Tahoma" w:cs="Tahoma"/>
                <w:sz w:val="22"/>
                <w:szCs w:val="22"/>
              </w:rPr>
            </w:pPr>
            <w:r w:rsidRPr="008A390C">
              <w:rPr>
                <w:rFonts w:ascii="Tahoma" w:hAnsi="Tahoma" w:cs="Tahoma"/>
                <w:sz w:val="22"/>
                <w:szCs w:val="22"/>
              </w:rPr>
              <w:t>ΕΥΘΥΜΙΟΥ ΑΝΔΡΕΑΣ</w:t>
            </w:r>
          </w:p>
        </w:tc>
        <w:tc>
          <w:tcPr>
            <w:tcW w:w="5066" w:type="dxa"/>
          </w:tcPr>
          <w:p w:rsidR="003F0C5B" w:rsidRPr="008A390C" w:rsidRDefault="003F0C5B">
            <w:pPr>
              <w:rPr>
                <w:rFonts w:ascii="Tahoma" w:hAnsi="Tahoma" w:cs="Tahoma"/>
                <w:sz w:val="22"/>
                <w:szCs w:val="22"/>
              </w:rPr>
            </w:pPr>
          </w:p>
        </w:tc>
      </w:tr>
      <w:tr w:rsidR="00232549" w:rsidRPr="008A390C" w:rsidTr="00E966A2">
        <w:tc>
          <w:tcPr>
            <w:tcW w:w="4788" w:type="dxa"/>
          </w:tcPr>
          <w:p w:rsidR="00232549" w:rsidRPr="008A390C" w:rsidRDefault="00232549" w:rsidP="008A390C">
            <w:pPr>
              <w:ind w:right="-694"/>
              <w:jc w:val="center"/>
              <w:rPr>
                <w:rFonts w:ascii="Tahoma" w:hAnsi="Tahoma" w:cs="Tahoma"/>
                <w:sz w:val="22"/>
                <w:szCs w:val="22"/>
              </w:rPr>
            </w:pPr>
          </w:p>
        </w:tc>
        <w:tc>
          <w:tcPr>
            <w:tcW w:w="5066" w:type="dxa"/>
          </w:tcPr>
          <w:p w:rsidR="00232549" w:rsidRPr="008A390C" w:rsidRDefault="00232549">
            <w:pPr>
              <w:rPr>
                <w:rFonts w:ascii="Tahoma" w:hAnsi="Tahoma" w:cs="Tahoma"/>
                <w:sz w:val="22"/>
                <w:szCs w:val="22"/>
              </w:rPr>
            </w:pPr>
          </w:p>
        </w:tc>
      </w:tr>
      <w:tr w:rsidR="005C4526" w:rsidRPr="008A390C" w:rsidTr="00E966A2">
        <w:tc>
          <w:tcPr>
            <w:tcW w:w="4788" w:type="dxa"/>
          </w:tcPr>
          <w:p w:rsidR="005C4526" w:rsidRPr="008A390C" w:rsidRDefault="005C4526" w:rsidP="008A390C">
            <w:pPr>
              <w:ind w:right="-694"/>
              <w:jc w:val="center"/>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r>
              <w:rPr>
                <w:rFonts w:ascii="Tahoma" w:hAnsi="Tahoma" w:cs="Tahoma"/>
                <w:sz w:val="22"/>
                <w:szCs w:val="22"/>
              </w:rPr>
              <w:t>ΚΑΡΑΒΙΑ ΒΑΣΙΛΙΚΗ</w:t>
            </w: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r>
              <w:rPr>
                <w:rFonts w:ascii="Tahoma" w:hAnsi="Tahoma" w:cs="Tahoma"/>
                <w:sz w:val="22"/>
                <w:szCs w:val="22"/>
              </w:rPr>
              <w:t>ΝΤΑΝΗΣ ΕΥΑΓΓΕΛΟΣ</w:t>
            </w: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r>
              <w:rPr>
                <w:rFonts w:ascii="Tahoma" w:hAnsi="Tahoma" w:cs="Tahoma"/>
                <w:sz w:val="22"/>
                <w:szCs w:val="22"/>
              </w:rPr>
              <w:t>ΜΑΣΤΡΑΝΤΩΝΗ ΠΑΝΑΓΙΩΤΑ</w:t>
            </w: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r>
              <w:rPr>
                <w:rFonts w:ascii="Tahoma" w:hAnsi="Tahoma" w:cs="Tahoma"/>
                <w:sz w:val="22"/>
                <w:szCs w:val="22"/>
              </w:rPr>
              <w:t>ΔΗΜΗΤΡΙΟΥ ΔΗΜΗΤΡΙΟΣ</w:t>
            </w: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r w:rsidRPr="008A390C">
              <w:rPr>
                <w:rFonts w:ascii="Tahoma" w:hAnsi="Tahoma" w:cs="Tahoma"/>
                <w:sz w:val="22"/>
                <w:szCs w:val="22"/>
              </w:rPr>
              <w:t>ΑΝΤΩΝΟΠΟΥΛΟΣ ΠΑΥΛΟΣ</w:t>
            </w: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p>
        </w:tc>
      </w:tr>
      <w:tr w:rsidR="005C4526" w:rsidRPr="008A390C" w:rsidTr="00E966A2">
        <w:tc>
          <w:tcPr>
            <w:tcW w:w="4788" w:type="dxa"/>
          </w:tcPr>
          <w:p w:rsidR="005C4526" w:rsidRPr="008A390C" w:rsidRDefault="005C4526" w:rsidP="008A390C">
            <w:pPr>
              <w:ind w:right="-694"/>
              <w:jc w:val="both"/>
              <w:rPr>
                <w:rFonts w:ascii="Tahoma" w:hAnsi="Tahoma" w:cs="Tahoma"/>
                <w:sz w:val="22"/>
                <w:szCs w:val="22"/>
              </w:rPr>
            </w:pPr>
          </w:p>
        </w:tc>
        <w:tc>
          <w:tcPr>
            <w:tcW w:w="5066" w:type="dxa"/>
          </w:tcPr>
          <w:p w:rsidR="005C4526" w:rsidRPr="008A390C" w:rsidRDefault="005C4526" w:rsidP="0036246D">
            <w:pPr>
              <w:rPr>
                <w:rFonts w:ascii="Tahoma" w:hAnsi="Tahoma" w:cs="Tahoma"/>
                <w:sz w:val="22"/>
                <w:szCs w:val="22"/>
              </w:rPr>
            </w:pPr>
          </w:p>
        </w:tc>
      </w:tr>
    </w:tbl>
    <w:p w:rsidR="009E5542" w:rsidRPr="00F25EA5" w:rsidRDefault="009E5542" w:rsidP="00AB488E">
      <w:pPr>
        <w:ind w:left="540" w:right="-694"/>
        <w:rPr>
          <w:rFonts w:ascii="Tahoma" w:hAnsi="Tahoma" w:cs="Tahoma"/>
          <w:sz w:val="22"/>
          <w:szCs w:val="22"/>
        </w:rPr>
      </w:pPr>
      <w:r w:rsidRPr="00F25EA5">
        <w:rPr>
          <w:rFonts w:ascii="Tahoma" w:hAnsi="Tahoma" w:cs="Tahoma"/>
          <w:sz w:val="22"/>
          <w:szCs w:val="22"/>
        </w:rPr>
        <w:t xml:space="preserve">Ακριβές Απόσπασμα </w:t>
      </w:r>
    </w:p>
    <w:p w:rsidR="009E5542" w:rsidRPr="00561924" w:rsidRDefault="009E5542" w:rsidP="009E5542">
      <w:pPr>
        <w:ind w:left="540" w:right="-694"/>
        <w:rPr>
          <w:rFonts w:ascii="Tahoma" w:hAnsi="Tahoma" w:cs="Tahoma"/>
          <w:sz w:val="22"/>
          <w:szCs w:val="22"/>
        </w:rPr>
      </w:pPr>
      <w:r w:rsidRPr="00F25EA5">
        <w:rPr>
          <w:rFonts w:ascii="Tahoma" w:hAnsi="Tahoma" w:cs="Tahoma"/>
          <w:sz w:val="22"/>
          <w:szCs w:val="22"/>
        </w:rPr>
        <w:t xml:space="preserve">Μοσχάτο </w:t>
      </w:r>
      <w:r w:rsidR="00561924" w:rsidRPr="00561924">
        <w:rPr>
          <w:rFonts w:ascii="Tahoma" w:hAnsi="Tahoma" w:cs="Tahoma"/>
          <w:sz w:val="22"/>
          <w:szCs w:val="22"/>
        </w:rPr>
        <w:t>3</w:t>
      </w:r>
      <w:r w:rsidR="00B630AA" w:rsidRPr="00561924">
        <w:rPr>
          <w:rFonts w:ascii="Tahoma" w:hAnsi="Tahoma" w:cs="Tahoma"/>
          <w:sz w:val="22"/>
          <w:szCs w:val="22"/>
        </w:rPr>
        <w:t>/</w:t>
      </w:r>
      <w:r w:rsidR="00561924" w:rsidRPr="00561924">
        <w:rPr>
          <w:rFonts w:ascii="Tahoma" w:hAnsi="Tahoma" w:cs="Tahoma"/>
          <w:sz w:val="22"/>
          <w:szCs w:val="22"/>
        </w:rPr>
        <w:t>10</w:t>
      </w:r>
      <w:r w:rsidRPr="00561924">
        <w:rPr>
          <w:rFonts w:ascii="Tahoma" w:hAnsi="Tahoma" w:cs="Tahoma"/>
          <w:sz w:val="22"/>
          <w:szCs w:val="22"/>
        </w:rPr>
        <w:t>/201</w:t>
      </w:r>
      <w:r w:rsidR="00C205DE" w:rsidRPr="00561924">
        <w:rPr>
          <w:rFonts w:ascii="Tahoma" w:hAnsi="Tahoma" w:cs="Tahoma"/>
          <w:sz w:val="22"/>
          <w:szCs w:val="22"/>
        </w:rPr>
        <w:t>7</w:t>
      </w:r>
    </w:p>
    <w:p w:rsidR="009E5542" w:rsidRDefault="009E5542" w:rsidP="009E5542">
      <w:pPr>
        <w:ind w:left="540" w:right="-694"/>
        <w:rPr>
          <w:rFonts w:ascii="Tahoma" w:hAnsi="Tahoma" w:cs="Tahoma"/>
          <w:sz w:val="22"/>
          <w:szCs w:val="22"/>
        </w:rPr>
      </w:pPr>
    </w:p>
    <w:p w:rsidR="008C3FAA" w:rsidRPr="00F25EA5" w:rsidRDefault="008C3FAA" w:rsidP="009E5542">
      <w:pPr>
        <w:ind w:left="540" w:right="-694"/>
        <w:rPr>
          <w:rFonts w:ascii="Tahoma" w:hAnsi="Tahoma" w:cs="Tahoma"/>
          <w:sz w:val="22"/>
          <w:szCs w:val="22"/>
        </w:rPr>
      </w:pPr>
    </w:p>
    <w:p w:rsidR="009E5542" w:rsidRPr="00F25EA5" w:rsidRDefault="009E5542" w:rsidP="009E5542">
      <w:pPr>
        <w:ind w:left="540" w:right="-694"/>
        <w:rPr>
          <w:rFonts w:ascii="Tahoma" w:hAnsi="Tahoma" w:cs="Tahoma"/>
          <w:sz w:val="22"/>
          <w:szCs w:val="22"/>
        </w:rPr>
      </w:pPr>
      <w:r w:rsidRPr="00F25EA5">
        <w:rPr>
          <w:rFonts w:ascii="Tahoma" w:hAnsi="Tahoma" w:cs="Tahoma"/>
          <w:sz w:val="22"/>
          <w:szCs w:val="22"/>
        </w:rPr>
        <w:t xml:space="preserve">Η Γραμματέας της ΔΕΠ </w:t>
      </w:r>
    </w:p>
    <w:p w:rsidR="001A35A3" w:rsidRDefault="001D2F89" w:rsidP="009E5542">
      <w:pPr>
        <w:ind w:left="540" w:right="-694"/>
        <w:rPr>
          <w:rFonts w:ascii="Tahoma" w:hAnsi="Tahoma" w:cs="Tahoma"/>
          <w:sz w:val="22"/>
          <w:szCs w:val="22"/>
          <w:lang w:val="en-US"/>
        </w:rPr>
      </w:pPr>
      <w:r w:rsidRPr="00F25EA5">
        <w:rPr>
          <w:rFonts w:ascii="Tahoma" w:hAnsi="Tahoma" w:cs="Tahoma"/>
          <w:sz w:val="22"/>
          <w:szCs w:val="22"/>
        </w:rPr>
        <w:t xml:space="preserve">    </w:t>
      </w:r>
      <w:proofErr w:type="spellStart"/>
      <w:r w:rsidRPr="00F25EA5">
        <w:rPr>
          <w:rFonts w:ascii="Tahoma" w:hAnsi="Tahoma" w:cs="Tahoma"/>
          <w:sz w:val="22"/>
          <w:szCs w:val="22"/>
        </w:rPr>
        <w:t>Κυμίνου</w:t>
      </w:r>
      <w:proofErr w:type="spellEnd"/>
      <w:r w:rsidRPr="00F25EA5">
        <w:rPr>
          <w:rFonts w:ascii="Tahoma" w:hAnsi="Tahoma" w:cs="Tahoma"/>
          <w:sz w:val="22"/>
          <w:szCs w:val="22"/>
        </w:rPr>
        <w:t xml:space="preserve"> Ευανθία</w:t>
      </w:r>
    </w:p>
    <w:sectPr w:rsidR="001A35A3" w:rsidSect="00BC4411">
      <w:pgSz w:w="11906" w:h="16838"/>
      <w:pgMar w:top="964"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6"/>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10"/>
  </w:num>
  <w:num w:numId="9">
    <w:abstractNumId w:val="0"/>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8"/>
  </w:num>
  <w:num w:numId="15">
    <w:abstractNumId w:val="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2B48"/>
    <w:rsid w:val="00013080"/>
    <w:rsid w:val="0001314D"/>
    <w:rsid w:val="0001443E"/>
    <w:rsid w:val="00015C68"/>
    <w:rsid w:val="0002366A"/>
    <w:rsid w:val="00024F78"/>
    <w:rsid w:val="000328FF"/>
    <w:rsid w:val="00036913"/>
    <w:rsid w:val="00042E4C"/>
    <w:rsid w:val="000525D3"/>
    <w:rsid w:val="00056BAC"/>
    <w:rsid w:val="00064FA9"/>
    <w:rsid w:val="00071CA2"/>
    <w:rsid w:val="00086C2F"/>
    <w:rsid w:val="0008716D"/>
    <w:rsid w:val="00087F3E"/>
    <w:rsid w:val="00087F98"/>
    <w:rsid w:val="000D377B"/>
    <w:rsid w:val="000D4837"/>
    <w:rsid w:val="000E5A87"/>
    <w:rsid w:val="000F6805"/>
    <w:rsid w:val="00100764"/>
    <w:rsid w:val="001043F3"/>
    <w:rsid w:val="00124CFA"/>
    <w:rsid w:val="0012511D"/>
    <w:rsid w:val="00126714"/>
    <w:rsid w:val="00137BBC"/>
    <w:rsid w:val="00140BCD"/>
    <w:rsid w:val="00152850"/>
    <w:rsid w:val="00175D14"/>
    <w:rsid w:val="00177CD4"/>
    <w:rsid w:val="001934AD"/>
    <w:rsid w:val="00196301"/>
    <w:rsid w:val="00196985"/>
    <w:rsid w:val="001A11E5"/>
    <w:rsid w:val="001A35A3"/>
    <w:rsid w:val="001A37DA"/>
    <w:rsid w:val="001A6EDA"/>
    <w:rsid w:val="001B4D30"/>
    <w:rsid w:val="001C3FE8"/>
    <w:rsid w:val="001D2F89"/>
    <w:rsid w:val="001E1745"/>
    <w:rsid w:val="00212A3B"/>
    <w:rsid w:val="00227F9E"/>
    <w:rsid w:val="00232549"/>
    <w:rsid w:val="00244413"/>
    <w:rsid w:val="00246476"/>
    <w:rsid w:val="00256FBD"/>
    <w:rsid w:val="00264938"/>
    <w:rsid w:val="00264B45"/>
    <w:rsid w:val="002700F7"/>
    <w:rsid w:val="00284109"/>
    <w:rsid w:val="00285209"/>
    <w:rsid w:val="00285CC3"/>
    <w:rsid w:val="002936FE"/>
    <w:rsid w:val="002938CA"/>
    <w:rsid w:val="002963A1"/>
    <w:rsid w:val="002A3A21"/>
    <w:rsid w:val="002A5637"/>
    <w:rsid w:val="002A5C4D"/>
    <w:rsid w:val="002A5EC7"/>
    <w:rsid w:val="002A6844"/>
    <w:rsid w:val="002B3452"/>
    <w:rsid w:val="002C24BF"/>
    <w:rsid w:val="002E5590"/>
    <w:rsid w:val="002F5025"/>
    <w:rsid w:val="00301A30"/>
    <w:rsid w:val="00301E14"/>
    <w:rsid w:val="0031629C"/>
    <w:rsid w:val="00326A6B"/>
    <w:rsid w:val="003414CE"/>
    <w:rsid w:val="00346629"/>
    <w:rsid w:val="0036236C"/>
    <w:rsid w:val="00362A9F"/>
    <w:rsid w:val="00383C4C"/>
    <w:rsid w:val="00387438"/>
    <w:rsid w:val="00394380"/>
    <w:rsid w:val="003A0E73"/>
    <w:rsid w:val="003A1594"/>
    <w:rsid w:val="003A393E"/>
    <w:rsid w:val="003A4BC2"/>
    <w:rsid w:val="003A581C"/>
    <w:rsid w:val="003B129E"/>
    <w:rsid w:val="003B76AB"/>
    <w:rsid w:val="003D408D"/>
    <w:rsid w:val="003D53FC"/>
    <w:rsid w:val="003D5B0F"/>
    <w:rsid w:val="003E0709"/>
    <w:rsid w:val="003E20C4"/>
    <w:rsid w:val="003E2EE9"/>
    <w:rsid w:val="003E473B"/>
    <w:rsid w:val="003F0C5B"/>
    <w:rsid w:val="003F4369"/>
    <w:rsid w:val="003F47AD"/>
    <w:rsid w:val="00402904"/>
    <w:rsid w:val="00403367"/>
    <w:rsid w:val="00404FAF"/>
    <w:rsid w:val="00412BD1"/>
    <w:rsid w:val="004200E2"/>
    <w:rsid w:val="004353B1"/>
    <w:rsid w:val="004412DC"/>
    <w:rsid w:val="00450B6A"/>
    <w:rsid w:val="00456A86"/>
    <w:rsid w:val="0047124E"/>
    <w:rsid w:val="004B7E85"/>
    <w:rsid w:val="004E407B"/>
    <w:rsid w:val="004F09A2"/>
    <w:rsid w:val="004F19F1"/>
    <w:rsid w:val="004F7B2E"/>
    <w:rsid w:val="0050031E"/>
    <w:rsid w:val="005038ED"/>
    <w:rsid w:val="0052312E"/>
    <w:rsid w:val="00523E05"/>
    <w:rsid w:val="00525A23"/>
    <w:rsid w:val="005267A4"/>
    <w:rsid w:val="0053730E"/>
    <w:rsid w:val="00553570"/>
    <w:rsid w:val="00553B37"/>
    <w:rsid w:val="0055531F"/>
    <w:rsid w:val="0056116A"/>
    <w:rsid w:val="00561924"/>
    <w:rsid w:val="0056493A"/>
    <w:rsid w:val="0056585E"/>
    <w:rsid w:val="00575091"/>
    <w:rsid w:val="005917D6"/>
    <w:rsid w:val="00592D8D"/>
    <w:rsid w:val="005A0AB5"/>
    <w:rsid w:val="005A3FA0"/>
    <w:rsid w:val="005A73B8"/>
    <w:rsid w:val="005B48C0"/>
    <w:rsid w:val="005B5DFF"/>
    <w:rsid w:val="005B6C9D"/>
    <w:rsid w:val="005C4526"/>
    <w:rsid w:val="005C64B1"/>
    <w:rsid w:val="005D177E"/>
    <w:rsid w:val="005F08E3"/>
    <w:rsid w:val="005F0E1D"/>
    <w:rsid w:val="005F2C5E"/>
    <w:rsid w:val="005F3D7F"/>
    <w:rsid w:val="005F54A8"/>
    <w:rsid w:val="006011EE"/>
    <w:rsid w:val="00612BB8"/>
    <w:rsid w:val="00617914"/>
    <w:rsid w:val="00620016"/>
    <w:rsid w:val="00621226"/>
    <w:rsid w:val="00630E7D"/>
    <w:rsid w:val="00631141"/>
    <w:rsid w:val="00631EA9"/>
    <w:rsid w:val="006406E1"/>
    <w:rsid w:val="006411E3"/>
    <w:rsid w:val="00641B91"/>
    <w:rsid w:val="0064671C"/>
    <w:rsid w:val="00654031"/>
    <w:rsid w:val="006569EA"/>
    <w:rsid w:val="006640A2"/>
    <w:rsid w:val="00664396"/>
    <w:rsid w:val="00671845"/>
    <w:rsid w:val="0067490A"/>
    <w:rsid w:val="00677D52"/>
    <w:rsid w:val="006815AE"/>
    <w:rsid w:val="00684929"/>
    <w:rsid w:val="00685C79"/>
    <w:rsid w:val="00694409"/>
    <w:rsid w:val="006A22A6"/>
    <w:rsid w:val="006A5433"/>
    <w:rsid w:val="006B13B1"/>
    <w:rsid w:val="006B1D68"/>
    <w:rsid w:val="006C4989"/>
    <w:rsid w:val="006C6905"/>
    <w:rsid w:val="006F6970"/>
    <w:rsid w:val="006F7A85"/>
    <w:rsid w:val="00731BD2"/>
    <w:rsid w:val="00732B2B"/>
    <w:rsid w:val="00733C67"/>
    <w:rsid w:val="007467AD"/>
    <w:rsid w:val="00757546"/>
    <w:rsid w:val="00762E7B"/>
    <w:rsid w:val="00766543"/>
    <w:rsid w:val="00774031"/>
    <w:rsid w:val="007748E0"/>
    <w:rsid w:val="0077521A"/>
    <w:rsid w:val="007765CB"/>
    <w:rsid w:val="0078043F"/>
    <w:rsid w:val="007950BA"/>
    <w:rsid w:val="007A52A8"/>
    <w:rsid w:val="007B2825"/>
    <w:rsid w:val="007B2DEB"/>
    <w:rsid w:val="007B5A5B"/>
    <w:rsid w:val="007B7268"/>
    <w:rsid w:val="007C049F"/>
    <w:rsid w:val="007C3C6F"/>
    <w:rsid w:val="007C6FAC"/>
    <w:rsid w:val="007D32F7"/>
    <w:rsid w:val="007D5E16"/>
    <w:rsid w:val="007D677D"/>
    <w:rsid w:val="007F0ADD"/>
    <w:rsid w:val="0080069F"/>
    <w:rsid w:val="00804E95"/>
    <w:rsid w:val="00805616"/>
    <w:rsid w:val="00813800"/>
    <w:rsid w:val="00814542"/>
    <w:rsid w:val="00814A64"/>
    <w:rsid w:val="00817168"/>
    <w:rsid w:val="0082088E"/>
    <w:rsid w:val="00844744"/>
    <w:rsid w:val="00847029"/>
    <w:rsid w:val="008527AD"/>
    <w:rsid w:val="00852831"/>
    <w:rsid w:val="00860F85"/>
    <w:rsid w:val="008677CB"/>
    <w:rsid w:val="00867852"/>
    <w:rsid w:val="00870B54"/>
    <w:rsid w:val="00871C1F"/>
    <w:rsid w:val="0088275C"/>
    <w:rsid w:val="0088561D"/>
    <w:rsid w:val="008A123C"/>
    <w:rsid w:val="008A390C"/>
    <w:rsid w:val="008A3BEC"/>
    <w:rsid w:val="008B3976"/>
    <w:rsid w:val="008C06E9"/>
    <w:rsid w:val="008C395A"/>
    <w:rsid w:val="008C3FAA"/>
    <w:rsid w:val="008D2904"/>
    <w:rsid w:val="008D49E2"/>
    <w:rsid w:val="008D76F6"/>
    <w:rsid w:val="008E0F14"/>
    <w:rsid w:val="008E723B"/>
    <w:rsid w:val="008F1353"/>
    <w:rsid w:val="008F77AD"/>
    <w:rsid w:val="009017CF"/>
    <w:rsid w:val="009043F5"/>
    <w:rsid w:val="009124AA"/>
    <w:rsid w:val="00914561"/>
    <w:rsid w:val="00923BE6"/>
    <w:rsid w:val="00936F68"/>
    <w:rsid w:val="009416AC"/>
    <w:rsid w:val="009504F1"/>
    <w:rsid w:val="00952513"/>
    <w:rsid w:val="0096118E"/>
    <w:rsid w:val="009718C5"/>
    <w:rsid w:val="0097625B"/>
    <w:rsid w:val="00984D90"/>
    <w:rsid w:val="00985FA5"/>
    <w:rsid w:val="0099258D"/>
    <w:rsid w:val="009A1C9C"/>
    <w:rsid w:val="009A4DF8"/>
    <w:rsid w:val="009B4321"/>
    <w:rsid w:val="009C0F99"/>
    <w:rsid w:val="009C4D57"/>
    <w:rsid w:val="009C7BA8"/>
    <w:rsid w:val="009D3E72"/>
    <w:rsid w:val="009E047D"/>
    <w:rsid w:val="009E26AA"/>
    <w:rsid w:val="009E5542"/>
    <w:rsid w:val="009F01E8"/>
    <w:rsid w:val="009F60A9"/>
    <w:rsid w:val="00A03B9F"/>
    <w:rsid w:val="00A0431D"/>
    <w:rsid w:val="00A1509D"/>
    <w:rsid w:val="00A1763D"/>
    <w:rsid w:val="00A24CD1"/>
    <w:rsid w:val="00A34158"/>
    <w:rsid w:val="00A37EFC"/>
    <w:rsid w:val="00A40E34"/>
    <w:rsid w:val="00A52128"/>
    <w:rsid w:val="00A54153"/>
    <w:rsid w:val="00A6440D"/>
    <w:rsid w:val="00A64816"/>
    <w:rsid w:val="00A65B2B"/>
    <w:rsid w:val="00A662B8"/>
    <w:rsid w:val="00A67E47"/>
    <w:rsid w:val="00A7745B"/>
    <w:rsid w:val="00A937D2"/>
    <w:rsid w:val="00AB1E40"/>
    <w:rsid w:val="00AB2278"/>
    <w:rsid w:val="00AB488E"/>
    <w:rsid w:val="00AB6267"/>
    <w:rsid w:val="00AC0436"/>
    <w:rsid w:val="00AC6BD2"/>
    <w:rsid w:val="00AC782F"/>
    <w:rsid w:val="00AD0436"/>
    <w:rsid w:val="00AD2832"/>
    <w:rsid w:val="00AD574C"/>
    <w:rsid w:val="00AF2000"/>
    <w:rsid w:val="00AF3EEA"/>
    <w:rsid w:val="00AF5CDC"/>
    <w:rsid w:val="00B02721"/>
    <w:rsid w:val="00B22140"/>
    <w:rsid w:val="00B22ABD"/>
    <w:rsid w:val="00B2337F"/>
    <w:rsid w:val="00B45BC3"/>
    <w:rsid w:val="00B47059"/>
    <w:rsid w:val="00B51961"/>
    <w:rsid w:val="00B630AA"/>
    <w:rsid w:val="00B63950"/>
    <w:rsid w:val="00B64B48"/>
    <w:rsid w:val="00B71B92"/>
    <w:rsid w:val="00B71DDC"/>
    <w:rsid w:val="00BA0B8C"/>
    <w:rsid w:val="00BB0750"/>
    <w:rsid w:val="00BB4D85"/>
    <w:rsid w:val="00BB5081"/>
    <w:rsid w:val="00BC0EB0"/>
    <w:rsid w:val="00BC285A"/>
    <w:rsid w:val="00BC4411"/>
    <w:rsid w:val="00BD277A"/>
    <w:rsid w:val="00BD316B"/>
    <w:rsid w:val="00BD6A10"/>
    <w:rsid w:val="00BE5F46"/>
    <w:rsid w:val="00BF4390"/>
    <w:rsid w:val="00C02D76"/>
    <w:rsid w:val="00C10A09"/>
    <w:rsid w:val="00C16921"/>
    <w:rsid w:val="00C205DE"/>
    <w:rsid w:val="00C255DE"/>
    <w:rsid w:val="00C25A03"/>
    <w:rsid w:val="00C2706F"/>
    <w:rsid w:val="00C31EBE"/>
    <w:rsid w:val="00C32D4C"/>
    <w:rsid w:val="00C37975"/>
    <w:rsid w:val="00C4452E"/>
    <w:rsid w:val="00C4574B"/>
    <w:rsid w:val="00C47A07"/>
    <w:rsid w:val="00C71B53"/>
    <w:rsid w:val="00C80269"/>
    <w:rsid w:val="00C82B6B"/>
    <w:rsid w:val="00C94AC6"/>
    <w:rsid w:val="00CA00D1"/>
    <w:rsid w:val="00CA4394"/>
    <w:rsid w:val="00CB1085"/>
    <w:rsid w:val="00CB45DB"/>
    <w:rsid w:val="00CB6561"/>
    <w:rsid w:val="00CB7587"/>
    <w:rsid w:val="00CC012F"/>
    <w:rsid w:val="00CD06DF"/>
    <w:rsid w:val="00CE2C81"/>
    <w:rsid w:val="00D02C9D"/>
    <w:rsid w:val="00D057F5"/>
    <w:rsid w:val="00D10D58"/>
    <w:rsid w:val="00D14CE1"/>
    <w:rsid w:val="00D216EA"/>
    <w:rsid w:val="00D30D53"/>
    <w:rsid w:val="00D51BA0"/>
    <w:rsid w:val="00D53300"/>
    <w:rsid w:val="00D53347"/>
    <w:rsid w:val="00D554C5"/>
    <w:rsid w:val="00D62B4A"/>
    <w:rsid w:val="00D6715B"/>
    <w:rsid w:val="00D815D5"/>
    <w:rsid w:val="00D843D3"/>
    <w:rsid w:val="00D87D53"/>
    <w:rsid w:val="00D939AA"/>
    <w:rsid w:val="00DA3844"/>
    <w:rsid w:val="00DA49CF"/>
    <w:rsid w:val="00DA7490"/>
    <w:rsid w:val="00DB4BF1"/>
    <w:rsid w:val="00DB666C"/>
    <w:rsid w:val="00DC1C81"/>
    <w:rsid w:val="00DC2002"/>
    <w:rsid w:val="00DC4067"/>
    <w:rsid w:val="00DC728F"/>
    <w:rsid w:val="00DD0AF8"/>
    <w:rsid w:val="00DD1AA6"/>
    <w:rsid w:val="00DD2C4C"/>
    <w:rsid w:val="00DF0E22"/>
    <w:rsid w:val="00DF0FE6"/>
    <w:rsid w:val="00DF23F3"/>
    <w:rsid w:val="00DF4055"/>
    <w:rsid w:val="00E03C54"/>
    <w:rsid w:val="00E05813"/>
    <w:rsid w:val="00E13306"/>
    <w:rsid w:val="00E2345F"/>
    <w:rsid w:val="00E26A85"/>
    <w:rsid w:val="00E27EB8"/>
    <w:rsid w:val="00E34320"/>
    <w:rsid w:val="00E35AEF"/>
    <w:rsid w:val="00E57E7B"/>
    <w:rsid w:val="00E640D7"/>
    <w:rsid w:val="00E64587"/>
    <w:rsid w:val="00E6560C"/>
    <w:rsid w:val="00E65CE5"/>
    <w:rsid w:val="00E735EE"/>
    <w:rsid w:val="00E771EB"/>
    <w:rsid w:val="00E85547"/>
    <w:rsid w:val="00E87036"/>
    <w:rsid w:val="00E90493"/>
    <w:rsid w:val="00E95945"/>
    <w:rsid w:val="00E961AF"/>
    <w:rsid w:val="00E966A2"/>
    <w:rsid w:val="00EA192E"/>
    <w:rsid w:val="00EB39BA"/>
    <w:rsid w:val="00EB7072"/>
    <w:rsid w:val="00EC2A76"/>
    <w:rsid w:val="00EC3B47"/>
    <w:rsid w:val="00EC5EEA"/>
    <w:rsid w:val="00EE1144"/>
    <w:rsid w:val="00EE2FA8"/>
    <w:rsid w:val="00EF0CEA"/>
    <w:rsid w:val="00EF323E"/>
    <w:rsid w:val="00EF6351"/>
    <w:rsid w:val="00F13BCC"/>
    <w:rsid w:val="00F215DF"/>
    <w:rsid w:val="00F25EA5"/>
    <w:rsid w:val="00F323C1"/>
    <w:rsid w:val="00F33E46"/>
    <w:rsid w:val="00F379AC"/>
    <w:rsid w:val="00F43B43"/>
    <w:rsid w:val="00F45DB7"/>
    <w:rsid w:val="00F64792"/>
    <w:rsid w:val="00F65C0A"/>
    <w:rsid w:val="00F67A47"/>
    <w:rsid w:val="00F7017B"/>
    <w:rsid w:val="00F743F2"/>
    <w:rsid w:val="00F77855"/>
    <w:rsid w:val="00F8353F"/>
    <w:rsid w:val="00F9531D"/>
    <w:rsid w:val="00FA3746"/>
    <w:rsid w:val="00FB10E0"/>
    <w:rsid w:val="00FB553A"/>
    <w:rsid w:val="00FB7D17"/>
    <w:rsid w:val="00FC6093"/>
    <w:rsid w:val="00FE1568"/>
    <w:rsid w:val="00FE3F02"/>
    <w:rsid w:val="00FE5F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qFormat/>
    <w:rsid w:val="00E640D7"/>
    <w:pPr>
      <w:keepNext/>
      <w:outlineLvl w:val="0"/>
    </w:pPr>
    <w:rPr>
      <w:szCs w:val="20"/>
    </w:rPr>
  </w:style>
  <w:style w:type="paragraph" w:styleId="3">
    <w:name w:val="heading 3"/>
    <w:basedOn w:val="a"/>
    <w:next w:val="a"/>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695</Words>
  <Characters>3756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EYH</cp:lastModifiedBy>
  <cp:revision>8</cp:revision>
  <cp:lastPrinted>2017-02-15T07:43:00Z</cp:lastPrinted>
  <dcterms:created xsi:type="dcterms:W3CDTF">2017-09-08T06:58:00Z</dcterms:created>
  <dcterms:modified xsi:type="dcterms:W3CDTF">2017-10-05T09:42:00Z</dcterms:modified>
</cp:coreProperties>
</file>