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FB4" w:rsidRPr="002545D3" w:rsidRDefault="00A25FB4" w:rsidP="00A25FB4">
      <w:pPr>
        <w:tabs>
          <w:tab w:val="left" w:pos="709"/>
        </w:tabs>
        <w:jc w:val="both"/>
        <w:rPr>
          <w:rFonts w:ascii="Cambria" w:hAnsi="Cambria" w:cs="Arial"/>
        </w:rPr>
      </w:pPr>
      <w:r>
        <w:rPr>
          <w:rFonts w:ascii="Cambria" w:hAnsi="Cambria" w:cs="Arial"/>
        </w:rPr>
        <w:tab/>
        <w:t xml:space="preserve"> </w:t>
      </w:r>
      <w:r w:rsidRPr="002545D3">
        <w:rPr>
          <w:rFonts w:ascii="Cambria" w:hAnsi="Cambria" w:cs="Arial"/>
          <w:color w:val="00000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4" o:title=""/>
          </v:shape>
          <o:OLEObject Type="Embed" ProgID="MSPhotoEd.3" ShapeID="_x0000_i1025" DrawAspect="Content" ObjectID="_1555836391" r:id="rId5"/>
        </w:object>
      </w:r>
      <w:r w:rsidRPr="002545D3">
        <w:rPr>
          <w:rFonts w:ascii="Cambria" w:hAnsi="Cambria" w:cs="Arial"/>
        </w:rPr>
        <w:t xml:space="preserve">          </w:t>
      </w:r>
    </w:p>
    <w:p w:rsidR="00A25FB4" w:rsidRPr="002545D3" w:rsidRDefault="00A25FB4" w:rsidP="00A25FB4">
      <w:pPr>
        <w:pStyle w:val="a4"/>
        <w:tabs>
          <w:tab w:val="left" w:pos="284"/>
          <w:tab w:val="left" w:pos="6480"/>
        </w:tabs>
        <w:rPr>
          <w:rFonts w:ascii="Cambria" w:hAnsi="Cambria" w:cs="Arial"/>
          <w:b w:val="0"/>
          <w:bCs w:val="0"/>
        </w:rPr>
      </w:pPr>
      <w:r w:rsidRPr="002545D3">
        <w:rPr>
          <w:rFonts w:ascii="Cambria" w:hAnsi="Cambria" w:cs="Arial"/>
        </w:rPr>
        <w:t>ΕΛΛΗΝΙΚΗ ΔΗΜΟΚΡΑΤΙΑ</w:t>
      </w:r>
      <w:r>
        <w:rPr>
          <w:rFonts w:ascii="Cambria" w:hAnsi="Cambria" w:cs="Arial"/>
        </w:rPr>
        <w:t xml:space="preserve">                                                           </w:t>
      </w:r>
      <w:r w:rsidRPr="00E44FE6">
        <w:rPr>
          <w:rFonts w:ascii="Cambria" w:hAnsi="Cambria" w:cs="Arial"/>
          <w:bCs w:val="0"/>
        </w:rPr>
        <w:t xml:space="preserve">Μοσχάτο </w:t>
      </w:r>
      <w:r>
        <w:rPr>
          <w:rFonts w:ascii="Cambria" w:hAnsi="Cambria" w:cs="Arial"/>
          <w:bCs w:val="0"/>
        </w:rPr>
        <w:t>9</w:t>
      </w:r>
      <w:r w:rsidRPr="00E44FE6">
        <w:rPr>
          <w:rFonts w:ascii="Cambria" w:hAnsi="Cambria" w:cs="Arial"/>
          <w:bCs w:val="0"/>
        </w:rPr>
        <w:t>/</w:t>
      </w:r>
      <w:r>
        <w:rPr>
          <w:rFonts w:ascii="Cambria" w:hAnsi="Cambria" w:cs="Arial"/>
          <w:bCs w:val="0"/>
        </w:rPr>
        <w:t>5</w:t>
      </w:r>
      <w:r w:rsidRPr="00E44FE6">
        <w:rPr>
          <w:rFonts w:ascii="Cambria" w:hAnsi="Cambria" w:cs="Arial"/>
          <w:bCs w:val="0"/>
        </w:rPr>
        <w:t>/201</w:t>
      </w:r>
      <w:r>
        <w:rPr>
          <w:rFonts w:ascii="Cambria" w:hAnsi="Cambria" w:cs="Arial"/>
          <w:bCs w:val="0"/>
        </w:rPr>
        <w:t>7</w:t>
      </w:r>
      <w:r w:rsidRPr="002545D3">
        <w:rPr>
          <w:rFonts w:ascii="Cambria" w:hAnsi="Cambria" w:cs="Arial"/>
        </w:rPr>
        <w:tab/>
      </w:r>
    </w:p>
    <w:p w:rsidR="00A25FB4" w:rsidRPr="002545D3" w:rsidRDefault="00A25FB4" w:rsidP="00A25FB4">
      <w:pPr>
        <w:pStyle w:val="1"/>
        <w:tabs>
          <w:tab w:val="left" w:pos="142"/>
          <w:tab w:val="left" w:pos="6521"/>
        </w:tabs>
        <w:rPr>
          <w:rFonts w:ascii="Cambria" w:hAnsi="Cambria" w:cs="Arial"/>
          <w:b w:val="0"/>
        </w:rPr>
      </w:pPr>
      <w:r w:rsidRPr="002545D3">
        <w:rPr>
          <w:rFonts w:ascii="Cambria" w:hAnsi="Cambria" w:cs="Arial"/>
          <w:bCs/>
        </w:rPr>
        <w:t>ΔΗΜΟΣ ΜΟΣΧΑΤΟΥ-ΤΑΥΡΟΥ</w:t>
      </w:r>
      <w:r>
        <w:rPr>
          <w:rFonts w:ascii="Cambria" w:hAnsi="Cambria" w:cs="Arial"/>
          <w:bCs/>
        </w:rPr>
        <w:tab/>
      </w:r>
      <w:r w:rsidRPr="002545D3">
        <w:rPr>
          <w:rFonts w:ascii="Cambria" w:hAnsi="Cambria"/>
          <w:color w:val="000000"/>
        </w:rPr>
        <w:t>Αρ. Πρωτ.: Δ/Υ</w:t>
      </w:r>
    </w:p>
    <w:p w:rsidR="00A25FB4" w:rsidRPr="002545D3" w:rsidRDefault="00A25FB4" w:rsidP="00A25FB4">
      <w:pPr>
        <w:pStyle w:val="1"/>
        <w:tabs>
          <w:tab w:val="left" w:pos="709"/>
          <w:tab w:val="left" w:pos="6480"/>
        </w:tabs>
        <w:rPr>
          <w:rFonts w:ascii="Cambria" w:hAnsi="Cambria" w:cs="Arial"/>
          <w:bCs/>
        </w:rPr>
      </w:pPr>
      <w:r w:rsidRPr="002545D3">
        <w:rPr>
          <w:rFonts w:ascii="Cambria" w:hAnsi="Cambria" w:cs="Arial"/>
          <w:bCs/>
        </w:rPr>
        <w:t>ΝΟΜΟΣ ΑΤΤΙΚΗΣ</w:t>
      </w:r>
      <w:r w:rsidRPr="002545D3">
        <w:rPr>
          <w:rFonts w:ascii="Cambria" w:hAnsi="Cambria" w:cs="Arial"/>
          <w:bCs/>
        </w:rPr>
        <w:tab/>
      </w:r>
    </w:p>
    <w:p w:rsidR="00A25FB4" w:rsidRPr="002545D3" w:rsidRDefault="00A25FB4" w:rsidP="00A25FB4">
      <w:pPr>
        <w:pStyle w:val="3"/>
        <w:tabs>
          <w:tab w:val="left" w:pos="6480"/>
        </w:tabs>
        <w:rPr>
          <w:rFonts w:ascii="Cambria" w:hAnsi="Cambria"/>
          <w:color w:val="000000"/>
          <w:sz w:val="24"/>
        </w:rPr>
      </w:pPr>
      <w:r w:rsidRPr="002545D3">
        <w:rPr>
          <w:rFonts w:ascii="Cambria" w:hAnsi="Cambria"/>
          <w:sz w:val="24"/>
        </w:rPr>
        <w:t>Δ/ΝΣΗ ΔΙΟΙΚΗΤΙΚΩΝ ΥΠΗΡΕΣΙΩΝ</w:t>
      </w:r>
      <w:r w:rsidRPr="002545D3">
        <w:rPr>
          <w:rFonts w:ascii="Cambria" w:hAnsi="Cambria"/>
          <w:sz w:val="24"/>
        </w:rPr>
        <w:tab/>
      </w:r>
    </w:p>
    <w:p w:rsidR="00A25FB4" w:rsidRPr="002545D3" w:rsidRDefault="00A25FB4" w:rsidP="00A25FB4">
      <w:pPr>
        <w:pStyle w:val="3"/>
        <w:rPr>
          <w:rFonts w:ascii="Cambria" w:hAnsi="Cambria"/>
          <w:sz w:val="24"/>
        </w:rPr>
      </w:pPr>
    </w:p>
    <w:p w:rsidR="00A25FB4" w:rsidRPr="002545D3" w:rsidRDefault="00A25FB4" w:rsidP="00A25FB4">
      <w:pPr>
        <w:tabs>
          <w:tab w:val="left" w:pos="6660"/>
        </w:tabs>
        <w:spacing w:after="0" w:line="240" w:lineRule="auto"/>
        <w:rPr>
          <w:rFonts w:ascii="Cambria" w:hAnsi="Cambria" w:cs="Arial"/>
        </w:rPr>
      </w:pPr>
      <w:r w:rsidRPr="002545D3">
        <w:rPr>
          <w:rFonts w:ascii="Cambria" w:hAnsi="Cambria" w:cs="Arial"/>
        </w:rPr>
        <w:tab/>
      </w:r>
    </w:p>
    <w:p w:rsidR="00A25FB4" w:rsidRPr="002545D3" w:rsidRDefault="00A25FB4" w:rsidP="00A25FB4">
      <w:pPr>
        <w:tabs>
          <w:tab w:val="left" w:pos="5040"/>
          <w:tab w:val="left" w:pos="5760"/>
        </w:tabs>
        <w:spacing w:after="0" w:line="240" w:lineRule="auto"/>
        <w:rPr>
          <w:rFonts w:ascii="Cambria" w:hAnsi="Cambria" w:cs="Arial"/>
        </w:rPr>
      </w:pPr>
      <w:proofErr w:type="spellStart"/>
      <w:r w:rsidRPr="002545D3">
        <w:rPr>
          <w:rFonts w:ascii="Cambria" w:hAnsi="Cambria" w:cs="Arial"/>
        </w:rPr>
        <w:t>Ταχ</w:t>
      </w:r>
      <w:proofErr w:type="spellEnd"/>
      <w:r w:rsidRPr="002545D3">
        <w:rPr>
          <w:rFonts w:ascii="Cambria" w:hAnsi="Cambria" w:cs="Arial"/>
        </w:rPr>
        <w:t>. Δ/νση: Κοραή 36 &amp; Αγίου Γερασίμου</w:t>
      </w:r>
      <w:r w:rsidRPr="002545D3">
        <w:rPr>
          <w:rFonts w:ascii="Cambria" w:hAnsi="Cambria" w:cs="Arial"/>
        </w:rPr>
        <w:tab/>
        <w:t xml:space="preserve"> </w:t>
      </w:r>
    </w:p>
    <w:p w:rsidR="00A25FB4" w:rsidRPr="002545D3" w:rsidRDefault="00A25FB4" w:rsidP="00A25FB4">
      <w:pPr>
        <w:tabs>
          <w:tab w:val="left" w:pos="5760"/>
        </w:tabs>
        <w:spacing w:after="0" w:line="240" w:lineRule="auto"/>
        <w:rPr>
          <w:rFonts w:ascii="Cambria" w:hAnsi="Cambria" w:cs="Arial"/>
        </w:rPr>
      </w:pPr>
      <w:proofErr w:type="spellStart"/>
      <w:r w:rsidRPr="002545D3">
        <w:rPr>
          <w:rFonts w:ascii="Cambria" w:hAnsi="Cambria" w:cs="Arial"/>
        </w:rPr>
        <w:t>Ταχ</w:t>
      </w:r>
      <w:proofErr w:type="spellEnd"/>
      <w:r w:rsidRPr="002545D3">
        <w:rPr>
          <w:rFonts w:ascii="Cambria" w:hAnsi="Cambria" w:cs="Arial"/>
        </w:rPr>
        <w:t>. Κώδικας: 18345</w:t>
      </w:r>
    </w:p>
    <w:p w:rsidR="00A25FB4" w:rsidRPr="002545D3" w:rsidRDefault="00A25FB4" w:rsidP="00A25FB4">
      <w:pPr>
        <w:tabs>
          <w:tab w:val="left" w:pos="5760"/>
        </w:tabs>
        <w:spacing w:after="0" w:line="240" w:lineRule="auto"/>
        <w:rPr>
          <w:rFonts w:ascii="Cambria" w:hAnsi="Cambria" w:cs="Arial"/>
        </w:rPr>
      </w:pPr>
      <w:r w:rsidRPr="002545D3">
        <w:rPr>
          <w:rFonts w:ascii="Cambria" w:hAnsi="Cambria" w:cs="Arial"/>
        </w:rPr>
        <w:t>Πληροφορίες: Καραγιάννη Ευφροσύνη</w:t>
      </w:r>
    </w:p>
    <w:p w:rsidR="00A25FB4" w:rsidRPr="00A25FB4" w:rsidRDefault="00A25FB4" w:rsidP="00A25FB4">
      <w:pPr>
        <w:tabs>
          <w:tab w:val="left" w:pos="5760"/>
        </w:tabs>
        <w:spacing w:after="0" w:line="240" w:lineRule="auto"/>
        <w:rPr>
          <w:rFonts w:ascii="Cambria" w:hAnsi="Cambria" w:cs="Arial"/>
        </w:rPr>
      </w:pPr>
      <w:r w:rsidRPr="002545D3">
        <w:rPr>
          <w:rFonts w:ascii="Cambria" w:hAnsi="Cambria" w:cs="Arial"/>
        </w:rPr>
        <w:t>Τηλέφωνο</w:t>
      </w:r>
      <w:r w:rsidRPr="00A25FB4">
        <w:rPr>
          <w:rFonts w:ascii="Cambria" w:hAnsi="Cambria" w:cs="Arial"/>
        </w:rPr>
        <w:t xml:space="preserve">: </w:t>
      </w:r>
      <w:r w:rsidRPr="00A25FB4">
        <w:rPr>
          <w:rFonts w:ascii="Cambria" w:hAnsi="Cambria" w:cs="Arial"/>
          <w:color w:val="000000"/>
        </w:rPr>
        <w:t>213-2019620</w:t>
      </w:r>
      <w:r w:rsidRPr="00A25FB4">
        <w:rPr>
          <w:rFonts w:ascii="Cambria" w:hAnsi="Cambria" w:cs="Arial"/>
        </w:rPr>
        <w:tab/>
      </w:r>
    </w:p>
    <w:p w:rsidR="00A25FB4" w:rsidRPr="002545D3" w:rsidRDefault="00A25FB4" w:rsidP="00A25FB4">
      <w:pPr>
        <w:tabs>
          <w:tab w:val="left" w:pos="5760"/>
        </w:tabs>
        <w:spacing w:after="0" w:line="240" w:lineRule="auto"/>
        <w:rPr>
          <w:rFonts w:ascii="Cambria" w:hAnsi="Cambria" w:cs="Arial"/>
          <w:lang w:val="en-US"/>
        </w:rPr>
      </w:pPr>
      <w:r w:rsidRPr="002545D3">
        <w:rPr>
          <w:rFonts w:ascii="Cambria" w:hAnsi="Cambria" w:cs="Arial"/>
          <w:lang w:val="en-US"/>
        </w:rPr>
        <w:t>Fax: 210-9416154</w:t>
      </w:r>
      <w:r w:rsidRPr="002545D3">
        <w:rPr>
          <w:rFonts w:ascii="Cambria" w:hAnsi="Cambria" w:cs="Arial"/>
          <w:lang w:val="en-US"/>
        </w:rPr>
        <w:tab/>
      </w:r>
    </w:p>
    <w:p w:rsidR="00A25FB4" w:rsidRPr="002545D3" w:rsidRDefault="00A25FB4" w:rsidP="00A25FB4">
      <w:pPr>
        <w:tabs>
          <w:tab w:val="left" w:pos="5760"/>
        </w:tabs>
        <w:spacing w:after="0" w:line="240" w:lineRule="auto"/>
        <w:rPr>
          <w:rFonts w:ascii="Cambria" w:hAnsi="Cambria" w:cs="Arial"/>
          <w:lang w:val="de-DE"/>
        </w:rPr>
      </w:pPr>
      <w:r w:rsidRPr="002545D3">
        <w:rPr>
          <w:rFonts w:ascii="Cambria" w:hAnsi="Cambria" w:cs="Arial"/>
          <w:lang w:val="de-DE"/>
        </w:rPr>
        <w:t xml:space="preserve">E-mail: </w:t>
      </w:r>
      <w:hyperlink r:id="rId6" w:history="1">
        <w:r w:rsidRPr="002545D3">
          <w:rPr>
            <w:rStyle w:val="-"/>
            <w:rFonts w:ascii="Cambria" w:hAnsi="Cambria" w:cs="Arial"/>
            <w:lang w:val="en-US"/>
          </w:rPr>
          <w:t>karagianni</w:t>
        </w:r>
        <w:r w:rsidRPr="002545D3">
          <w:rPr>
            <w:rStyle w:val="-"/>
            <w:rFonts w:ascii="Cambria" w:hAnsi="Cambria" w:cs="Arial"/>
            <w:lang w:val="de-DE"/>
          </w:rPr>
          <w:t>@0144.syzefxis.gov.gr</w:t>
        </w:r>
      </w:hyperlink>
    </w:p>
    <w:p w:rsidR="00A25FB4" w:rsidRPr="002545D3" w:rsidRDefault="00A25FB4" w:rsidP="00A25FB4">
      <w:pPr>
        <w:tabs>
          <w:tab w:val="left" w:pos="5760"/>
        </w:tabs>
        <w:rPr>
          <w:rFonts w:ascii="Cambria" w:hAnsi="Cambria" w:cs="Arial"/>
          <w:lang w:val="de-DE"/>
        </w:rPr>
      </w:pPr>
    </w:p>
    <w:p w:rsidR="00350C32" w:rsidRDefault="00350C32" w:rsidP="00A60CC7">
      <w:pPr>
        <w:jc w:val="both"/>
        <w:rPr>
          <w:rStyle w:val="a3"/>
          <w:rFonts w:ascii="Verdana" w:hAnsi="Verdana"/>
          <w:sz w:val="20"/>
          <w:szCs w:val="20"/>
        </w:rPr>
      </w:pPr>
      <w:r w:rsidRPr="00A60CC7">
        <w:rPr>
          <w:rFonts w:ascii="Verdana" w:hAnsi="Verdana"/>
          <w:sz w:val="20"/>
          <w:szCs w:val="20"/>
        </w:rPr>
        <w:br/>
      </w:r>
      <w:bookmarkStart w:id="0" w:name="3"/>
      <w:bookmarkEnd w:id="0"/>
      <w:r>
        <w:rPr>
          <w:rStyle w:val="a3"/>
          <w:rFonts w:ascii="Verdana" w:hAnsi="Verdana"/>
          <w:sz w:val="20"/>
          <w:szCs w:val="20"/>
        </w:rPr>
        <w:t xml:space="preserve">ΘΕΜΑ: </w:t>
      </w:r>
      <w:r w:rsidR="00A25FB4">
        <w:rPr>
          <w:rStyle w:val="a3"/>
          <w:rFonts w:ascii="Verdana" w:hAnsi="Verdana"/>
          <w:sz w:val="20"/>
          <w:szCs w:val="20"/>
        </w:rPr>
        <w:t xml:space="preserve">« </w:t>
      </w:r>
      <w:r>
        <w:rPr>
          <w:rStyle w:val="a3"/>
          <w:rFonts w:ascii="Verdana" w:hAnsi="Verdana"/>
          <w:sz w:val="20"/>
          <w:szCs w:val="20"/>
        </w:rPr>
        <w:t>Παραχώρηση του χώρου του Πάρκου Ενόπλων Δυνάμεων στη Κοινωφελή Επιχείρηση του Δήμου Μοσχάτου – Ταύρο</w:t>
      </w:r>
      <w:r w:rsidR="002A77FD">
        <w:rPr>
          <w:rStyle w:val="a3"/>
          <w:rFonts w:ascii="Verdana" w:hAnsi="Verdana"/>
          <w:sz w:val="20"/>
          <w:szCs w:val="20"/>
        </w:rPr>
        <w:t>υ</w:t>
      </w:r>
      <w:r w:rsidR="00A60CC7">
        <w:rPr>
          <w:rStyle w:val="a3"/>
          <w:rFonts w:ascii="Verdana" w:hAnsi="Verdana"/>
          <w:sz w:val="20"/>
          <w:szCs w:val="20"/>
        </w:rPr>
        <w:t xml:space="preserve"> για την διεξαγωγή εκδηλώσεων».</w:t>
      </w:r>
      <w:bookmarkStart w:id="1" w:name="_GoBack"/>
      <w:bookmarkEnd w:id="1"/>
    </w:p>
    <w:p w:rsidR="00915A03" w:rsidRDefault="00350C32" w:rsidP="002A77FD">
      <w:pPr>
        <w:ind w:firstLine="720"/>
        <w:jc w:val="both"/>
        <w:rPr>
          <w:rFonts w:ascii="Verdana" w:hAnsi="Verdana"/>
          <w:sz w:val="20"/>
          <w:szCs w:val="20"/>
        </w:rPr>
      </w:pPr>
      <w:r w:rsidRPr="00350C32">
        <w:rPr>
          <w:rStyle w:val="a3"/>
          <w:rFonts w:ascii="Verdana" w:hAnsi="Verdana"/>
          <w:b w:val="0"/>
          <w:sz w:val="20"/>
          <w:szCs w:val="20"/>
        </w:rPr>
        <w:t xml:space="preserve">Η Κοινωφελής Επιχείρηση του Δήμου Μοσχάτου </w:t>
      </w:r>
      <w:r>
        <w:rPr>
          <w:rStyle w:val="a3"/>
          <w:rFonts w:ascii="Verdana" w:hAnsi="Verdana"/>
          <w:b w:val="0"/>
          <w:sz w:val="20"/>
          <w:szCs w:val="20"/>
        </w:rPr>
        <w:t>–</w:t>
      </w:r>
      <w:r w:rsidRPr="00350C32">
        <w:rPr>
          <w:rStyle w:val="a3"/>
          <w:rFonts w:ascii="Verdana" w:hAnsi="Verdana"/>
          <w:b w:val="0"/>
          <w:sz w:val="20"/>
          <w:szCs w:val="20"/>
        </w:rPr>
        <w:t xml:space="preserve"> Ταύρου</w:t>
      </w:r>
      <w:r>
        <w:rPr>
          <w:rStyle w:val="a3"/>
          <w:rFonts w:ascii="Verdana" w:hAnsi="Verdana"/>
          <w:b w:val="0"/>
          <w:sz w:val="20"/>
          <w:szCs w:val="20"/>
        </w:rPr>
        <w:t xml:space="preserve"> με την </w:t>
      </w:r>
      <w:proofErr w:type="spellStart"/>
      <w:r>
        <w:rPr>
          <w:rStyle w:val="a3"/>
          <w:rFonts w:ascii="Verdana" w:hAnsi="Verdana"/>
          <w:b w:val="0"/>
          <w:sz w:val="20"/>
          <w:szCs w:val="20"/>
        </w:rPr>
        <w:t>υπ</w:t>
      </w:r>
      <w:proofErr w:type="spellEnd"/>
      <w:r>
        <w:rPr>
          <w:rStyle w:val="a3"/>
          <w:rFonts w:ascii="Verdana" w:hAnsi="Verdana"/>
          <w:b w:val="0"/>
          <w:sz w:val="20"/>
          <w:szCs w:val="20"/>
        </w:rPr>
        <w:t>΄ αριθμ. πρωτ. 9705/4-5-2017 αίτησή της , ζητάει από το Δημοτικό Συμβούλιο την παραχώρηση</w:t>
      </w:r>
      <w:r w:rsidR="00915A03">
        <w:rPr>
          <w:rStyle w:val="a3"/>
          <w:rFonts w:ascii="Verdana" w:hAnsi="Verdana"/>
          <w:b w:val="0"/>
          <w:sz w:val="20"/>
          <w:szCs w:val="20"/>
        </w:rPr>
        <w:t xml:space="preserve"> </w:t>
      </w:r>
      <w:r w:rsidR="00915A03">
        <w:rPr>
          <w:rFonts w:ascii="Verdana" w:hAnsi="Verdana"/>
          <w:sz w:val="20"/>
          <w:szCs w:val="20"/>
        </w:rPr>
        <w:t>της χρήσης του χώρου του Πάρκου Ενόπλων Δυνάμεων</w:t>
      </w:r>
      <w:r w:rsidR="00A25FB4">
        <w:rPr>
          <w:rFonts w:ascii="Verdana" w:hAnsi="Verdana"/>
          <w:sz w:val="20"/>
          <w:szCs w:val="20"/>
        </w:rPr>
        <w:t xml:space="preserve"> </w:t>
      </w:r>
      <w:r w:rsidR="00915A03">
        <w:rPr>
          <w:rFonts w:ascii="Verdana" w:hAnsi="Verdana"/>
          <w:sz w:val="20"/>
          <w:szCs w:val="20"/>
        </w:rPr>
        <w:t xml:space="preserve">και των εγκαταστάσεων του, </w:t>
      </w:r>
      <w:r w:rsidR="00A25FB4">
        <w:rPr>
          <w:rFonts w:ascii="Verdana" w:hAnsi="Verdana"/>
          <w:sz w:val="20"/>
          <w:szCs w:val="20"/>
        </w:rPr>
        <w:t xml:space="preserve">για το διάστημα από 20/5/2017 έως 30/9/2017, </w:t>
      </w:r>
      <w:r w:rsidR="00915A03">
        <w:rPr>
          <w:rFonts w:ascii="Verdana" w:hAnsi="Verdana"/>
          <w:sz w:val="20"/>
          <w:szCs w:val="20"/>
        </w:rPr>
        <w:t>προκειμένου να συνδιοργανώσει με το Πνευματικό Κέντρο του Δήμου διάφορες εκδηλώσεις παρουσίασης του έργου των τμημάτων του, αλλά και διάφορες άλλες εκδηλώσεις ανάλογου θέματος, με τη διαδικασία της ανάθεσης έργου σε εξωτερικούς συνεργάτες.</w:t>
      </w:r>
    </w:p>
    <w:p w:rsidR="00033EBB" w:rsidRDefault="00915A03" w:rsidP="00A25FB4">
      <w:pPr>
        <w:ind w:firstLine="720"/>
        <w:jc w:val="both"/>
        <w:rPr>
          <w:rFonts w:ascii="Verdana" w:hAnsi="Verdana"/>
          <w:sz w:val="20"/>
          <w:szCs w:val="20"/>
        </w:rPr>
      </w:pPr>
      <w:r>
        <w:rPr>
          <w:rFonts w:ascii="Verdana" w:hAnsi="Verdana"/>
          <w:sz w:val="20"/>
          <w:szCs w:val="20"/>
        </w:rPr>
        <w:t xml:space="preserve">Σύμφωνα με το άρθρο 259 παρ. 5 του Ν. 3463/2006 </w:t>
      </w:r>
      <w:r w:rsidR="00A25FB4">
        <w:rPr>
          <w:rFonts w:ascii="Verdana" w:hAnsi="Verdana"/>
          <w:sz w:val="20"/>
          <w:szCs w:val="20"/>
        </w:rPr>
        <w:t xml:space="preserve">« </w:t>
      </w:r>
      <w:r>
        <w:rPr>
          <w:rFonts w:ascii="Verdana" w:hAnsi="Verdana"/>
          <w:sz w:val="20"/>
          <w:szCs w:val="20"/>
        </w:rPr>
        <w:t xml:space="preserve">ο </w:t>
      </w:r>
      <w:r w:rsidR="00350C32">
        <w:rPr>
          <w:rFonts w:ascii="Verdana" w:hAnsi="Verdana"/>
          <w:sz w:val="20"/>
          <w:szCs w:val="20"/>
        </w:rPr>
        <w:t>οικείος Ο.Τ.Α. με απόφαση του συμβουλίου του είναι δυνατόν να παραχωρεί χωρίς αντάλλαγμα προς την κοινωφελή του επιχείρηση, εφόσον τούτο κρίνεται αναγκαίο για την επιτέλεση των σκοπών της, τη χρήση εγκαταστάσεων, εξοπλισμού ή άλλων μέσων</w:t>
      </w:r>
      <w:r w:rsidR="00A25FB4">
        <w:rPr>
          <w:rFonts w:ascii="Verdana" w:hAnsi="Verdana"/>
          <w:sz w:val="20"/>
          <w:szCs w:val="20"/>
        </w:rPr>
        <w:t xml:space="preserve">…..» </w:t>
      </w:r>
      <w:r w:rsidR="00350C32">
        <w:rPr>
          <w:rFonts w:ascii="Verdana" w:hAnsi="Verdana"/>
          <w:sz w:val="20"/>
          <w:szCs w:val="20"/>
        </w:rPr>
        <w:t xml:space="preserve">. </w:t>
      </w:r>
    </w:p>
    <w:p w:rsidR="00A25FB4" w:rsidRDefault="00A25FB4" w:rsidP="00350C32">
      <w:pPr>
        <w:ind w:firstLine="720"/>
        <w:rPr>
          <w:rFonts w:ascii="Verdana" w:hAnsi="Verdana"/>
          <w:sz w:val="20"/>
          <w:szCs w:val="20"/>
        </w:rPr>
      </w:pPr>
      <w:r>
        <w:rPr>
          <w:rFonts w:ascii="Verdana" w:hAnsi="Verdana"/>
          <w:sz w:val="20"/>
          <w:szCs w:val="20"/>
        </w:rPr>
        <w:t>Ύστερα από τα ανωτέρω παρακαλούμε για τη λήψη σχετικής απόφασης.</w:t>
      </w:r>
    </w:p>
    <w:p w:rsidR="00E0453B" w:rsidRDefault="00E0453B" w:rsidP="00350C32">
      <w:pPr>
        <w:ind w:firstLine="720"/>
        <w:rPr>
          <w:rFonts w:ascii="Verdana" w:hAnsi="Verdana"/>
          <w:sz w:val="20"/>
          <w:szCs w:val="20"/>
        </w:rPr>
      </w:pPr>
    </w:p>
    <w:p w:rsidR="00E0453B" w:rsidRDefault="00E0453B" w:rsidP="00350C32">
      <w:pPr>
        <w:ind w:firstLine="720"/>
        <w:rPr>
          <w:rFonts w:ascii="Verdana" w:hAnsi="Verdana"/>
          <w:sz w:val="20"/>
          <w:szCs w:val="20"/>
        </w:rPr>
      </w:pPr>
    </w:p>
    <w:p w:rsidR="00A25FB4" w:rsidRDefault="00A25FB4" w:rsidP="00A25FB4">
      <w:pPr>
        <w:spacing w:after="0" w:line="240" w:lineRule="auto"/>
        <w:ind w:firstLine="720"/>
        <w:rPr>
          <w:rFonts w:ascii="Verdana" w:hAnsi="Verdana"/>
          <w:sz w:val="20"/>
          <w:szCs w:val="20"/>
        </w:rPr>
      </w:pPr>
      <w:r>
        <w:rPr>
          <w:rFonts w:ascii="Verdana" w:hAnsi="Verdana"/>
          <w:sz w:val="20"/>
          <w:szCs w:val="20"/>
        </w:rPr>
        <w:t xml:space="preserve">                                                       </w:t>
      </w:r>
      <w:r w:rsidR="002A77FD">
        <w:rPr>
          <w:rFonts w:ascii="Verdana" w:hAnsi="Verdana"/>
          <w:sz w:val="20"/>
          <w:szCs w:val="20"/>
        </w:rPr>
        <w:t xml:space="preserve">   </w:t>
      </w:r>
      <w:r>
        <w:rPr>
          <w:rFonts w:ascii="Verdana" w:hAnsi="Verdana"/>
          <w:sz w:val="20"/>
          <w:szCs w:val="20"/>
        </w:rPr>
        <w:t>Η Προϊσταμένη</w:t>
      </w:r>
    </w:p>
    <w:p w:rsidR="00A25FB4" w:rsidRDefault="00A25FB4" w:rsidP="00A25FB4">
      <w:pPr>
        <w:spacing w:after="0" w:line="240" w:lineRule="auto"/>
        <w:ind w:firstLine="720"/>
        <w:rPr>
          <w:rFonts w:ascii="Verdana" w:hAnsi="Verdana"/>
          <w:sz w:val="20"/>
          <w:szCs w:val="20"/>
        </w:rPr>
      </w:pPr>
      <w:r>
        <w:rPr>
          <w:rFonts w:ascii="Verdana" w:hAnsi="Verdana"/>
          <w:sz w:val="20"/>
          <w:szCs w:val="20"/>
        </w:rPr>
        <w:t xml:space="preserve">                                                      </w:t>
      </w:r>
      <w:r w:rsidR="002A77FD">
        <w:rPr>
          <w:rFonts w:ascii="Verdana" w:hAnsi="Verdana"/>
          <w:sz w:val="20"/>
          <w:szCs w:val="20"/>
        </w:rPr>
        <w:t xml:space="preserve">    </w:t>
      </w:r>
      <w:r>
        <w:rPr>
          <w:rFonts w:ascii="Verdana" w:hAnsi="Verdana"/>
          <w:sz w:val="20"/>
          <w:szCs w:val="20"/>
        </w:rPr>
        <w:t>Τμήματος Υ.Σ.Ο</w:t>
      </w:r>
    </w:p>
    <w:p w:rsidR="00E0453B" w:rsidRDefault="00E0453B" w:rsidP="00A25FB4">
      <w:pPr>
        <w:spacing w:after="0" w:line="240" w:lineRule="auto"/>
        <w:ind w:firstLine="720"/>
        <w:rPr>
          <w:rFonts w:ascii="Verdana" w:hAnsi="Verdana"/>
          <w:sz w:val="20"/>
          <w:szCs w:val="20"/>
        </w:rPr>
      </w:pPr>
    </w:p>
    <w:p w:rsidR="00A25FB4" w:rsidRDefault="00A25FB4" w:rsidP="00A25FB4">
      <w:pPr>
        <w:spacing w:after="0" w:line="240" w:lineRule="auto"/>
        <w:ind w:firstLine="720"/>
        <w:rPr>
          <w:rFonts w:ascii="Verdana" w:hAnsi="Verdana"/>
          <w:sz w:val="20"/>
          <w:szCs w:val="20"/>
        </w:rPr>
      </w:pPr>
    </w:p>
    <w:p w:rsidR="00A25FB4" w:rsidRPr="00350C32" w:rsidRDefault="00A25FB4" w:rsidP="00A25FB4">
      <w:pPr>
        <w:spacing w:after="0" w:line="240" w:lineRule="auto"/>
        <w:ind w:firstLine="720"/>
        <w:rPr>
          <w:rFonts w:ascii="Verdana" w:hAnsi="Verdana"/>
          <w:b/>
          <w:bCs/>
          <w:sz w:val="20"/>
          <w:szCs w:val="20"/>
        </w:rPr>
      </w:pPr>
      <w:r>
        <w:rPr>
          <w:rFonts w:ascii="Verdana" w:hAnsi="Verdana"/>
          <w:sz w:val="20"/>
          <w:szCs w:val="20"/>
        </w:rPr>
        <w:t xml:space="preserve">                                                   ΕΥΦΡΟΣΥΝΗ ΚΑΡΑΓΙΑΝΝΗ</w:t>
      </w:r>
    </w:p>
    <w:sectPr w:rsidR="00A25FB4" w:rsidRPr="00350C32" w:rsidSect="00033EB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50C32"/>
    <w:rsid w:val="00033EBB"/>
    <w:rsid w:val="000A1636"/>
    <w:rsid w:val="0021529D"/>
    <w:rsid w:val="002A77FD"/>
    <w:rsid w:val="00350C32"/>
    <w:rsid w:val="0037092F"/>
    <w:rsid w:val="005C3BC3"/>
    <w:rsid w:val="0068609B"/>
    <w:rsid w:val="007E7B0D"/>
    <w:rsid w:val="008346D7"/>
    <w:rsid w:val="00915A03"/>
    <w:rsid w:val="00A25FB4"/>
    <w:rsid w:val="00A60CC7"/>
    <w:rsid w:val="00AF27FA"/>
    <w:rsid w:val="00BA3387"/>
    <w:rsid w:val="00BA3848"/>
    <w:rsid w:val="00D67065"/>
    <w:rsid w:val="00E0453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780C41-15AA-49AB-981C-D4C9B1B05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EBB"/>
  </w:style>
  <w:style w:type="paragraph" w:styleId="1">
    <w:name w:val="heading 1"/>
    <w:basedOn w:val="a"/>
    <w:next w:val="a"/>
    <w:link w:val="1Char"/>
    <w:qFormat/>
    <w:rsid w:val="00A25FB4"/>
    <w:pPr>
      <w:keepNext/>
      <w:spacing w:after="0" w:line="240" w:lineRule="auto"/>
      <w:outlineLvl w:val="0"/>
    </w:pPr>
    <w:rPr>
      <w:rFonts w:ascii="Times New Roman" w:eastAsia="Times New Roman" w:hAnsi="Times New Roman" w:cs="Times New Roman"/>
      <w:b/>
      <w:sz w:val="24"/>
      <w:szCs w:val="24"/>
      <w:lang w:eastAsia="el-GR"/>
    </w:rPr>
  </w:style>
  <w:style w:type="paragraph" w:styleId="3">
    <w:name w:val="heading 3"/>
    <w:basedOn w:val="a"/>
    <w:next w:val="a"/>
    <w:link w:val="3Char"/>
    <w:qFormat/>
    <w:rsid w:val="00A25FB4"/>
    <w:pPr>
      <w:keepNext/>
      <w:spacing w:after="0" w:line="240" w:lineRule="auto"/>
      <w:outlineLvl w:val="2"/>
    </w:pPr>
    <w:rPr>
      <w:rFonts w:ascii="Arial" w:eastAsia="Times New Roman" w:hAnsi="Arial" w:cs="Arial"/>
      <w:b/>
      <w:bCs/>
      <w:sz w:val="20"/>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50C32"/>
    <w:rPr>
      <w:b/>
      <w:bCs/>
    </w:rPr>
  </w:style>
  <w:style w:type="character" w:styleId="-">
    <w:name w:val="Hyperlink"/>
    <w:basedOn w:val="a0"/>
    <w:uiPriority w:val="99"/>
    <w:semiHidden/>
    <w:unhideWhenUsed/>
    <w:rsid w:val="00350C32"/>
    <w:rPr>
      <w:color w:val="0000FF"/>
      <w:u w:val="single"/>
    </w:rPr>
  </w:style>
  <w:style w:type="character" w:customStyle="1" w:styleId="1Char">
    <w:name w:val="Επικεφαλίδα 1 Char"/>
    <w:basedOn w:val="a0"/>
    <w:link w:val="1"/>
    <w:rsid w:val="00A25FB4"/>
    <w:rPr>
      <w:rFonts w:ascii="Times New Roman" w:eastAsia="Times New Roman" w:hAnsi="Times New Roman" w:cs="Times New Roman"/>
      <w:b/>
      <w:sz w:val="24"/>
      <w:szCs w:val="24"/>
      <w:lang w:eastAsia="el-GR"/>
    </w:rPr>
  </w:style>
  <w:style w:type="character" w:customStyle="1" w:styleId="3Char">
    <w:name w:val="Επικεφαλίδα 3 Char"/>
    <w:basedOn w:val="a0"/>
    <w:link w:val="3"/>
    <w:rsid w:val="00A25FB4"/>
    <w:rPr>
      <w:rFonts w:ascii="Arial" w:eastAsia="Times New Roman" w:hAnsi="Arial" w:cs="Arial"/>
      <w:b/>
      <w:bCs/>
      <w:sz w:val="20"/>
      <w:szCs w:val="24"/>
      <w:lang w:eastAsia="el-GR"/>
    </w:rPr>
  </w:style>
  <w:style w:type="paragraph" w:styleId="a4">
    <w:name w:val="caption"/>
    <w:basedOn w:val="a"/>
    <w:next w:val="a"/>
    <w:qFormat/>
    <w:rsid w:val="00A25FB4"/>
    <w:pPr>
      <w:spacing w:after="0" w:line="240" w:lineRule="auto"/>
    </w:pPr>
    <w:rPr>
      <w:rFonts w:ascii="Times New Roman" w:eastAsia="Times New Roman" w:hAnsi="Times New Roman" w:cs="Times New Roman"/>
      <w:b/>
      <w:bCs/>
      <w:sz w:val="24"/>
      <w:szCs w:val="24"/>
      <w:lang w:eastAsia="el-GR"/>
    </w:rPr>
  </w:style>
  <w:style w:type="paragraph" w:styleId="a5">
    <w:name w:val="Balloon Text"/>
    <w:basedOn w:val="a"/>
    <w:link w:val="Char"/>
    <w:uiPriority w:val="99"/>
    <w:semiHidden/>
    <w:unhideWhenUsed/>
    <w:rsid w:val="002A77FD"/>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2A77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agianni@0144.syzefxis.gov.gr"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263</Words>
  <Characters>1422</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user</cp:lastModifiedBy>
  <cp:revision>4</cp:revision>
  <cp:lastPrinted>2017-05-09T07:55:00Z</cp:lastPrinted>
  <dcterms:created xsi:type="dcterms:W3CDTF">2017-05-09T05:19:00Z</dcterms:created>
  <dcterms:modified xsi:type="dcterms:W3CDTF">2017-05-09T09:00:00Z</dcterms:modified>
</cp:coreProperties>
</file>