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00" w:rsidRPr="00321188" w:rsidRDefault="00207A00" w:rsidP="00207A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1188">
        <w:rPr>
          <w:rFonts w:ascii="Times New Roman" w:hAnsi="Times New Roman" w:cs="Times New Roman"/>
          <w:b/>
          <w:sz w:val="24"/>
          <w:szCs w:val="24"/>
        </w:rPr>
        <w:t>ΠΡΑΚΤΙΚΟ ΑΠΟ ΤΗΝ 1η ΣΥΝΕΔΡΙΑΣΗ -201</w:t>
      </w:r>
      <w:r w:rsidR="00FD3D69" w:rsidRPr="00321188">
        <w:rPr>
          <w:rFonts w:ascii="Times New Roman" w:hAnsi="Times New Roman" w:cs="Times New Roman"/>
          <w:b/>
          <w:sz w:val="24"/>
          <w:szCs w:val="24"/>
        </w:rPr>
        <w:t>7</w:t>
      </w:r>
      <w:r w:rsidRPr="00321188">
        <w:rPr>
          <w:rFonts w:ascii="Times New Roman" w:hAnsi="Times New Roman" w:cs="Times New Roman"/>
          <w:b/>
          <w:sz w:val="24"/>
          <w:szCs w:val="24"/>
        </w:rPr>
        <w:t>-</w:t>
      </w:r>
    </w:p>
    <w:p w:rsidR="00207A00" w:rsidRPr="00321188" w:rsidRDefault="00207A00" w:rsidP="00207A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1188">
        <w:rPr>
          <w:rFonts w:ascii="Times New Roman" w:hAnsi="Times New Roman" w:cs="Times New Roman"/>
          <w:b/>
          <w:sz w:val="24"/>
          <w:szCs w:val="24"/>
        </w:rPr>
        <w:t>ΤΗΣ ΔΗΜΟΤΙΚΗΣ ΕΠΙΤΡΟΠΗΣ ΔΙΑΒΟΥΛΕΥΣΗΣ</w:t>
      </w:r>
    </w:p>
    <w:p w:rsidR="00207A00" w:rsidRPr="00321188" w:rsidRDefault="00207A00" w:rsidP="00207A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1188">
        <w:rPr>
          <w:rFonts w:ascii="Times New Roman" w:hAnsi="Times New Roman" w:cs="Times New Roman"/>
          <w:b/>
          <w:sz w:val="24"/>
          <w:szCs w:val="24"/>
        </w:rPr>
        <w:t>ΜΟΣΧΑΤΟΥ – ΤΑΥΡΟΥ</w:t>
      </w:r>
    </w:p>
    <w:p w:rsidR="00207A00" w:rsidRPr="00321188" w:rsidRDefault="00207A00" w:rsidP="00207A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1188">
        <w:rPr>
          <w:rFonts w:ascii="Times New Roman" w:hAnsi="Times New Roman" w:cs="Times New Roman"/>
          <w:b/>
          <w:sz w:val="24"/>
          <w:szCs w:val="24"/>
        </w:rPr>
        <w:t>ΑΠΟΨΕΙΣ ΜΕΛΩΝ</w:t>
      </w:r>
    </w:p>
    <w:p w:rsidR="00207A00" w:rsidRPr="00321188" w:rsidRDefault="00207A00" w:rsidP="00207A0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1188">
        <w:rPr>
          <w:rFonts w:ascii="Times New Roman" w:hAnsi="Times New Roman" w:cs="Times New Roman"/>
          <w:sz w:val="24"/>
          <w:szCs w:val="24"/>
        </w:rPr>
        <w:t>Στο Δήμο Μοσχάτου-Ταύρου σήμερα 1</w:t>
      </w:r>
      <w:r w:rsidR="00FD3D69" w:rsidRPr="00321188">
        <w:rPr>
          <w:rFonts w:ascii="Times New Roman" w:hAnsi="Times New Roman" w:cs="Times New Roman"/>
          <w:sz w:val="24"/>
          <w:szCs w:val="24"/>
        </w:rPr>
        <w:t>7 Ιανουαρίου 2017, ημέρα</w:t>
      </w:r>
      <w:r w:rsidR="00153648" w:rsidRPr="00321188">
        <w:rPr>
          <w:rFonts w:ascii="Times New Roman" w:hAnsi="Times New Roman" w:cs="Times New Roman"/>
          <w:sz w:val="24"/>
          <w:szCs w:val="24"/>
        </w:rPr>
        <w:t xml:space="preserve"> </w:t>
      </w:r>
      <w:r w:rsidR="00FD3D69" w:rsidRPr="00321188">
        <w:rPr>
          <w:rFonts w:ascii="Times New Roman" w:hAnsi="Times New Roman" w:cs="Times New Roman"/>
          <w:sz w:val="24"/>
          <w:szCs w:val="24"/>
        </w:rPr>
        <w:t xml:space="preserve">Τρίτη </w:t>
      </w:r>
      <w:r w:rsidRPr="00321188">
        <w:rPr>
          <w:rFonts w:ascii="Times New Roman" w:hAnsi="Times New Roman" w:cs="Times New Roman"/>
          <w:sz w:val="24"/>
          <w:szCs w:val="24"/>
        </w:rPr>
        <w:t>και ώρα 18:00, συνήλθε στην Αίθουσα Δ.Σ. του Πολιτιστικού Κέντρου (Κωνσταντινουπόλεως και Σολωμού) σε τακτική συνεδρίαση, η Επιτροπή Διαβούλευσης, ύστερα από την υ</w:t>
      </w:r>
      <w:r w:rsidR="00FD3D69" w:rsidRPr="00321188">
        <w:rPr>
          <w:rFonts w:ascii="Times New Roman" w:hAnsi="Times New Roman" w:cs="Times New Roman"/>
          <w:sz w:val="24"/>
          <w:szCs w:val="24"/>
        </w:rPr>
        <w:t xml:space="preserve">π’ </w:t>
      </w:r>
      <w:proofErr w:type="spellStart"/>
      <w:r w:rsidR="00FD3D69" w:rsidRPr="00321188">
        <w:rPr>
          <w:rFonts w:ascii="Times New Roman" w:hAnsi="Times New Roman" w:cs="Times New Roman"/>
          <w:sz w:val="24"/>
          <w:szCs w:val="24"/>
        </w:rPr>
        <w:t>αριθμ</w:t>
      </w:r>
      <w:proofErr w:type="spellEnd"/>
      <w:r w:rsidR="00FD3D69" w:rsidRPr="0032118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D3D69" w:rsidRPr="00321188">
        <w:rPr>
          <w:rFonts w:ascii="Times New Roman" w:hAnsi="Times New Roman" w:cs="Times New Roman"/>
          <w:sz w:val="24"/>
          <w:szCs w:val="24"/>
        </w:rPr>
        <w:t>πρωτ</w:t>
      </w:r>
      <w:proofErr w:type="spellEnd"/>
      <w:r w:rsidR="00FD3D69" w:rsidRPr="00321188">
        <w:rPr>
          <w:rFonts w:ascii="Times New Roman" w:hAnsi="Times New Roman" w:cs="Times New Roman"/>
          <w:sz w:val="24"/>
          <w:szCs w:val="24"/>
        </w:rPr>
        <w:t>. 32937/22.12</w:t>
      </w:r>
      <w:r w:rsidRPr="00321188">
        <w:rPr>
          <w:rFonts w:ascii="Times New Roman" w:hAnsi="Times New Roman" w:cs="Times New Roman"/>
          <w:sz w:val="24"/>
          <w:szCs w:val="24"/>
        </w:rPr>
        <w:t>.2016 πρόσκληση του Δημάρχου Μοσχάτου-Ταύρου, η οποία επιδόθηκε στα μέλη της Επιτροπής νομότυπα και σύμφωνα με τις διατάξεις του άρθρου 76, του Ν. 3852/2010. Η πρόσκληση καλούσε σε τακτική συνεδρίαση τα μέλη της Επιτροπής Διαβούλευσης για την</w:t>
      </w:r>
      <w:r w:rsidR="00FD3D69" w:rsidRPr="00321188">
        <w:rPr>
          <w:rFonts w:ascii="Times New Roman" w:hAnsi="Times New Roman" w:cs="Times New Roman"/>
          <w:sz w:val="24"/>
          <w:szCs w:val="24"/>
        </w:rPr>
        <w:t xml:space="preserve"> Δευτέρα 16 Ιανουαρίου 2017</w:t>
      </w:r>
      <w:r w:rsidRPr="00321188">
        <w:rPr>
          <w:rFonts w:ascii="Times New Roman" w:hAnsi="Times New Roman" w:cs="Times New Roman"/>
          <w:sz w:val="24"/>
          <w:szCs w:val="24"/>
        </w:rPr>
        <w:t>, και σε περίπτωση μη απαρτίας η συνεδρίαση θα επαναλαμβανόταν την επόμενη ημέρα, 1</w:t>
      </w:r>
      <w:r w:rsidR="00FD3D69" w:rsidRPr="00321188">
        <w:rPr>
          <w:rFonts w:ascii="Times New Roman" w:hAnsi="Times New Roman" w:cs="Times New Roman"/>
          <w:sz w:val="24"/>
          <w:szCs w:val="24"/>
        </w:rPr>
        <w:t>7/01</w:t>
      </w:r>
      <w:r w:rsidRPr="00321188">
        <w:rPr>
          <w:rFonts w:ascii="Times New Roman" w:hAnsi="Times New Roman" w:cs="Times New Roman"/>
          <w:sz w:val="24"/>
          <w:szCs w:val="24"/>
        </w:rPr>
        <w:t>/201</w:t>
      </w:r>
      <w:r w:rsidR="00FD3D69" w:rsidRPr="00321188">
        <w:rPr>
          <w:rFonts w:ascii="Times New Roman" w:hAnsi="Times New Roman" w:cs="Times New Roman"/>
          <w:sz w:val="24"/>
          <w:szCs w:val="24"/>
        </w:rPr>
        <w:t>7. Στη συνεδρίαση της Δευτέρας</w:t>
      </w:r>
      <w:r w:rsidRPr="00321188">
        <w:rPr>
          <w:rFonts w:ascii="Times New Roman" w:hAnsi="Times New Roman" w:cs="Times New Roman"/>
          <w:sz w:val="24"/>
          <w:szCs w:val="24"/>
        </w:rPr>
        <w:t xml:space="preserve"> δεν υπήρξε απαρτία μελών, έτσι η συνεδρίαση πραγματοποιήθηκε την επόμενη ημέρα </w:t>
      </w:r>
      <w:r w:rsidR="00FD3D69" w:rsidRPr="00321188">
        <w:rPr>
          <w:rFonts w:ascii="Times New Roman" w:hAnsi="Times New Roman" w:cs="Times New Roman"/>
          <w:sz w:val="24"/>
          <w:szCs w:val="24"/>
        </w:rPr>
        <w:t>(17/01/2017).</w:t>
      </w:r>
    </w:p>
    <w:p w:rsidR="00207A00" w:rsidRPr="00321188" w:rsidRDefault="00207A00" w:rsidP="00207A00">
      <w:pPr>
        <w:rPr>
          <w:rFonts w:ascii="Times New Roman" w:hAnsi="Times New Roman" w:cs="Times New Roman"/>
          <w:sz w:val="24"/>
          <w:szCs w:val="24"/>
        </w:rPr>
      </w:pPr>
    </w:p>
    <w:p w:rsidR="00BF0507" w:rsidRPr="00321188" w:rsidRDefault="00207A00" w:rsidP="00BF0507">
      <w:pPr>
        <w:tabs>
          <w:tab w:val="left" w:pos="4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21188">
        <w:rPr>
          <w:rFonts w:ascii="Times New Roman" w:hAnsi="Times New Roman" w:cs="Times New Roman"/>
          <w:sz w:val="24"/>
          <w:szCs w:val="24"/>
          <w:u w:val="single"/>
        </w:rPr>
        <w:t>Π ρ ό ε δ ρ ο ς</w:t>
      </w:r>
      <w:r w:rsidRPr="00321188">
        <w:rPr>
          <w:rFonts w:ascii="Times New Roman" w:hAnsi="Times New Roman" w:cs="Times New Roman"/>
          <w:sz w:val="24"/>
          <w:szCs w:val="24"/>
        </w:rPr>
        <w:tab/>
      </w:r>
      <w:r w:rsidRPr="00321188">
        <w:rPr>
          <w:rFonts w:ascii="Times New Roman" w:hAnsi="Times New Roman" w:cs="Times New Roman"/>
          <w:sz w:val="24"/>
          <w:szCs w:val="24"/>
          <w:u w:val="single"/>
        </w:rPr>
        <w:t xml:space="preserve">Π α ρ ό </w:t>
      </w:r>
      <w:r w:rsidR="00BF0507" w:rsidRPr="00321188">
        <w:rPr>
          <w:rFonts w:ascii="Times New Roman" w:hAnsi="Times New Roman" w:cs="Times New Roman"/>
          <w:sz w:val="24"/>
          <w:szCs w:val="24"/>
          <w:u w:val="single"/>
        </w:rPr>
        <w:t>ν τ ες</w:t>
      </w:r>
    </w:p>
    <w:p w:rsidR="00E317C9" w:rsidRPr="00321188" w:rsidRDefault="00E317C9" w:rsidP="00BF0507">
      <w:pPr>
        <w:tabs>
          <w:tab w:val="left" w:pos="4320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507" w:rsidRPr="00321188" w:rsidRDefault="00BF0507" w:rsidP="00BF0507">
      <w:pPr>
        <w:tabs>
          <w:tab w:val="left" w:pos="4320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21188">
        <w:rPr>
          <w:rFonts w:ascii="Times New Roman" w:hAnsi="Times New Roman" w:cs="Times New Roman"/>
          <w:sz w:val="24"/>
          <w:szCs w:val="24"/>
        </w:rPr>
        <w:t xml:space="preserve">Ανδρέας Γ. Ευθυμίου                               Σακελλαρίου Σπυρίδων   </w:t>
      </w:r>
    </w:p>
    <w:p w:rsidR="00BF0507" w:rsidRPr="00321188" w:rsidRDefault="00BF0507" w:rsidP="00BF0507">
      <w:pPr>
        <w:tabs>
          <w:tab w:val="left" w:pos="4320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21188">
        <w:rPr>
          <w:rFonts w:ascii="Times New Roman" w:hAnsi="Times New Roman" w:cs="Times New Roman"/>
          <w:sz w:val="24"/>
          <w:szCs w:val="24"/>
        </w:rPr>
        <w:t xml:space="preserve">     Δήμαρχος                                             </w:t>
      </w:r>
      <w:proofErr w:type="spellStart"/>
      <w:r w:rsidRPr="00321188">
        <w:rPr>
          <w:rFonts w:ascii="Times New Roman" w:hAnsi="Times New Roman" w:cs="Times New Roman"/>
          <w:sz w:val="24"/>
          <w:szCs w:val="24"/>
        </w:rPr>
        <w:t>Χαλκία</w:t>
      </w:r>
      <w:proofErr w:type="spellEnd"/>
      <w:r w:rsidRPr="00321188">
        <w:rPr>
          <w:rFonts w:ascii="Times New Roman" w:hAnsi="Times New Roman" w:cs="Times New Roman"/>
          <w:sz w:val="24"/>
          <w:szCs w:val="24"/>
        </w:rPr>
        <w:t xml:space="preserve"> Μαριάνθη</w:t>
      </w:r>
    </w:p>
    <w:p w:rsidR="00BF0507" w:rsidRPr="00321188" w:rsidRDefault="00BF0507" w:rsidP="00BF0507">
      <w:pPr>
        <w:tabs>
          <w:tab w:val="left" w:pos="4320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21188">
        <w:rPr>
          <w:rFonts w:ascii="Times New Roman" w:hAnsi="Times New Roman" w:cs="Times New Roman"/>
          <w:sz w:val="24"/>
          <w:szCs w:val="24"/>
        </w:rPr>
        <w:t>Μοσχάτου Ταύρου                                    Τσιρώνης Σπυρίδων</w:t>
      </w:r>
    </w:p>
    <w:p w:rsidR="00BF0507" w:rsidRPr="00321188" w:rsidRDefault="00BF0507" w:rsidP="00BF0507">
      <w:pPr>
        <w:tabs>
          <w:tab w:val="left" w:pos="4320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211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 w:rsidRPr="00321188">
        <w:rPr>
          <w:rFonts w:ascii="Times New Roman" w:hAnsi="Times New Roman" w:cs="Times New Roman"/>
          <w:sz w:val="24"/>
          <w:szCs w:val="24"/>
        </w:rPr>
        <w:t>Σφυρόερας</w:t>
      </w:r>
      <w:proofErr w:type="spellEnd"/>
      <w:r w:rsidRPr="00321188">
        <w:rPr>
          <w:rFonts w:ascii="Times New Roman" w:hAnsi="Times New Roman" w:cs="Times New Roman"/>
          <w:sz w:val="24"/>
          <w:szCs w:val="24"/>
        </w:rPr>
        <w:t xml:space="preserve"> Γιώργος</w:t>
      </w:r>
    </w:p>
    <w:p w:rsidR="00BF0507" w:rsidRPr="00321188" w:rsidRDefault="00BF0507" w:rsidP="00BF0507">
      <w:pPr>
        <w:tabs>
          <w:tab w:val="left" w:pos="4320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211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 w:rsidRPr="00321188">
        <w:rPr>
          <w:rFonts w:ascii="Times New Roman" w:hAnsi="Times New Roman" w:cs="Times New Roman"/>
          <w:sz w:val="24"/>
          <w:szCs w:val="24"/>
        </w:rPr>
        <w:t>Δαγκινάκη</w:t>
      </w:r>
      <w:proofErr w:type="spellEnd"/>
      <w:r w:rsidRPr="003211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188">
        <w:rPr>
          <w:rFonts w:ascii="Times New Roman" w:hAnsi="Times New Roman" w:cs="Times New Roman"/>
          <w:sz w:val="24"/>
          <w:szCs w:val="24"/>
        </w:rPr>
        <w:t>Ζαχάρω</w:t>
      </w:r>
      <w:proofErr w:type="spellEnd"/>
    </w:p>
    <w:p w:rsidR="00321188" w:rsidRDefault="00321188" w:rsidP="00BF0507">
      <w:pPr>
        <w:tabs>
          <w:tab w:val="left" w:pos="4320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21188" w:rsidRDefault="00321188" w:rsidP="00BF0507">
      <w:pPr>
        <w:tabs>
          <w:tab w:val="left" w:pos="4320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21188" w:rsidRPr="00321188" w:rsidRDefault="00321188" w:rsidP="00BF0507">
      <w:pPr>
        <w:tabs>
          <w:tab w:val="left" w:pos="4320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321188" w:rsidRDefault="00321188" w:rsidP="00321188">
      <w:pPr>
        <w:tabs>
          <w:tab w:val="left" w:pos="4320"/>
        </w:tabs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21188">
        <w:rPr>
          <w:rFonts w:ascii="Times New Roman" w:hAnsi="Times New Roman" w:cs="Times New Roman"/>
          <w:sz w:val="24"/>
          <w:szCs w:val="24"/>
        </w:rPr>
        <w:t>Στη συνεδρίαση της Επιτροπής Διαβούλευσης  παρευρέθηκαν οι:</w:t>
      </w:r>
    </w:p>
    <w:p w:rsidR="00BF0507" w:rsidRDefault="00321188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Μυλωνάς Γεώργιος </w:t>
      </w:r>
      <w:r w:rsidR="008C6D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(Δημοτικός Σύμβουλος)</w:t>
      </w:r>
    </w:p>
    <w:p w:rsidR="00321188" w:rsidRDefault="00321188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Σάββας Ιωάννης</w:t>
      </w:r>
      <w:r w:rsidR="008C6D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Εντεταλμένος Σύμβουλος Τεχνικών Υπηρεσιών)</w:t>
      </w:r>
    </w:p>
    <w:p w:rsidR="00321188" w:rsidRDefault="00321188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Γιαννικουρή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Μαρία  </w:t>
      </w:r>
      <w:r w:rsidR="008C6DE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Διευθύντρια Τεχνικών Υπηρεσιών)</w:t>
      </w:r>
    </w:p>
    <w:p w:rsidR="009139AD" w:rsidRDefault="009139AD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139AD" w:rsidRDefault="009139AD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139AD" w:rsidRDefault="009139AD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139AD" w:rsidRDefault="009139AD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139AD" w:rsidRDefault="009139AD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9139AD">
        <w:rPr>
          <w:rFonts w:ascii="Times New Roman" w:hAnsi="Times New Roman" w:cs="Times New Roman"/>
          <w:b/>
          <w:i/>
          <w:sz w:val="24"/>
          <w:szCs w:val="24"/>
        </w:rPr>
        <w:lastRenderedPageBreak/>
        <w:t>ΘΕΜΑ ΠΡΟΣ ΣΥΖΗΤΗΣΗ</w:t>
      </w:r>
    </w:p>
    <w:p w:rsidR="004413FD" w:rsidRDefault="004413FD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«Γνωμοδότηση επί της τροποποίησης της εγκεκριμένης κυκλοφοριακής μελέτης που αφορά στην περιοχή του ΒΑ Μοσχάτου σύμφωνα με την </w:t>
      </w:r>
      <w:proofErr w:type="spellStart"/>
      <w:r>
        <w:rPr>
          <w:rFonts w:ascii="Times New Roman" w:hAnsi="Times New Roman" w:cs="Times New Roman"/>
          <w:sz w:val="24"/>
          <w:szCs w:val="24"/>
        </w:rPr>
        <w:t>υπ΄αριθμ</w:t>
      </w:r>
      <w:proofErr w:type="spellEnd"/>
      <w:r>
        <w:rPr>
          <w:rFonts w:ascii="Times New Roman" w:hAnsi="Times New Roman" w:cs="Times New Roman"/>
          <w:sz w:val="24"/>
          <w:szCs w:val="24"/>
        </w:rPr>
        <w:t>. 35/19.12.2016 απόφαση της Επιτροπής Ποιότητας Ζωής»</w:t>
      </w:r>
    </w:p>
    <w:p w:rsidR="004413FD" w:rsidRDefault="004413FD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413FD" w:rsidRDefault="004413FD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C13241" w:rsidRDefault="006F1A23" w:rsidP="006F1A23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F1A23">
        <w:rPr>
          <w:rFonts w:ascii="Times New Roman" w:hAnsi="Times New Roman" w:cs="Times New Roman"/>
          <w:sz w:val="24"/>
          <w:szCs w:val="24"/>
        </w:rPr>
        <w:t>Ο Πρόεδρος της Επιτροπής, Δήμαρχος Μοσχάτου Ταύρου</w:t>
      </w:r>
      <w:r w:rsidR="00CF0535">
        <w:rPr>
          <w:rFonts w:ascii="Times New Roman" w:hAnsi="Times New Roman" w:cs="Times New Roman"/>
          <w:sz w:val="24"/>
          <w:szCs w:val="24"/>
        </w:rPr>
        <w:t>,</w:t>
      </w:r>
      <w:r w:rsidRPr="006F1A23">
        <w:rPr>
          <w:rFonts w:ascii="Times New Roman" w:hAnsi="Times New Roman" w:cs="Times New Roman"/>
          <w:sz w:val="24"/>
          <w:szCs w:val="24"/>
        </w:rPr>
        <w:t xml:space="preserve"> κος Ανδρέας Ευθυμίου αναφέρθηκε συνοπτικ</w:t>
      </w:r>
      <w:r>
        <w:rPr>
          <w:rFonts w:ascii="Times New Roman" w:hAnsi="Times New Roman" w:cs="Times New Roman"/>
          <w:sz w:val="24"/>
          <w:szCs w:val="24"/>
        </w:rPr>
        <w:t>ά στην υλοποίηση του έργου «</w:t>
      </w:r>
      <w:proofErr w:type="spellStart"/>
      <w:r>
        <w:rPr>
          <w:rFonts w:ascii="Times New Roman" w:hAnsi="Times New Roman" w:cs="Times New Roman"/>
          <w:sz w:val="24"/>
          <w:szCs w:val="24"/>
        </w:rPr>
        <w:t>Μικροκλιματική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Αξιολόγηση &amp; Βιοκλιματική Βελτιστοποίηση στην περιοχ</w:t>
      </w:r>
      <w:r w:rsidR="00C13241">
        <w:rPr>
          <w:rFonts w:ascii="Times New Roman" w:hAnsi="Times New Roman" w:cs="Times New Roman"/>
          <w:sz w:val="24"/>
          <w:szCs w:val="24"/>
        </w:rPr>
        <w:t>ή του ΒΑ Μοσχάτου. Έπειτα</w:t>
      </w:r>
      <w:r>
        <w:rPr>
          <w:rFonts w:ascii="Times New Roman" w:hAnsi="Times New Roman" w:cs="Times New Roman"/>
          <w:sz w:val="24"/>
          <w:szCs w:val="24"/>
        </w:rPr>
        <w:t xml:space="preserve"> ενημέρωσε την Επιτροπή για το Σχέδιο Βιώσιμης Κινητικότητας το οποίο έχει εγκριθεί από το Πράσινο Ταμείο και θα δημοπρατηθεί στους επόμενους δύο μήνες.</w:t>
      </w:r>
    </w:p>
    <w:p w:rsidR="00C13241" w:rsidRDefault="00C13241" w:rsidP="006F1A23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E6C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Στη συνέχεια το λόγο πήρε η κα </w:t>
      </w:r>
      <w:proofErr w:type="spellStart"/>
      <w:r>
        <w:rPr>
          <w:rFonts w:ascii="Times New Roman" w:hAnsi="Times New Roman" w:cs="Times New Roman"/>
          <w:sz w:val="24"/>
          <w:szCs w:val="24"/>
        </w:rPr>
        <w:t>Γιαννικουρή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Μαρία , ενημέρωσε τα μέλη  ότι πρόκειται να  γίνει πύκνωση των οδικών σημάτων κυκλοφορίας καθώς επίσης ότι θα τοποθετηθεί χαμηλή φωτεινή σηματοδότηση στην αρχή &amp; στο τέλος κάθε νησίδας.</w:t>
      </w:r>
    </w:p>
    <w:p w:rsidR="000E6CC8" w:rsidRDefault="000E6CC8" w:rsidP="006F1A23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0E6CC8" w:rsidRDefault="000E6CC8" w:rsidP="000E6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CC8">
        <w:rPr>
          <w:rFonts w:ascii="Times New Roman" w:hAnsi="Times New Roman" w:cs="Times New Roman"/>
          <w:sz w:val="24"/>
          <w:szCs w:val="24"/>
        </w:rPr>
        <w:t>Ερωτήσεις, απόψεις μελών της Επιτροπής για το θέμα με τη σειρά που μίλησαν:</w:t>
      </w:r>
    </w:p>
    <w:p w:rsidR="000E6CC8" w:rsidRDefault="000E6CC8" w:rsidP="000E6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6CC8">
        <w:rPr>
          <w:rFonts w:ascii="Times New Roman" w:hAnsi="Times New Roman" w:cs="Times New Roman"/>
          <w:b/>
          <w:sz w:val="24"/>
          <w:szCs w:val="24"/>
        </w:rPr>
        <w:t>Δαγκινάκη</w:t>
      </w:r>
      <w:proofErr w:type="spellEnd"/>
      <w:r w:rsidRPr="000E6C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6CC8">
        <w:rPr>
          <w:rFonts w:ascii="Times New Roman" w:hAnsi="Times New Roman" w:cs="Times New Roman"/>
          <w:b/>
          <w:sz w:val="24"/>
          <w:szCs w:val="24"/>
        </w:rPr>
        <w:t>Ζαχάρω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0E6CC8">
        <w:rPr>
          <w:rFonts w:ascii="Times New Roman" w:hAnsi="Times New Roman" w:cs="Times New Roman"/>
          <w:sz w:val="24"/>
          <w:szCs w:val="24"/>
        </w:rPr>
        <w:t xml:space="preserve"> Στην</w:t>
      </w:r>
      <w:r w:rsidR="00CF0535">
        <w:rPr>
          <w:rFonts w:ascii="Times New Roman" w:hAnsi="Times New Roman" w:cs="Times New Roman"/>
          <w:sz w:val="24"/>
          <w:szCs w:val="24"/>
        </w:rPr>
        <w:t xml:space="preserve"> συγκεκριμένη</w:t>
      </w:r>
      <w:r w:rsidRPr="000E6CC8">
        <w:rPr>
          <w:rFonts w:ascii="Times New Roman" w:hAnsi="Times New Roman" w:cs="Times New Roman"/>
          <w:sz w:val="24"/>
          <w:szCs w:val="24"/>
        </w:rPr>
        <w:t xml:space="preserve"> περιοχή</w:t>
      </w:r>
      <w:r>
        <w:rPr>
          <w:rFonts w:ascii="Times New Roman" w:hAnsi="Times New Roman" w:cs="Times New Roman"/>
          <w:sz w:val="24"/>
          <w:szCs w:val="24"/>
        </w:rPr>
        <w:t xml:space="preserve"> υπάρχουν σχολείο, φροντιστήρια και παρατηρείται  συχνή διέλευση ασυνόδευτων παιδιών, θα ήθελα να δοθεί ιδιαίτερη σημασία  στις μονοδρομήσεις που πρόκειται να γίνουν.</w:t>
      </w:r>
    </w:p>
    <w:p w:rsidR="00032D78" w:rsidRDefault="000E6CC8" w:rsidP="000E6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CC8">
        <w:rPr>
          <w:rFonts w:ascii="Times New Roman" w:hAnsi="Times New Roman" w:cs="Times New Roman"/>
          <w:b/>
          <w:sz w:val="24"/>
          <w:szCs w:val="24"/>
        </w:rPr>
        <w:t>Μελέτης Γεώργιος: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E6CC8">
        <w:rPr>
          <w:rFonts w:ascii="Times New Roman" w:hAnsi="Times New Roman" w:cs="Times New Roman"/>
          <w:sz w:val="24"/>
          <w:szCs w:val="24"/>
        </w:rPr>
        <w:t>Όσο αφορά στις τροποποιήσεις της κυκλοφοριακής μελέτης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E6CC8">
        <w:rPr>
          <w:rFonts w:ascii="Times New Roman" w:hAnsi="Times New Roman" w:cs="Times New Roman"/>
          <w:sz w:val="24"/>
          <w:szCs w:val="24"/>
        </w:rPr>
        <w:t>συνολικά</w:t>
      </w:r>
      <w:r>
        <w:rPr>
          <w:rFonts w:ascii="Times New Roman" w:hAnsi="Times New Roman" w:cs="Times New Roman"/>
          <w:sz w:val="24"/>
          <w:szCs w:val="24"/>
        </w:rPr>
        <w:t xml:space="preserve"> δεν έχουμε αντιρρήσεις  </w:t>
      </w:r>
      <w:r w:rsidR="00FD5BA8">
        <w:rPr>
          <w:rFonts w:ascii="Times New Roman" w:hAnsi="Times New Roman" w:cs="Times New Roman"/>
          <w:sz w:val="24"/>
          <w:szCs w:val="24"/>
        </w:rPr>
        <w:t>μόνο κάποιες επιμέρο</w:t>
      </w:r>
      <w:r w:rsidR="00307F14">
        <w:rPr>
          <w:rFonts w:ascii="Times New Roman" w:hAnsi="Times New Roman" w:cs="Times New Roman"/>
          <w:sz w:val="24"/>
          <w:szCs w:val="24"/>
        </w:rPr>
        <w:t xml:space="preserve">υς παρατηρήσεις. Βρίσκουμε θετική τη  </w:t>
      </w:r>
      <w:proofErr w:type="spellStart"/>
      <w:r w:rsidR="00307F14">
        <w:rPr>
          <w:rFonts w:ascii="Times New Roman" w:hAnsi="Times New Roman" w:cs="Times New Roman"/>
          <w:sz w:val="24"/>
          <w:szCs w:val="24"/>
        </w:rPr>
        <w:t>μονοδρόμηση</w:t>
      </w:r>
      <w:proofErr w:type="spellEnd"/>
      <w:r w:rsidR="00307F14">
        <w:rPr>
          <w:rFonts w:ascii="Times New Roman" w:hAnsi="Times New Roman" w:cs="Times New Roman"/>
          <w:sz w:val="24"/>
          <w:szCs w:val="24"/>
        </w:rPr>
        <w:t xml:space="preserve"> της οδού  </w:t>
      </w:r>
      <w:proofErr w:type="spellStart"/>
      <w:r w:rsidR="00307F14">
        <w:rPr>
          <w:rFonts w:ascii="Times New Roman" w:hAnsi="Times New Roman" w:cs="Times New Roman"/>
          <w:sz w:val="24"/>
          <w:szCs w:val="24"/>
        </w:rPr>
        <w:t>Χειμάρας</w:t>
      </w:r>
      <w:proofErr w:type="spellEnd"/>
      <w:r w:rsidR="00307F14">
        <w:rPr>
          <w:rFonts w:ascii="Times New Roman" w:hAnsi="Times New Roman" w:cs="Times New Roman"/>
          <w:sz w:val="24"/>
          <w:szCs w:val="24"/>
        </w:rPr>
        <w:t xml:space="preserve">  προτείνουμε όμως στις συμβολές των οδών </w:t>
      </w:r>
      <w:proofErr w:type="spellStart"/>
      <w:r w:rsidR="00307F14">
        <w:rPr>
          <w:rFonts w:ascii="Times New Roman" w:hAnsi="Times New Roman" w:cs="Times New Roman"/>
          <w:sz w:val="24"/>
          <w:szCs w:val="24"/>
        </w:rPr>
        <w:t>Χειμάρας</w:t>
      </w:r>
      <w:proofErr w:type="spellEnd"/>
      <w:r w:rsidR="00307F14">
        <w:rPr>
          <w:rFonts w:ascii="Times New Roman" w:hAnsi="Times New Roman" w:cs="Times New Roman"/>
          <w:sz w:val="24"/>
          <w:szCs w:val="24"/>
        </w:rPr>
        <w:t xml:space="preserve"> &amp;  Μιαούλη , </w:t>
      </w:r>
      <w:proofErr w:type="spellStart"/>
      <w:r w:rsidR="00307F14">
        <w:rPr>
          <w:rFonts w:ascii="Times New Roman" w:hAnsi="Times New Roman" w:cs="Times New Roman"/>
          <w:sz w:val="24"/>
          <w:szCs w:val="24"/>
        </w:rPr>
        <w:t>Χειμάρας</w:t>
      </w:r>
      <w:proofErr w:type="spellEnd"/>
      <w:r w:rsidR="00307F14">
        <w:rPr>
          <w:rFonts w:ascii="Times New Roman" w:hAnsi="Times New Roman" w:cs="Times New Roman"/>
          <w:sz w:val="24"/>
          <w:szCs w:val="24"/>
        </w:rPr>
        <w:t xml:space="preserve"> &amp; Ταξιαρχών</w:t>
      </w:r>
      <w:r w:rsidR="00CF0535">
        <w:rPr>
          <w:rFonts w:ascii="Times New Roman" w:hAnsi="Times New Roman" w:cs="Times New Roman"/>
          <w:sz w:val="24"/>
          <w:szCs w:val="24"/>
        </w:rPr>
        <w:t xml:space="preserve"> να τοποθετηθεί σήμα</w:t>
      </w:r>
      <w:r w:rsidR="00307F14">
        <w:rPr>
          <w:rFonts w:ascii="Times New Roman" w:hAnsi="Times New Roman" w:cs="Times New Roman"/>
          <w:sz w:val="24"/>
          <w:szCs w:val="24"/>
        </w:rPr>
        <w:t xml:space="preserve">νση που θα ορίζει την προτεραιότητα. Το ίδιο προτείνουμε και για τη συμβολή των οδών Καμπούρη &amp; Αρτέμιδος.  Επίσης θέλω να επιστήσω την προσοχή σας στην οδό </w:t>
      </w:r>
      <w:proofErr w:type="spellStart"/>
      <w:r w:rsidR="00307F14">
        <w:rPr>
          <w:rFonts w:ascii="Times New Roman" w:hAnsi="Times New Roman" w:cs="Times New Roman"/>
          <w:sz w:val="24"/>
          <w:szCs w:val="24"/>
        </w:rPr>
        <w:t>Καζάλα</w:t>
      </w:r>
      <w:proofErr w:type="spellEnd"/>
      <w:r w:rsidR="00307F14">
        <w:rPr>
          <w:rFonts w:ascii="Times New Roman" w:hAnsi="Times New Roman" w:cs="Times New Roman"/>
          <w:sz w:val="24"/>
          <w:szCs w:val="24"/>
        </w:rPr>
        <w:t xml:space="preserve">, με την αλλαγή της κατεύθυνσης της οδού δημιουργείται πρόβλημα στη συμβολή της με την Ελευθερίου  Βενιζέλου στην οποία υπάρχει νησίδα και τα </w:t>
      </w:r>
      <w:r w:rsidR="0005417F">
        <w:rPr>
          <w:rFonts w:ascii="Times New Roman" w:hAnsi="Times New Roman" w:cs="Times New Roman"/>
          <w:sz w:val="24"/>
          <w:szCs w:val="24"/>
        </w:rPr>
        <w:t>οχήματα δεν έχουν πρόσβαση προς το Μοσχάτο. Προτείνουμε τον επανασχεδιασμό της νησίδας</w:t>
      </w:r>
      <w:r w:rsidR="0007613F">
        <w:rPr>
          <w:rFonts w:ascii="Times New Roman" w:hAnsi="Times New Roman" w:cs="Times New Roman"/>
          <w:sz w:val="24"/>
          <w:szCs w:val="24"/>
        </w:rPr>
        <w:t xml:space="preserve">. Διαφωνούμε με την αντιστροφή της οδού </w:t>
      </w:r>
      <w:proofErr w:type="spellStart"/>
      <w:r w:rsidR="0007613F">
        <w:rPr>
          <w:rFonts w:ascii="Times New Roman" w:hAnsi="Times New Roman" w:cs="Times New Roman"/>
          <w:sz w:val="24"/>
          <w:szCs w:val="24"/>
        </w:rPr>
        <w:t>Κονίτσης</w:t>
      </w:r>
      <w:proofErr w:type="spellEnd"/>
      <w:r w:rsidR="0007613F">
        <w:rPr>
          <w:rFonts w:ascii="Times New Roman" w:hAnsi="Times New Roman" w:cs="Times New Roman"/>
          <w:sz w:val="24"/>
          <w:szCs w:val="24"/>
        </w:rPr>
        <w:t xml:space="preserve">. </w:t>
      </w:r>
      <w:r w:rsidR="00033CA4">
        <w:rPr>
          <w:rFonts w:ascii="Times New Roman" w:hAnsi="Times New Roman" w:cs="Times New Roman"/>
          <w:sz w:val="24"/>
          <w:szCs w:val="24"/>
        </w:rPr>
        <w:t>Επίσης θ</w:t>
      </w:r>
      <w:r w:rsidR="0007613F">
        <w:rPr>
          <w:rFonts w:ascii="Times New Roman" w:hAnsi="Times New Roman" w:cs="Times New Roman"/>
          <w:sz w:val="24"/>
          <w:szCs w:val="24"/>
        </w:rPr>
        <w:t>έλω να</w:t>
      </w:r>
      <w:r w:rsidR="00033CA4">
        <w:rPr>
          <w:rFonts w:ascii="Times New Roman" w:hAnsi="Times New Roman" w:cs="Times New Roman"/>
          <w:sz w:val="24"/>
          <w:szCs w:val="24"/>
        </w:rPr>
        <w:t xml:space="preserve"> μεταφέρω </w:t>
      </w:r>
      <w:r w:rsidR="0007613F">
        <w:rPr>
          <w:rFonts w:ascii="Times New Roman" w:hAnsi="Times New Roman" w:cs="Times New Roman"/>
          <w:sz w:val="24"/>
          <w:szCs w:val="24"/>
        </w:rPr>
        <w:t xml:space="preserve"> τις παρατηρήσεις των δημοτών για κακοτεχνίες  στον </w:t>
      </w:r>
      <w:proofErr w:type="spellStart"/>
      <w:r w:rsidR="0007613F">
        <w:rPr>
          <w:rFonts w:ascii="Times New Roman" w:hAnsi="Times New Roman" w:cs="Times New Roman"/>
          <w:sz w:val="24"/>
          <w:szCs w:val="24"/>
        </w:rPr>
        <w:t>ποδηλατόδρομο</w:t>
      </w:r>
      <w:proofErr w:type="spellEnd"/>
      <w:r w:rsidR="0007613F">
        <w:rPr>
          <w:rFonts w:ascii="Times New Roman" w:hAnsi="Times New Roman" w:cs="Times New Roman"/>
          <w:sz w:val="24"/>
          <w:szCs w:val="24"/>
        </w:rPr>
        <w:t>, ο οποίος γνωρίζω ότι δεν είναι έργο του Δήμου.</w:t>
      </w:r>
    </w:p>
    <w:p w:rsidR="00FA6DCA" w:rsidRDefault="00032D78" w:rsidP="006F1A23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032D78">
        <w:rPr>
          <w:rFonts w:ascii="Times New Roman" w:hAnsi="Times New Roman" w:cs="Times New Roman"/>
          <w:b/>
          <w:sz w:val="24"/>
          <w:szCs w:val="24"/>
        </w:rPr>
        <w:lastRenderedPageBreak/>
        <w:t>Πρόεδρος της Επιτροπής</w:t>
      </w:r>
      <w:r w:rsidRPr="00597700">
        <w:rPr>
          <w:rFonts w:ascii="Times New Roman" w:hAnsi="Times New Roman" w:cs="Times New Roman"/>
          <w:sz w:val="24"/>
          <w:szCs w:val="24"/>
        </w:rPr>
        <w:t>: Αυτό που θέλω να τονίσω είναι ότι για μένα προέχει η μετακίνηση των</w:t>
      </w:r>
      <w:r w:rsidR="00597700" w:rsidRPr="00597700">
        <w:rPr>
          <w:rFonts w:ascii="Times New Roman" w:hAnsi="Times New Roman" w:cs="Times New Roman"/>
          <w:sz w:val="24"/>
          <w:szCs w:val="24"/>
        </w:rPr>
        <w:t xml:space="preserve"> ΑΜΕΑ, των παιδιών και συνολικά των Δημοτών</w:t>
      </w:r>
      <w:r w:rsidR="005977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6DCA" w:rsidRPr="00FA6DCA">
        <w:rPr>
          <w:rFonts w:ascii="Times New Roman" w:hAnsi="Times New Roman" w:cs="Times New Roman"/>
          <w:sz w:val="24"/>
          <w:szCs w:val="24"/>
        </w:rPr>
        <w:t>δεν είναι προτεραιότητά</w:t>
      </w:r>
      <w:r w:rsidR="00FA6DCA">
        <w:rPr>
          <w:rFonts w:ascii="Times New Roman" w:hAnsi="Times New Roman" w:cs="Times New Roman"/>
          <w:sz w:val="24"/>
          <w:szCs w:val="24"/>
        </w:rPr>
        <w:t xml:space="preserve"> μου η διευκόλυνση των οχη</w:t>
      </w:r>
      <w:r w:rsidR="00FA6DCA" w:rsidRPr="00FA6DCA">
        <w:rPr>
          <w:rFonts w:ascii="Times New Roman" w:hAnsi="Times New Roman" w:cs="Times New Roman"/>
          <w:sz w:val="24"/>
          <w:szCs w:val="24"/>
        </w:rPr>
        <w:t>μάτων</w:t>
      </w:r>
      <w:r w:rsidR="00FA6DCA">
        <w:rPr>
          <w:rFonts w:ascii="Times New Roman" w:hAnsi="Times New Roman" w:cs="Times New Roman"/>
          <w:sz w:val="24"/>
          <w:szCs w:val="24"/>
        </w:rPr>
        <w:t>.</w:t>
      </w:r>
    </w:p>
    <w:p w:rsidR="00FA6DCA" w:rsidRDefault="00FA6DCA" w:rsidP="006F1A23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4413FD" w:rsidRPr="000E6CC8" w:rsidRDefault="00F3396A" w:rsidP="006F1A23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Όλα τα παρευρισκόμενα μέλη συμφώνησαν ότι γνωμοδοτούν υπέρ των τροποποιήσεων της εγκεκριμένης κυκλοφοριακής μελέτης</w:t>
      </w:r>
      <w:r w:rsidR="00C13241" w:rsidRPr="000E6C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στην περιοχή του ΒΑ  Μοσχάτου.</w:t>
      </w:r>
      <w:r w:rsidR="00C13241" w:rsidRPr="000E6CC8">
        <w:rPr>
          <w:rFonts w:ascii="Times New Roman" w:hAnsi="Times New Roman" w:cs="Times New Roman"/>
          <w:sz w:val="24"/>
          <w:szCs w:val="24"/>
        </w:rPr>
        <w:t xml:space="preserve"> </w:t>
      </w:r>
      <w:r w:rsidR="004413FD" w:rsidRPr="000E6CC8">
        <w:rPr>
          <w:rFonts w:ascii="Times New Roman" w:hAnsi="Times New Roman" w:cs="Times New Roman"/>
          <w:sz w:val="24"/>
          <w:szCs w:val="24"/>
        </w:rPr>
        <w:tab/>
      </w:r>
    </w:p>
    <w:p w:rsidR="009139AD" w:rsidRPr="000E6CC8" w:rsidRDefault="009139AD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F0507" w:rsidRDefault="00BF0507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3396A" w:rsidRDefault="00F3396A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3396A" w:rsidRPr="00F3396A" w:rsidRDefault="00F3396A" w:rsidP="00F3396A">
      <w:pPr>
        <w:tabs>
          <w:tab w:val="left" w:pos="4320"/>
        </w:tabs>
        <w:spacing w:line="360" w:lineRule="auto"/>
        <w:ind w:right="-341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F3396A" w:rsidRPr="00F3396A" w:rsidRDefault="00F3396A" w:rsidP="00F3396A">
      <w:pPr>
        <w:tabs>
          <w:tab w:val="left" w:pos="4320"/>
        </w:tabs>
        <w:spacing w:line="360" w:lineRule="auto"/>
        <w:ind w:right="-341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3396A">
        <w:rPr>
          <w:rFonts w:ascii="Times New Roman" w:hAnsi="Times New Roman" w:cs="Times New Roman"/>
          <w:i/>
          <w:sz w:val="24"/>
          <w:szCs w:val="24"/>
        </w:rPr>
        <w:t>Ο Πρόεδρος της Δημοτικής Επιτροπής Διαβούλευσης</w:t>
      </w:r>
    </w:p>
    <w:p w:rsidR="00F3396A" w:rsidRPr="00F3396A" w:rsidRDefault="00F3396A" w:rsidP="00F3396A">
      <w:pPr>
        <w:tabs>
          <w:tab w:val="left" w:pos="4320"/>
        </w:tabs>
        <w:spacing w:line="360" w:lineRule="auto"/>
        <w:ind w:right="-341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F3396A" w:rsidRPr="00F3396A" w:rsidRDefault="00F3396A" w:rsidP="00F3396A">
      <w:pPr>
        <w:tabs>
          <w:tab w:val="left" w:pos="4320"/>
        </w:tabs>
        <w:spacing w:line="360" w:lineRule="auto"/>
        <w:ind w:right="-341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3396A">
        <w:rPr>
          <w:rFonts w:ascii="Times New Roman" w:hAnsi="Times New Roman" w:cs="Times New Roman"/>
          <w:i/>
          <w:sz w:val="24"/>
          <w:szCs w:val="24"/>
        </w:rPr>
        <w:t>Ανδρέας Γ. Ευθυμίου</w:t>
      </w:r>
    </w:p>
    <w:p w:rsidR="00F3396A" w:rsidRPr="000E6CC8" w:rsidRDefault="00F3396A" w:rsidP="00321188">
      <w:pPr>
        <w:tabs>
          <w:tab w:val="left" w:pos="4320"/>
        </w:tabs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F3396A" w:rsidRPr="000E6C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207A00"/>
    <w:rsid w:val="00032D78"/>
    <w:rsid w:val="00033CA4"/>
    <w:rsid w:val="0005417F"/>
    <w:rsid w:val="0007613F"/>
    <w:rsid w:val="000E6CC8"/>
    <w:rsid w:val="00126EA2"/>
    <w:rsid w:val="00153648"/>
    <w:rsid w:val="00207A00"/>
    <w:rsid w:val="00307F14"/>
    <w:rsid w:val="00321188"/>
    <w:rsid w:val="004413FD"/>
    <w:rsid w:val="00597700"/>
    <w:rsid w:val="006F1A23"/>
    <w:rsid w:val="008C6DE1"/>
    <w:rsid w:val="009101A9"/>
    <w:rsid w:val="009139AD"/>
    <w:rsid w:val="00B968DE"/>
    <w:rsid w:val="00BF0507"/>
    <w:rsid w:val="00C13241"/>
    <w:rsid w:val="00CF0535"/>
    <w:rsid w:val="00E317C9"/>
    <w:rsid w:val="00F3396A"/>
    <w:rsid w:val="00FA6DCA"/>
    <w:rsid w:val="00FD3D69"/>
    <w:rsid w:val="00FD5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606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ROULA</dc:creator>
  <cp:keywords/>
  <dc:description/>
  <cp:lastModifiedBy>ROULA</cp:lastModifiedBy>
  <cp:revision>22</cp:revision>
  <cp:lastPrinted>2017-01-19T06:53:00Z</cp:lastPrinted>
  <dcterms:created xsi:type="dcterms:W3CDTF">2017-01-19T05:38:00Z</dcterms:created>
  <dcterms:modified xsi:type="dcterms:W3CDTF">2017-01-19T07:16:00Z</dcterms:modified>
</cp:coreProperties>
</file>