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588" w:rsidRDefault="00B91588" w:rsidP="00B91588">
      <w:pPr>
        <w:spacing w:line="360" w:lineRule="auto"/>
        <w:ind w:left="-1134" w:right="-1050"/>
        <w:rPr>
          <w:rFonts w:ascii="Arial" w:hAnsi="Arial" w:cs="Arial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130175</wp:posOffset>
            </wp:positionH>
            <wp:positionV relativeFrom="paragraph">
              <wp:posOffset>-12065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4"/>
        </w:rPr>
        <w:t xml:space="preserve">          </w:t>
      </w:r>
    </w:p>
    <w:p w:rsidR="00B91588" w:rsidRDefault="00B91588" w:rsidP="00B91588">
      <w:pPr>
        <w:spacing w:line="360" w:lineRule="auto"/>
        <w:ind w:left="-1134" w:right="-1050"/>
        <w:rPr>
          <w:rFonts w:ascii="Arial" w:hAnsi="Arial" w:cs="Arial"/>
          <w:sz w:val="22"/>
          <w:szCs w:val="24"/>
        </w:rPr>
      </w:pPr>
    </w:p>
    <w:p w:rsidR="00B91588" w:rsidRDefault="00B91588" w:rsidP="00B91588">
      <w:pPr>
        <w:spacing w:line="360" w:lineRule="auto"/>
        <w:ind w:left="-1134" w:right="-1050"/>
        <w:rPr>
          <w:rFonts w:ascii="Arial" w:hAnsi="Arial" w:cs="Arial"/>
          <w:sz w:val="22"/>
          <w:szCs w:val="24"/>
        </w:rPr>
      </w:pPr>
    </w:p>
    <w:p w:rsidR="00B91588" w:rsidRPr="00B91588" w:rsidRDefault="00B91588" w:rsidP="00B91588">
      <w:pPr>
        <w:spacing w:line="360" w:lineRule="auto"/>
        <w:ind w:left="-1134" w:right="-105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           ΕΛΛΗΝΙΚΗ ΔΗΜΟΚΡΑΤΙΑ</w:t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  <w:t xml:space="preserve">                             Μοσχάτο, </w:t>
      </w:r>
      <w:r w:rsidRPr="00B91588">
        <w:rPr>
          <w:rFonts w:ascii="Arial" w:hAnsi="Arial" w:cs="Arial"/>
          <w:sz w:val="22"/>
          <w:szCs w:val="24"/>
        </w:rPr>
        <w:t>12/01/2017</w:t>
      </w:r>
    </w:p>
    <w:p w:rsidR="00B91588" w:rsidRDefault="00B91588" w:rsidP="00B91588">
      <w:pPr>
        <w:spacing w:line="360" w:lineRule="auto"/>
        <w:ind w:left="-1134" w:right="-105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                 ΝΟΜΟΣ ΑΤΤΙΚΗΣ</w:t>
      </w:r>
    </w:p>
    <w:p w:rsidR="00B91588" w:rsidRDefault="00B91588" w:rsidP="00B91588">
      <w:pPr>
        <w:spacing w:line="360" w:lineRule="auto"/>
        <w:ind w:left="-1134" w:right="-105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       ΔΗΜΟΣ ΜΟΣΧΑΤΟΥ-ΤΑΥΡΟΥ</w:t>
      </w:r>
    </w:p>
    <w:p w:rsidR="00B91588" w:rsidRDefault="00B91588" w:rsidP="00B91588">
      <w:pPr>
        <w:spacing w:line="360" w:lineRule="auto"/>
        <w:ind w:left="-1134" w:right="-105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Δ/ΝΣΗ ΟΙΚΟΝΟΜΙΚΩΝ ΥΠΗΡΕΣΙΩΝ</w:t>
      </w:r>
    </w:p>
    <w:p w:rsidR="00B91588" w:rsidRDefault="00B91588" w:rsidP="00B91588">
      <w:pPr>
        <w:spacing w:line="360" w:lineRule="auto"/>
        <w:ind w:left="-1134" w:right="-105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        ΤΜΗΜΑ ΠΡΟΜΗΘΕΙΩΝ</w:t>
      </w:r>
      <w:r>
        <w:rPr>
          <w:rFonts w:ascii="Arial" w:hAnsi="Arial" w:cs="Arial"/>
          <w:sz w:val="22"/>
          <w:szCs w:val="24"/>
        </w:rPr>
        <w:tab/>
        <w:t xml:space="preserve">                                   </w:t>
      </w:r>
      <w:r>
        <w:rPr>
          <w:rFonts w:ascii="Arial" w:hAnsi="Arial" w:cs="Arial"/>
          <w:sz w:val="22"/>
          <w:szCs w:val="24"/>
          <w:u w:val="single"/>
        </w:rPr>
        <w:t xml:space="preserve"> </w:t>
      </w:r>
    </w:p>
    <w:p w:rsidR="00B91588" w:rsidRDefault="00B91588" w:rsidP="00B91588">
      <w:pPr>
        <w:ind w:right="-908"/>
        <w:rPr>
          <w:rFonts w:ascii="Arial" w:hAnsi="Arial" w:cs="Arial"/>
          <w:b/>
          <w:sz w:val="22"/>
          <w:szCs w:val="32"/>
        </w:rPr>
      </w:pPr>
      <w:r>
        <w:rPr>
          <w:rFonts w:ascii="Arial" w:hAnsi="Arial" w:cs="Arial"/>
          <w:b/>
          <w:sz w:val="22"/>
          <w:szCs w:val="32"/>
        </w:rPr>
        <w:t xml:space="preserve">                                                                                                    Προς </w:t>
      </w:r>
    </w:p>
    <w:p w:rsidR="00B91588" w:rsidRDefault="00B91588" w:rsidP="00B91588">
      <w:pPr>
        <w:ind w:left="4320" w:right="-154"/>
        <w:rPr>
          <w:rFonts w:ascii="Arial" w:hAnsi="Arial" w:cs="Arial"/>
          <w:b/>
          <w:sz w:val="22"/>
          <w:szCs w:val="32"/>
        </w:rPr>
      </w:pPr>
      <w:r>
        <w:rPr>
          <w:rFonts w:ascii="Arial" w:hAnsi="Arial" w:cs="Arial"/>
          <w:b/>
          <w:sz w:val="22"/>
          <w:szCs w:val="32"/>
        </w:rPr>
        <w:t xml:space="preserve">                Τον  Πρόεδρο και τα Μέλη </w:t>
      </w:r>
    </w:p>
    <w:p w:rsidR="00B91588" w:rsidRDefault="00B91588" w:rsidP="00B91588">
      <w:pPr>
        <w:pStyle w:val="a3"/>
        <w:rPr>
          <w:b w:val="0"/>
        </w:rPr>
      </w:pPr>
      <w:r>
        <w:t xml:space="preserve">                                                                                       ΔΗΜΟΤΙΚΟ ΣΥΜΒΟΥΛΙΟΥ </w:t>
      </w:r>
    </w:p>
    <w:p w:rsidR="00B91588" w:rsidRDefault="00B91588" w:rsidP="00B91588">
      <w:pPr>
        <w:spacing w:line="360" w:lineRule="auto"/>
        <w:ind w:left="-360" w:right="-99"/>
        <w:jc w:val="both"/>
        <w:rPr>
          <w:rFonts w:ascii="Arial" w:hAnsi="Arial" w:cs="Arial"/>
          <w:b/>
          <w:bCs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32"/>
        </w:rPr>
        <w:t>Θέμα : …. Λήψη απόφασης για:</w:t>
      </w:r>
    </w:p>
    <w:p w:rsidR="00B91588" w:rsidRDefault="00B91588" w:rsidP="00B9158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 xml:space="preserve"> για να κηρυχθεί έκπτωτος ανάδοχος λόγω μη προσέλευσης του για υπογραφή σύμβασης .</w:t>
      </w:r>
    </w:p>
    <w:p w:rsidR="00B91588" w:rsidRDefault="00B91588" w:rsidP="00B9158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</w:p>
    <w:p w:rsidR="00B91588" w:rsidRDefault="00B91588" w:rsidP="00B91588">
      <w:pPr>
        <w:pStyle w:val="2"/>
        <w:ind w:left="-360"/>
        <w:jc w:val="both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>κ. Πρόεδρε,</w:t>
      </w:r>
    </w:p>
    <w:p w:rsidR="00B91588" w:rsidRDefault="00B91588" w:rsidP="00B91588">
      <w:pPr>
        <w:pStyle w:val="2"/>
        <w:ind w:left="-360"/>
        <w:jc w:val="both"/>
        <w:rPr>
          <w:rFonts w:ascii="Arial" w:hAnsi="Arial" w:cs="Arial"/>
          <w:bCs w:val="0"/>
        </w:rPr>
      </w:pPr>
    </w:p>
    <w:p w:rsidR="00B91588" w:rsidRDefault="00B91588" w:rsidP="00B91588">
      <w:pPr>
        <w:pStyle w:val="2"/>
        <w:ind w:left="-360"/>
        <w:jc w:val="both"/>
        <w:rPr>
          <w:rFonts w:ascii="Arial" w:hAnsi="Arial" w:cs="Arial"/>
          <w:bCs w:val="0"/>
        </w:rPr>
      </w:pPr>
    </w:p>
    <w:p w:rsidR="00B91588" w:rsidRDefault="00B91588" w:rsidP="00B91588">
      <w:pPr>
        <w:pStyle w:val="a4"/>
        <w:spacing w:line="360" w:lineRule="auto"/>
        <w:ind w:left="-360" w:right="-99"/>
      </w:pPr>
      <w:r>
        <w:tab/>
        <w:t xml:space="preserve">Η </w:t>
      </w:r>
      <w:proofErr w:type="spellStart"/>
      <w:r>
        <w:t>Δ/νση</w:t>
      </w:r>
      <w:proofErr w:type="spellEnd"/>
      <w:r>
        <w:t xml:space="preserve"> Πρασίνου και </w:t>
      </w:r>
      <w:proofErr w:type="spellStart"/>
      <w:r>
        <w:t>Κηποτεχνίας</w:t>
      </w:r>
      <w:proofErr w:type="spellEnd"/>
      <w:r>
        <w:t>, συνέταξε την υπ’αρ.80/2016 μελέτη για τις Υπηρεσίες Φύλαξης χώρων πρασίνου, προκειμένου να ελαχιστοποιηθούν οι κίνδυνοι φθορών είκοσι πέντε (25) παιδικών χαρών του Δήμου.</w:t>
      </w:r>
    </w:p>
    <w:p w:rsidR="00B91588" w:rsidRDefault="00B91588" w:rsidP="00B91588">
      <w:pPr>
        <w:pStyle w:val="a4"/>
        <w:spacing w:line="360" w:lineRule="auto"/>
        <w:ind w:left="-360" w:right="-99"/>
      </w:pPr>
      <w:r>
        <w:t xml:space="preserve">Με την </w:t>
      </w:r>
      <w:proofErr w:type="spellStart"/>
      <w:r>
        <w:t>υπ΄αρ</w:t>
      </w:r>
      <w:proofErr w:type="spellEnd"/>
      <w:r>
        <w:t>. 324/8-11-2015απόφαση της Οικονομικής Επιτροπής εγκρίθηκε η σχετική ανάληψη –διάθεση πίστωσης προκειμένου να υλοποιηθεί η παραπάνω υπηρεσία .</w:t>
      </w:r>
    </w:p>
    <w:p w:rsidR="00B91588" w:rsidRDefault="00B91588" w:rsidP="00B91588">
      <w:pPr>
        <w:pStyle w:val="a4"/>
        <w:spacing w:line="360" w:lineRule="auto"/>
        <w:ind w:left="-360" w:right="-99"/>
      </w:pPr>
      <w:r>
        <w:t xml:space="preserve">Με την </w:t>
      </w:r>
      <w:proofErr w:type="spellStart"/>
      <w:r>
        <w:t>υπ΄αρ</w:t>
      </w:r>
      <w:proofErr w:type="spellEnd"/>
      <w:r>
        <w:t xml:space="preserve">. 672/10-11-2016 απόφαση Δημάρχου εγκρίθηκε η διενέργεια ανάθεσης και η </w:t>
      </w:r>
      <w:proofErr w:type="spellStart"/>
      <w:r>
        <w:t>υπ΄αρ</w:t>
      </w:r>
      <w:proofErr w:type="spellEnd"/>
      <w:r>
        <w:t>. 80/2016 μελέτη της Δ/</w:t>
      </w:r>
      <w:proofErr w:type="spellStart"/>
      <w:r>
        <w:t>νσης</w:t>
      </w:r>
      <w:proofErr w:type="spellEnd"/>
      <w:r>
        <w:t xml:space="preserve"> Πρασίνου και </w:t>
      </w:r>
      <w:proofErr w:type="spellStart"/>
      <w:r>
        <w:t>Κηποτεχνίας</w:t>
      </w:r>
      <w:proofErr w:type="spellEnd"/>
      <w:r>
        <w:t xml:space="preserve"> , των υπηρεσιών φύλαξης χώρων πρασίνου ,με την διαδικασία της απευθείας ανάθεσης.</w:t>
      </w:r>
    </w:p>
    <w:p w:rsidR="00B91588" w:rsidRDefault="00B91588" w:rsidP="00B91588">
      <w:pPr>
        <w:pStyle w:val="a4"/>
        <w:spacing w:line="360" w:lineRule="auto"/>
        <w:ind w:left="-360" w:right="-99"/>
      </w:pPr>
      <w:r>
        <w:t>Με την υπ΄αρ.πρωτ.:28888/11-11-2016 πρόσκληση ενδιαφέροντος κλήθηκαν οι ενδιαφερόμενοι  για την κατάθεση προσφορών .</w:t>
      </w:r>
    </w:p>
    <w:p w:rsidR="00B91588" w:rsidRDefault="00B91588" w:rsidP="00B91588">
      <w:pPr>
        <w:pStyle w:val="a4"/>
        <w:spacing w:line="360" w:lineRule="auto"/>
        <w:ind w:left="-360" w:right="-99"/>
      </w:pPr>
      <w:r>
        <w:t xml:space="preserve">Μέχρι την λήξη της προθεσμίας προσφορών που όριζε η παραπάνω πρόσκληση κατατέθηκε η </w:t>
      </w:r>
      <w:proofErr w:type="spellStart"/>
      <w:r>
        <w:t>υπ΄αρ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>. 29933/23-11-16 μοναδική προσφορά της εταιρείας “</w:t>
      </w:r>
      <w:r>
        <w:rPr>
          <w:lang w:val="en-US"/>
        </w:rPr>
        <w:t>SECURITY</w:t>
      </w:r>
      <w:r w:rsidRPr="00B91588">
        <w:t xml:space="preserve"> </w:t>
      </w:r>
      <w:r>
        <w:rPr>
          <w:lang w:val="en-US"/>
        </w:rPr>
        <w:t>SERVICES</w:t>
      </w:r>
      <w:r w:rsidRPr="00B91588">
        <w:t xml:space="preserve"> </w:t>
      </w:r>
      <w:r>
        <w:rPr>
          <w:lang w:val="en-US"/>
        </w:rPr>
        <w:t>POWER</w:t>
      </w:r>
      <w:r w:rsidRPr="00B91588">
        <w:t xml:space="preserve"> </w:t>
      </w:r>
      <w:r>
        <w:rPr>
          <w:lang w:val="en-US"/>
        </w:rPr>
        <w:t>HELLAS</w:t>
      </w:r>
      <w:r w:rsidRPr="00B91588">
        <w:t xml:space="preserve"> </w:t>
      </w:r>
      <w:r>
        <w:rPr>
          <w:lang w:val="en-US"/>
        </w:rPr>
        <w:t>AE</w:t>
      </w:r>
      <w:r>
        <w:t>”.</w:t>
      </w:r>
    </w:p>
    <w:p w:rsidR="00B91588" w:rsidRDefault="00B91588" w:rsidP="00B91588">
      <w:pPr>
        <w:pStyle w:val="a4"/>
        <w:spacing w:line="360" w:lineRule="auto"/>
        <w:ind w:left="-360" w:right="-99"/>
      </w:pPr>
      <w:r>
        <w:t xml:space="preserve">Με την </w:t>
      </w:r>
      <w:proofErr w:type="spellStart"/>
      <w:r>
        <w:t>υπ΄αρ</w:t>
      </w:r>
      <w:proofErr w:type="spellEnd"/>
      <w:r>
        <w:t>. 731/2016 απόφαση Δημάρχου ανατέθηκε στην παραπάνω εταιρεία η φύλαξη είκοσι πέντε (25) παιδικών χαρών του Δήμου .</w:t>
      </w:r>
    </w:p>
    <w:p w:rsidR="00B91588" w:rsidRDefault="00B91588" w:rsidP="00B91588">
      <w:pPr>
        <w:pStyle w:val="a4"/>
        <w:spacing w:line="360" w:lineRule="auto"/>
        <w:ind w:left="-360" w:right="-99"/>
      </w:pPr>
      <w:r>
        <w:t>Στην συνέχεια συντάχθηκε το σχετικό συμφωνητικό και με την από 13/12/2016 πρόσκληση κλήθηκε η ανάδοχος εταιρεία να προσέλθει για την υπογραφή του .</w:t>
      </w:r>
    </w:p>
    <w:p w:rsidR="00B91588" w:rsidRDefault="00B91588" w:rsidP="00B91588">
      <w:pPr>
        <w:pStyle w:val="a4"/>
        <w:spacing w:line="360" w:lineRule="auto"/>
        <w:ind w:left="-360" w:right="-99"/>
      </w:pPr>
      <w:r>
        <w:t>Η ανάδοχος δεν προσήλθε για την υπογραφή του συμφωνητικού όπως όριζε η πρόσκληση που συντάχθηκε σύμφωνα με τις  διατάξεις του άρθρου 105  , Ν.4412/2016 το οποίο μεταξύ άλλων  ορίζει ότι: « εάν ο ανάδοχος δεν προσέλθει να υπογράψει το συμφωνητικό , μέσα στην προθεσμία που ορίζεται στην ειδική πρόσκληση ,κηρύσσεται έκπτωτος…» .</w:t>
      </w:r>
    </w:p>
    <w:p w:rsidR="00B91588" w:rsidRDefault="00B91588" w:rsidP="00B91588">
      <w:pPr>
        <w:pStyle w:val="a4"/>
        <w:spacing w:line="360" w:lineRule="auto"/>
        <w:ind w:left="-360" w:right="-99"/>
      </w:pPr>
    </w:p>
    <w:p w:rsidR="00B91588" w:rsidRDefault="00B91588" w:rsidP="00B91588">
      <w:pPr>
        <w:pStyle w:val="a4"/>
        <w:spacing w:line="360" w:lineRule="auto"/>
        <w:ind w:left="-360" w:right="-99"/>
      </w:pPr>
    </w:p>
    <w:p w:rsidR="00B91588" w:rsidRDefault="00B91588" w:rsidP="00B91588">
      <w:pPr>
        <w:pStyle w:val="a4"/>
        <w:spacing w:line="360" w:lineRule="auto"/>
        <w:ind w:left="-360" w:right="-99"/>
        <w:rPr>
          <w:szCs w:val="32"/>
        </w:rPr>
      </w:pPr>
      <w:r>
        <w:t>Λαμβάνοντας υπόψη τα παραπάνω παρακαλούμε ε</w:t>
      </w:r>
      <w:r>
        <w:rPr>
          <w:szCs w:val="32"/>
        </w:rPr>
        <w:t>σάς και τα μέλη σας για τη λήψη της σχετικής απόφασης.</w:t>
      </w:r>
    </w:p>
    <w:p w:rsidR="00B91588" w:rsidRDefault="00B91588" w:rsidP="00B91588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32"/>
        </w:rPr>
      </w:pPr>
    </w:p>
    <w:p w:rsidR="00B91588" w:rsidRDefault="00B91588" w:rsidP="00B91588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4"/>
        </w:rPr>
      </w:pPr>
    </w:p>
    <w:p w:rsidR="00B91588" w:rsidRDefault="00B91588" w:rsidP="00B91588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18"/>
        </w:rPr>
      </w:pPr>
      <w:r>
        <w:rPr>
          <w:rFonts w:ascii="Arial" w:hAnsi="Arial" w:cs="Arial"/>
          <w:bCs/>
          <w:sz w:val="22"/>
          <w:szCs w:val="18"/>
        </w:rPr>
        <w:t xml:space="preserve">        Η ΠΡΟΪΣΤΑΜΕΝΗ             Η ΔΙΕΥΘΥΝΤΡΙΑ                           Ο ΑΝΤΙΔΗΜΑΡΧΟΣ                       </w:t>
      </w:r>
    </w:p>
    <w:p w:rsidR="00B91588" w:rsidRDefault="00B91588" w:rsidP="00B91588">
      <w:pPr>
        <w:pStyle w:val="a4"/>
        <w:ind w:left="-709"/>
      </w:pPr>
      <w:r>
        <w:t xml:space="preserve">  ΤΜΗΜΑΤΟΣ ΠΡΟΜΗΘΕΙΩΝ   ΟΙΚΟΝΟΜΙΚΩΝ ΥΠΗΡΕΣΙΩΝ      ΟΙΚΟΝΟΜΙΚΩΝ ΥΠΗΡΕΣΙΩΝ          </w:t>
      </w:r>
    </w:p>
    <w:p w:rsidR="00B91588" w:rsidRDefault="00B91588" w:rsidP="00B91588">
      <w:pPr>
        <w:ind w:left="-709" w:right="-908"/>
        <w:jc w:val="both"/>
        <w:rPr>
          <w:rFonts w:ascii="Arial" w:hAnsi="Arial" w:cs="Arial"/>
          <w:bCs/>
          <w:sz w:val="22"/>
          <w:szCs w:val="18"/>
        </w:rPr>
      </w:pPr>
    </w:p>
    <w:p w:rsidR="00B91588" w:rsidRDefault="00B91588" w:rsidP="00B91588">
      <w:pPr>
        <w:ind w:left="-709" w:right="-908"/>
        <w:jc w:val="both"/>
        <w:rPr>
          <w:rFonts w:ascii="Arial" w:hAnsi="Arial" w:cs="Arial"/>
          <w:bCs/>
          <w:sz w:val="22"/>
          <w:szCs w:val="18"/>
        </w:rPr>
      </w:pPr>
    </w:p>
    <w:p w:rsidR="00B91588" w:rsidRDefault="00B91588" w:rsidP="00B91588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18"/>
        </w:rPr>
      </w:pPr>
      <w:r>
        <w:rPr>
          <w:rFonts w:ascii="Arial" w:hAnsi="Arial" w:cs="Arial"/>
          <w:bCs/>
          <w:sz w:val="22"/>
          <w:szCs w:val="18"/>
        </w:rPr>
        <w:t xml:space="preserve">  ΕΛΕΥΘΕΡΙΑ ΚΑΤΣΑΝΤΩΝΗ       ΔΕΣΠΟΙΝΑ ΧΑΛΚΙΟΠΟΥΛΟΥ    ΓΕΩΡΓΙΟΣ ΔΑΜΗΛΑΚΟΣ            </w:t>
      </w:r>
    </w:p>
    <w:p w:rsidR="00B91588" w:rsidRDefault="00B91588" w:rsidP="00B91588">
      <w:pPr>
        <w:ind w:left="-709"/>
        <w:rPr>
          <w:rFonts w:ascii="Arial" w:hAnsi="Arial" w:cs="Arial"/>
          <w:sz w:val="22"/>
        </w:rPr>
      </w:pPr>
    </w:p>
    <w:p w:rsidR="00E9784F" w:rsidRDefault="00E9784F">
      <w:bookmarkStart w:id="0" w:name="_GoBack"/>
      <w:bookmarkEnd w:id="0"/>
    </w:p>
    <w:sectPr w:rsidR="00E978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5D"/>
    <w:rsid w:val="005A2C5D"/>
    <w:rsid w:val="00B91588"/>
    <w:rsid w:val="00E9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E65D2-2AD6-4B78-B281-7A53D599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B91588"/>
    <w:pPr>
      <w:ind w:right="-334"/>
    </w:pPr>
    <w:rPr>
      <w:rFonts w:ascii="Arial" w:hAnsi="Arial" w:cs="Arial"/>
      <w:b/>
      <w:sz w:val="22"/>
      <w:szCs w:val="32"/>
    </w:rPr>
  </w:style>
  <w:style w:type="character" w:customStyle="1" w:styleId="Char">
    <w:name w:val="Σώμα κειμένου Char"/>
    <w:basedOn w:val="a0"/>
    <w:link w:val="a3"/>
    <w:semiHidden/>
    <w:rsid w:val="00B91588"/>
    <w:rPr>
      <w:rFonts w:ascii="Arial" w:eastAsia="Times New Roman" w:hAnsi="Arial" w:cs="Arial"/>
      <w:b/>
      <w:szCs w:val="32"/>
      <w:lang w:eastAsia="el-GR"/>
    </w:rPr>
  </w:style>
  <w:style w:type="paragraph" w:styleId="2">
    <w:name w:val="Body Text 2"/>
    <w:basedOn w:val="a"/>
    <w:link w:val="2Char"/>
    <w:semiHidden/>
    <w:unhideWhenUsed/>
    <w:rsid w:val="00B91588"/>
    <w:rPr>
      <w:bCs/>
      <w:sz w:val="22"/>
    </w:rPr>
  </w:style>
  <w:style w:type="character" w:customStyle="1" w:styleId="2Char">
    <w:name w:val="Σώμα κείμενου 2 Char"/>
    <w:basedOn w:val="a0"/>
    <w:link w:val="2"/>
    <w:semiHidden/>
    <w:rsid w:val="00B91588"/>
    <w:rPr>
      <w:rFonts w:ascii="Times New Roman" w:eastAsia="Times New Roman" w:hAnsi="Times New Roman" w:cs="Times New Roman"/>
      <w:bCs/>
      <w:szCs w:val="20"/>
      <w:lang w:eastAsia="el-GR"/>
    </w:rPr>
  </w:style>
  <w:style w:type="paragraph" w:styleId="a4">
    <w:name w:val="Block Text"/>
    <w:basedOn w:val="a"/>
    <w:semiHidden/>
    <w:unhideWhenUsed/>
    <w:rsid w:val="00B91588"/>
    <w:pPr>
      <w:ind w:left="-1134" w:right="-908"/>
      <w:jc w:val="both"/>
    </w:pPr>
    <w:rPr>
      <w:rFonts w:ascii="Arial" w:hAnsi="Arial" w:cs="Arial"/>
      <w:bCs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2017-01-19T10:10:00Z</dcterms:created>
  <dcterms:modified xsi:type="dcterms:W3CDTF">2017-01-19T10:10:00Z</dcterms:modified>
</cp:coreProperties>
</file>