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E53A92">
        <w:rPr>
          <w:rFonts w:ascii="Arial" w:hAnsi="Arial" w:cs="Arial"/>
          <w:sz w:val="22"/>
          <w:szCs w:val="22"/>
        </w:rPr>
        <w:t>2</w:t>
      </w:r>
      <w:r w:rsidR="00E53A92" w:rsidRPr="0029215C">
        <w:rPr>
          <w:rFonts w:ascii="Arial" w:hAnsi="Arial" w:cs="Arial"/>
          <w:sz w:val="22"/>
          <w:szCs w:val="22"/>
        </w:rPr>
        <w:t>8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29215C" w:rsidRPr="0029215C">
        <w:rPr>
          <w:rFonts w:ascii="Arial" w:hAnsi="Arial" w:cs="Arial"/>
          <w:sz w:val="22"/>
          <w:szCs w:val="32"/>
        </w:rPr>
        <w:t>242</w:t>
      </w:r>
      <w:r w:rsidR="00442682">
        <w:rPr>
          <w:rFonts w:ascii="Arial" w:hAnsi="Arial" w:cs="Arial"/>
          <w:sz w:val="22"/>
          <w:szCs w:val="32"/>
        </w:rPr>
        <w:t>,00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E53A92">
        <w:rPr>
          <w:rFonts w:ascii="Arial" w:hAnsi="Arial" w:cs="Arial"/>
          <w:sz w:val="22"/>
          <w:szCs w:val="32"/>
        </w:rPr>
        <w:t xml:space="preserve">προμήθεια </w:t>
      </w:r>
      <w:r w:rsidR="0029215C">
        <w:rPr>
          <w:rFonts w:ascii="Arial" w:hAnsi="Arial" w:cs="Arial"/>
          <w:sz w:val="22"/>
          <w:szCs w:val="32"/>
        </w:rPr>
        <w:t>μπλοκ εντολών καυσίμων</w:t>
      </w:r>
      <w:r w:rsidR="00442682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09764D" w:rsidRDefault="0023394A" w:rsidP="00442682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385E">
        <w:rPr>
          <w:rFonts w:ascii="Arial" w:hAnsi="Arial" w:cs="Arial"/>
          <w:sz w:val="22"/>
          <w:szCs w:val="22"/>
        </w:rPr>
        <w:t xml:space="preserve">Το </w:t>
      </w:r>
      <w:r w:rsidR="00E53A92">
        <w:rPr>
          <w:rFonts w:ascii="Arial" w:hAnsi="Arial" w:cs="Arial"/>
          <w:sz w:val="22"/>
          <w:szCs w:val="22"/>
        </w:rPr>
        <w:t xml:space="preserve">Τμήμα Κίνησης </w:t>
      </w:r>
      <w:r w:rsidR="00BB385E">
        <w:rPr>
          <w:rFonts w:ascii="Arial" w:hAnsi="Arial" w:cs="Arial"/>
          <w:sz w:val="22"/>
          <w:szCs w:val="22"/>
        </w:rPr>
        <w:t>της</w:t>
      </w:r>
      <w:r w:rsidR="0009764D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09764D">
        <w:rPr>
          <w:rFonts w:ascii="Arial" w:hAnsi="Arial" w:cs="Arial"/>
          <w:sz w:val="22"/>
          <w:szCs w:val="22"/>
        </w:rPr>
        <w:t>νση</w:t>
      </w:r>
      <w:r w:rsidR="00BB385E">
        <w:rPr>
          <w:rFonts w:ascii="Arial" w:hAnsi="Arial" w:cs="Arial"/>
          <w:sz w:val="22"/>
          <w:szCs w:val="22"/>
        </w:rPr>
        <w:t>ς</w:t>
      </w:r>
      <w:proofErr w:type="spellEnd"/>
      <w:r w:rsidR="0009764D">
        <w:rPr>
          <w:rFonts w:ascii="Arial" w:hAnsi="Arial" w:cs="Arial"/>
          <w:sz w:val="22"/>
          <w:szCs w:val="22"/>
        </w:rPr>
        <w:t xml:space="preserve"> </w:t>
      </w:r>
      <w:r w:rsidR="00E53A92">
        <w:rPr>
          <w:rFonts w:ascii="Arial" w:hAnsi="Arial" w:cs="Arial"/>
          <w:sz w:val="22"/>
          <w:szCs w:val="22"/>
        </w:rPr>
        <w:t>Περιβάλλοντος</w:t>
      </w:r>
      <w:r>
        <w:rPr>
          <w:rFonts w:ascii="Arial" w:hAnsi="Arial" w:cs="Arial"/>
          <w:sz w:val="22"/>
          <w:szCs w:val="22"/>
        </w:rPr>
        <w:t>, σ</w:t>
      </w:r>
      <w:r w:rsidR="00C115EC">
        <w:rPr>
          <w:rFonts w:ascii="Arial" w:hAnsi="Arial" w:cs="Arial"/>
          <w:sz w:val="22"/>
          <w:szCs w:val="22"/>
        </w:rPr>
        <w:t xml:space="preserve">υνέταξε Τεχνική Έκθεση για την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29215C">
        <w:rPr>
          <w:rFonts w:ascii="Arial" w:hAnsi="Arial" w:cs="Arial"/>
          <w:sz w:val="22"/>
          <w:szCs w:val="32"/>
        </w:rPr>
        <w:t>μπλοκ εντολών καυσίμων</w:t>
      </w:r>
      <w:r w:rsidR="00442682">
        <w:rPr>
          <w:rFonts w:ascii="Arial" w:hAnsi="Arial" w:cs="Arial"/>
          <w:sz w:val="22"/>
          <w:szCs w:val="32"/>
        </w:rPr>
        <w:t>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29215C">
        <w:rPr>
          <w:rFonts w:ascii="Arial" w:hAnsi="Arial" w:cs="Arial"/>
          <w:sz w:val="22"/>
          <w:szCs w:val="22"/>
        </w:rPr>
        <w:t>24</w:t>
      </w:r>
      <w:r w:rsidR="00E53A92">
        <w:rPr>
          <w:rFonts w:ascii="Arial" w:hAnsi="Arial" w:cs="Arial"/>
          <w:sz w:val="22"/>
          <w:szCs w:val="22"/>
        </w:rPr>
        <w:t xml:space="preserve">2,00 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10.6613</w:t>
      </w:r>
      <w:r w:rsidR="00C115EC">
        <w:rPr>
          <w:rFonts w:ascii="Arial" w:hAnsi="Arial" w:cs="Arial"/>
          <w:sz w:val="22"/>
          <w:szCs w:val="22"/>
        </w:rPr>
        <w:t>.000</w:t>
      </w:r>
      <w:r w:rsidR="0029215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E53A92">
        <w:rPr>
          <w:rFonts w:ascii="Arial" w:hAnsi="Arial" w:cs="Arial"/>
          <w:sz w:val="22"/>
          <w:szCs w:val="22"/>
        </w:rPr>
        <w:t xml:space="preserve">ΠΡΟΜΗΘΕΙΑ </w:t>
      </w:r>
      <w:r w:rsidR="0029215C">
        <w:rPr>
          <w:rFonts w:ascii="Arial" w:hAnsi="Arial" w:cs="Arial"/>
          <w:sz w:val="22"/>
          <w:szCs w:val="22"/>
        </w:rPr>
        <w:t>ΕΝΤΥΠΩΝ ΚΑΙ ΥΛΙΚΩΝ ΜΗΧΑΝΟΓΡΑΦΗ</w:t>
      </w:r>
      <w:bookmarkStart w:id="0" w:name="_GoBack"/>
      <w:bookmarkEnd w:id="0"/>
      <w:r w:rsidR="0029215C">
        <w:rPr>
          <w:rFonts w:ascii="Arial" w:hAnsi="Arial" w:cs="Arial"/>
          <w:sz w:val="22"/>
          <w:szCs w:val="22"/>
        </w:rPr>
        <w:t>ΣΗΣ</w:t>
      </w:r>
      <w:r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>με την 658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41AF"/>
    <w:rsid w:val="00BB2C24"/>
    <w:rsid w:val="00BB385E"/>
    <w:rsid w:val="00C115EC"/>
    <w:rsid w:val="00D4296A"/>
    <w:rsid w:val="00DA3490"/>
    <w:rsid w:val="00E53A92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A3362-6C9C-4193-A37F-F7F2F39A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ELPIDA</cp:lastModifiedBy>
  <cp:revision>7</cp:revision>
  <cp:lastPrinted>2016-11-28T09:13:00Z</cp:lastPrinted>
  <dcterms:created xsi:type="dcterms:W3CDTF">2016-11-23T10:21:00Z</dcterms:created>
  <dcterms:modified xsi:type="dcterms:W3CDTF">2016-11-28T09:14:00Z</dcterms:modified>
</cp:coreProperties>
</file>