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C1" w:rsidRDefault="000F33C1" w:rsidP="00ED694E">
      <w:r>
        <w:t xml:space="preserve">                    </w:t>
      </w:r>
      <w:r w:rsidRPr="006E12A8">
        <w:rPr>
          <w:rFonts w:ascii="Bookman Old Style" w:hAnsi="Bookman Old Style"/>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51.75pt;height:48pt;visibility:visible">
            <v:imagedata r:id="rId7" o:title="" gain="93623f" blacklevel="-6554f"/>
          </v:shape>
        </w:pict>
      </w:r>
      <w:r>
        <w:t xml:space="preserve"> </w:t>
      </w:r>
    </w:p>
    <w:p w:rsidR="000F33C1" w:rsidRPr="00ED694E" w:rsidRDefault="000F33C1" w:rsidP="002678B1">
      <w:pPr>
        <w:spacing w:line="240" w:lineRule="auto"/>
        <w:contextualSpacing/>
        <w:rPr>
          <w:rFonts w:ascii="Times New Roman" w:hAnsi="Times New Roman"/>
          <w:b/>
          <w:sz w:val="24"/>
        </w:rPr>
      </w:pPr>
      <w:r w:rsidRPr="00ED694E">
        <w:rPr>
          <w:rFonts w:ascii="Times New Roman" w:hAnsi="Times New Roman"/>
          <w:b/>
          <w:sz w:val="24"/>
        </w:rPr>
        <w:t>ΕΛΛΗΝΙΚΗ ΔΗΜΟΚΡΑΤΙΑ</w:t>
      </w:r>
      <w:r>
        <w:rPr>
          <w:rFonts w:ascii="Times New Roman" w:hAnsi="Times New Roman"/>
          <w:b/>
          <w:sz w:val="24"/>
        </w:rPr>
        <w:t xml:space="preserve">                                                                     Μοσχάτο, 24-11-2016</w:t>
      </w:r>
    </w:p>
    <w:p w:rsidR="000F33C1" w:rsidRPr="00ED694E" w:rsidRDefault="000F33C1" w:rsidP="002678B1">
      <w:pPr>
        <w:tabs>
          <w:tab w:val="left" w:pos="7395"/>
        </w:tabs>
        <w:spacing w:line="240" w:lineRule="auto"/>
        <w:contextualSpacing/>
        <w:rPr>
          <w:rFonts w:ascii="Times New Roman" w:hAnsi="Times New Roman"/>
          <w:b/>
          <w:sz w:val="24"/>
        </w:rPr>
      </w:pPr>
      <w:r>
        <w:rPr>
          <w:rFonts w:ascii="Times New Roman" w:hAnsi="Times New Roman"/>
          <w:b/>
          <w:sz w:val="24"/>
        </w:rPr>
        <w:t xml:space="preserve">        </w:t>
      </w:r>
      <w:r w:rsidRPr="00ED694E">
        <w:rPr>
          <w:rFonts w:ascii="Times New Roman" w:hAnsi="Times New Roman"/>
          <w:b/>
          <w:sz w:val="24"/>
        </w:rPr>
        <w:t>ΝΟΜΟΣ ΑΤΤΙΚΗΣ</w:t>
      </w:r>
      <w:r>
        <w:rPr>
          <w:rFonts w:ascii="Times New Roman" w:hAnsi="Times New Roman"/>
          <w:b/>
          <w:sz w:val="24"/>
        </w:rPr>
        <w:t xml:space="preserve">                                                                             </w:t>
      </w:r>
      <w:r w:rsidRPr="002678B1">
        <w:rPr>
          <w:rFonts w:ascii="Times New Roman" w:hAnsi="Times New Roman"/>
          <w:sz w:val="24"/>
        </w:rPr>
        <w:t>Αρ. Πρωτ.</w:t>
      </w:r>
      <w:r>
        <w:rPr>
          <w:rFonts w:ascii="Times New Roman" w:hAnsi="Times New Roman"/>
          <w:b/>
          <w:sz w:val="24"/>
        </w:rPr>
        <w:t xml:space="preserve"> ………….</w:t>
      </w:r>
    </w:p>
    <w:p w:rsidR="000F33C1" w:rsidRDefault="000F33C1" w:rsidP="002678B1">
      <w:pPr>
        <w:spacing w:line="240" w:lineRule="auto"/>
        <w:contextualSpacing/>
        <w:rPr>
          <w:rFonts w:ascii="Times New Roman" w:hAnsi="Times New Roman"/>
          <w:b/>
          <w:sz w:val="24"/>
        </w:rPr>
      </w:pPr>
      <w:r w:rsidRPr="00ED694E">
        <w:rPr>
          <w:rFonts w:ascii="Times New Roman" w:hAnsi="Times New Roman"/>
          <w:b/>
          <w:sz w:val="24"/>
        </w:rPr>
        <w:t>ΔΗΜΟΣ ΜΟΣΧΑΤΟΥ  - ΤΑΥΡΟΥ</w:t>
      </w:r>
      <w:r>
        <w:rPr>
          <w:rFonts w:ascii="Times New Roman" w:hAnsi="Times New Roman"/>
          <w:b/>
          <w:sz w:val="24"/>
        </w:rPr>
        <w:t xml:space="preserve">  </w:t>
      </w:r>
    </w:p>
    <w:p w:rsidR="000F33C1" w:rsidRDefault="000F33C1" w:rsidP="00ED694E">
      <w:pPr>
        <w:spacing w:line="240" w:lineRule="auto"/>
        <w:contextualSpacing/>
      </w:pPr>
      <w:r>
        <w:t xml:space="preserve">Ταχ.Δ/νση : Κοραή 36 &amp; Αγ.Γερασίμου                                                                             </w:t>
      </w:r>
      <w:r w:rsidRPr="00A41921">
        <w:rPr>
          <w:rFonts w:ascii="Times New Roman" w:hAnsi="Times New Roman"/>
          <w:b/>
        </w:rPr>
        <w:t>Προς</w:t>
      </w:r>
      <w:r w:rsidRPr="002678B1">
        <w:rPr>
          <w:b/>
        </w:rPr>
        <w:t xml:space="preserve"> </w:t>
      </w:r>
      <w:r>
        <w:t xml:space="preserve">     </w:t>
      </w:r>
    </w:p>
    <w:p w:rsidR="000F33C1" w:rsidRDefault="000F33C1" w:rsidP="00A41921">
      <w:pPr>
        <w:tabs>
          <w:tab w:val="left" w:pos="2694"/>
          <w:tab w:val="left" w:pos="8985"/>
        </w:tabs>
        <w:spacing w:line="240" w:lineRule="auto"/>
        <w:contextualSpacing/>
      </w:pPr>
      <w:r>
        <w:t xml:space="preserve">Τ.Κ. : 1345,Μοσχάτο                                                                                                             </w:t>
      </w:r>
      <w:r w:rsidRPr="00A41921">
        <w:rPr>
          <w:rFonts w:ascii="Times New Roman" w:hAnsi="Times New Roman"/>
          <w:b/>
        </w:rPr>
        <w:t>Τον Πρόεδρο του Δημοτικού Συμβουλίου</w:t>
      </w:r>
      <w:r>
        <w:t xml:space="preserve">                         </w:t>
      </w:r>
    </w:p>
    <w:p w:rsidR="000F33C1" w:rsidRDefault="000F33C1" w:rsidP="00ED694E">
      <w:pPr>
        <w:spacing w:line="240" w:lineRule="auto"/>
        <w:contextualSpacing/>
      </w:pPr>
      <w:r>
        <w:t>Πληροφορίες: Π.</w:t>
      </w:r>
      <w:r w:rsidRPr="0023620C">
        <w:t xml:space="preserve"> </w:t>
      </w:r>
      <w:r>
        <w:t xml:space="preserve">Χαλκίδης                                                                                                   </w:t>
      </w:r>
      <w:r w:rsidRPr="00A41921">
        <w:rPr>
          <w:rFonts w:ascii="Times New Roman" w:hAnsi="Times New Roman"/>
          <w:b/>
        </w:rPr>
        <w:t>κον Δημήτριο Σούτο</w:t>
      </w:r>
      <w:r>
        <w:t xml:space="preserve">  </w:t>
      </w:r>
    </w:p>
    <w:p w:rsidR="000F33C1" w:rsidRPr="00D03620" w:rsidRDefault="000F33C1" w:rsidP="00ED694E">
      <w:pPr>
        <w:spacing w:line="240" w:lineRule="auto"/>
        <w:contextualSpacing/>
        <w:rPr>
          <w:lang w:val="de-DE"/>
        </w:rPr>
      </w:pPr>
      <w:r>
        <w:t>Τηλ</w:t>
      </w:r>
      <w:r w:rsidRPr="00D03620">
        <w:rPr>
          <w:lang w:val="de-DE"/>
        </w:rPr>
        <w:t>.2104836392</w:t>
      </w:r>
    </w:p>
    <w:p w:rsidR="000F33C1" w:rsidRPr="00D03620" w:rsidRDefault="000F33C1" w:rsidP="00ED694E">
      <w:pPr>
        <w:spacing w:line="240" w:lineRule="auto"/>
        <w:contextualSpacing/>
        <w:rPr>
          <w:lang w:val="de-DE"/>
        </w:rPr>
      </w:pPr>
      <w:r w:rsidRPr="00D03620">
        <w:rPr>
          <w:lang w:val="de-DE"/>
        </w:rPr>
        <w:t>Fax:2109416154</w:t>
      </w:r>
    </w:p>
    <w:p w:rsidR="000F33C1" w:rsidRPr="00D03620" w:rsidRDefault="000F33C1" w:rsidP="00ED694E">
      <w:pPr>
        <w:spacing w:line="240" w:lineRule="auto"/>
        <w:contextualSpacing/>
        <w:rPr>
          <w:lang w:val="de-DE"/>
        </w:rPr>
      </w:pPr>
      <w:r w:rsidRPr="00D03620">
        <w:rPr>
          <w:lang w:val="de-DE"/>
        </w:rPr>
        <w:t>E-mai l:</w:t>
      </w:r>
      <w:hyperlink r:id="rId8" w:history="1">
        <w:r w:rsidRPr="00D03620">
          <w:rPr>
            <w:rStyle w:val="Hyperlink"/>
            <w:lang w:val="de-DE"/>
          </w:rPr>
          <w:t>xypeteon@otenet.gr</w:t>
        </w:r>
      </w:hyperlink>
      <w:r w:rsidRPr="00D03620">
        <w:rPr>
          <w:lang w:val="de-DE"/>
        </w:rPr>
        <w:t xml:space="preserve">       </w:t>
      </w:r>
    </w:p>
    <w:p w:rsidR="000F33C1" w:rsidRPr="00D03620" w:rsidRDefault="000F33C1" w:rsidP="00ED694E">
      <w:pPr>
        <w:spacing w:line="240" w:lineRule="auto"/>
        <w:contextualSpacing/>
        <w:rPr>
          <w:rFonts w:ascii="Times New Roman" w:hAnsi="Times New Roman"/>
          <w:sz w:val="24"/>
          <w:lang w:val="de-DE"/>
        </w:rPr>
      </w:pPr>
      <w:r w:rsidRPr="00D03620">
        <w:rPr>
          <w:sz w:val="24"/>
          <w:lang w:val="de-DE"/>
        </w:rPr>
        <w:t xml:space="preserve">                                                                              </w:t>
      </w:r>
    </w:p>
    <w:p w:rsidR="000F33C1" w:rsidRPr="00D03620" w:rsidRDefault="000F33C1" w:rsidP="001932D1">
      <w:pPr>
        <w:rPr>
          <w:rFonts w:ascii="Times New Roman" w:hAnsi="Times New Roman"/>
          <w:sz w:val="24"/>
          <w:lang w:val="de-DE"/>
        </w:rPr>
      </w:pPr>
    </w:p>
    <w:p w:rsidR="000F33C1" w:rsidRPr="00134948" w:rsidRDefault="000F33C1" w:rsidP="001932D1">
      <w:pPr>
        <w:rPr>
          <w:rFonts w:ascii="Times New Roman" w:hAnsi="Times New Roman"/>
          <w:sz w:val="24"/>
          <w:lang w:val="de-DE"/>
        </w:rPr>
      </w:pPr>
    </w:p>
    <w:p w:rsidR="000F33C1" w:rsidRPr="00A77B01" w:rsidRDefault="000F33C1" w:rsidP="00F43110">
      <w:pPr>
        <w:spacing w:line="240" w:lineRule="auto"/>
        <w:contextualSpacing/>
        <w:rPr>
          <w:rFonts w:ascii="Times New Roman" w:hAnsi="Times New Roman"/>
          <w:b/>
          <w:sz w:val="25"/>
          <w:szCs w:val="25"/>
        </w:rPr>
      </w:pPr>
      <w:r w:rsidRPr="00134948">
        <w:rPr>
          <w:rFonts w:ascii="Times New Roman" w:hAnsi="Times New Roman"/>
          <w:sz w:val="24"/>
          <w:lang w:val="de-DE"/>
        </w:rPr>
        <w:t xml:space="preserve">          </w:t>
      </w:r>
      <w:r w:rsidRPr="00A77B01">
        <w:rPr>
          <w:rFonts w:ascii="Times New Roman" w:hAnsi="Times New Roman"/>
          <w:sz w:val="25"/>
          <w:szCs w:val="25"/>
        </w:rPr>
        <w:t xml:space="preserve">Θέμα : </w:t>
      </w:r>
      <w:r w:rsidRPr="00A77B01">
        <w:rPr>
          <w:rFonts w:ascii="Times New Roman" w:hAnsi="Times New Roman"/>
          <w:b/>
          <w:sz w:val="25"/>
          <w:szCs w:val="25"/>
        </w:rPr>
        <w:t xml:space="preserve"> Συμμετοχή του Δήμου στην Πράξη : «Κέντρα Δια Βίου Μάθησης ( ΚΔΒΜ ) – Νέα </w:t>
      </w:r>
    </w:p>
    <w:p w:rsidR="000F33C1" w:rsidRPr="00A77B01" w:rsidRDefault="000F33C1" w:rsidP="00F43110">
      <w:pPr>
        <w:spacing w:line="240" w:lineRule="auto"/>
        <w:contextualSpacing/>
        <w:rPr>
          <w:rFonts w:ascii="Times New Roman" w:hAnsi="Times New Roman"/>
          <w:b/>
          <w:sz w:val="25"/>
          <w:szCs w:val="25"/>
        </w:rPr>
      </w:pPr>
      <w:r w:rsidRPr="00A77B01">
        <w:rPr>
          <w:rFonts w:ascii="Times New Roman" w:hAnsi="Times New Roman"/>
          <w:b/>
          <w:sz w:val="25"/>
          <w:szCs w:val="25"/>
        </w:rPr>
        <w:t xml:space="preserve">                      Φάση με κωδικό ΟΠΣ 5002212 </w:t>
      </w:r>
    </w:p>
    <w:p w:rsidR="000F33C1" w:rsidRDefault="000F33C1" w:rsidP="00F43110">
      <w:pPr>
        <w:spacing w:line="240" w:lineRule="auto"/>
        <w:contextualSpacing/>
        <w:rPr>
          <w:rFonts w:ascii="Times New Roman" w:hAnsi="Times New Roman"/>
          <w:b/>
          <w:sz w:val="24"/>
        </w:rPr>
      </w:pPr>
    </w:p>
    <w:p w:rsidR="000F33C1" w:rsidRDefault="000F33C1" w:rsidP="00F43110">
      <w:pPr>
        <w:spacing w:line="240" w:lineRule="auto"/>
        <w:contextualSpacing/>
        <w:rPr>
          <w:rFonts w:ascii="Times New Roman" w:hAnsi="Times New Roman"/>
          <w:b/>
          <w:sz w:val="24"/>
        </w:rPr>
      </w:pPr>
    </w:p>
    <w:p w:rsidR="000F33C1" w:rsidRDefault="000F33C1" w:rsidP="00F43110">
      <w:pPr>
        <w:spacing w:line="240" w:lineRule="auto"/>
        <w:contextualSpacing/>
        <w:rPr>
          <w:rFonts w:ascii="Times New Roman" w:hAnsi="Times New Roman"/>
          <w:b/>
          <w:sz w:val="24"/>
        </w:rPr>
      </w:pPr>
    </w:p>
    <w:p w:rsidR="000F33C1" w:rsidRDefault="000F33C1" w:rsidP="00F43110">
      <w:pPr>
        <w:spacing w:line="240" w:lineRule="auto"/>
        <w:contextualSpacing/>
        <w:rPr>
          <w:rFonts w:ascii="Times New Roman" w:hAnsi="Times New Roman"/>
          <w:b/>
          <w:sz w:val="24"/>
        </w:rPr>
      </w:pPr>
      <w:r>
        <w:rPr>
          <w:rFonts w:ascii="Times New Roman" w:hAnsi="Times New Roman"/>
          <w:b/>
          <w:sz w:val="24"/>
        </w:rPr>
        <w:t xml:space="preserve">                             Κύριε Πρόεδρε,</w:t>
      </w:r>
    </w:p>
    <w:p w:rsidR="000F33C1" w:rsidRDefault="000F33C1" w:rsidP="00F43110">
      <w:pPr>
        <w:spacing w:line="240" w:lineRule="auto"/>
        <w:contextualSpacing/>
        <w:rPr>
          <w:rFonts w:ascii="Times New Roman" w:hAnsi="Times New Roman"/>
          <w:b/>
          <w:sz w:val="24"/>
        </w:rPr>
      </w:pPr>
    </w:p>
    <w:p w:rsidR="000F33C1" w:rsidRDefault="000F33C1" w:rsidP="00F43110">
      <w:pPr>
        <w:spacing w:line="240" w:lineRule="auto"/>
        <w:contextualSpacing/>
        <w:rPr>
          <w:rFonts w:ascii="Times New Roman" w:hAnsi="Times New Roman"/>
          <w:b/>
          <w:sz w:val="24"/>
        </w:rPr>
      </w:pPr>
    </w:p>
    <w:p w:rsidR="000F33C1" w:rsidRDefault="000F33C1" w:rsidP="00F43110">
      <w:pPr>
        <w:spacing w:line="240" w:lineRule="auto"/>
        <w:contextualSpacing/>
        <w:rPr>
          <w:rFonts w:ascii="Times New Roman" w:hAnsi="Times New Roman"/>
          <w:b/>
          <w:sz w:val="24"/>
        </w:rPr>
      </w:pPr>
    </w:p>
    <w:p w:rsidR="000F33C1" w:rsidRDefault="000F33C1" w:rsidP="00134948">
      <w:pPr>
        <w:spacing w:line="240" w:lineRule="auto"/>
        <w:contextualSpacing/>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        Ο θεσμός των Κέντρων Δια Βίου Μάθησης αποτελεί ένα σημαντικό βήμα στη Γενική Εκπαίδευση  Ενηλίκων. Η υλοποίηση των προγραμμάτων εκπαίδευσης κατά την διάρκεια της προγραμματικής περιόδου 2007-2013  έδωσε την δυνατότητα στους ΟΤΑ α΄ βαθμού να υποστηρίξουν την παροχή δωρεάν μαθημάτων εθνικής &amp; τοπικής εμβέλειας. Το πλαίσιο της Δια Βίου Μάθησης αφορά  προγράμματα γενικής εκπαίδευσης  που απευθύνονται σε όλους τους ενήλικες, εργαζόμενους &amp; άνεργους, ανεξάρτητα από φύλο, επίπεδο μόρφωσης, θρησκεία, χώρα καταγωγής και μόνη προϋπόθεση  για να τα παρακολουθήσει κάποιος είναι το ενδιαφέρον του για μάθηση, καθώς επίσης και η ενεργός συμμετοχή του στις εκπαιδευτικές δραστηριότητες του κέντρου.                      </w:t>
      </w:r>
    </w:p>
    <w:p w:rsidR="000F33C1" w:rsidRDefault="000F33C1" w:rsidP="00134948">
      <w:pPr>
        <w:spacing w:line="240" w:lineRule="auto"/>
        <w:contextualSpacing/>
        <w:jc w:val="both"/>
        <w:rPr>
          <w:rFonts w:ascii="Times New Roman" w:hAnsi="Times New Roman"/>
          <w:sz w:val="24"/>
        </w:rPr>
      </w:pPr>
      <w:r>
        <w:rPr>
          <w:rFonts w:ascii="Times New Roman" w:hAnsi="Times New Roman"/>
          <w:sz w:val="24"/>
        </w:rPr>
        <w:t xml:space="preserve">              </w:t>
      </w:r>
    </w:p>
    <w:p w:rsidR="000F33C1" w:rsidRDefault="000F33C1" w:rsidP="00134948">
      <w:pPr>
        <w:spacing w:line="240" w:lineRule="auto"/>
        <w:contextualSpacing/>
        <w:jc w:val="both"/>
        <w:rPr>
          <w:rFonts w:ascii="Times New Roman" w:hAnsi="Times New Roman"/>
          <w:sz w:val="24"/>
        </w:rPr>
      </w:pPr>
      <w:r>
        <w:rPr>
          <w:rFonts w:ascii="Times New Roman" w:hAnsi="Times New Roman"/>
          <w:color w:val="000000"/>
          <w:sz w:val="24"/>
        </w:rPr>
        <w:t xml:space="preserve">         Ό</w:t>
      </w:r>
      <w:r>
        <w:rPr>
          <w:rFonts w:ascii="Times New Roman" w:hAnsi="Times New Roman"/>
          <w:sz w:val="24"/>
        </w:rPr>
        <w:t xml:space="preserve">πως  γνωρίζετε, το Κ.Δ.Β.Μ. του Δήμου μας συστάθηκε και τέθηκε σε λειτουργία σύμφωνα με το  </w:t>
      </w:r>
      <w:r w:rsidRPr="00134948">
        <w:rPr>
          <w:rFonts w:ascii="Times New Roman" w:hAnsi="Times New Roman"/>
          <w:sz w:val="24"/>
        </w:rPr>
        <w:t>Ν.3879/2010, στα πλαίσια της υπ’ αριθμ. 32099/29/10/2012 προγραμματικής σύμβασης που σκοπό είχε την</w:t>
      </w:r>
      <w:r>
        <w:rPr>
          <w:rFonts w:ascii="Times New Roman" w:hAnsi="Times New Roman"/>
          <w:b/>
          <w:sz w:val="24"/>
        </w:rPr>
        <w:t xml:space="preserve">  </w:t>
      </w:r>
      <w:r>
        <w:rPr>
          <w:rFonts w:ascii="Times New Roman" w:hAnsi="Times New Roman"/>
          <w:sz w:val="24"/>
        </w:rPr>
        <w:t xml:space="preserve">ένταξη του Δήμου στην πράξη «Κέντρα Δια Βίου Μάθησης-Προγράμματα Εθνικής και Προγράμματα Τοπικής Εμβέλειας Α.Π. 7 &amp; Α.Π. 8 ( άρθρο 21Ν.3879/2010) της προηγούμενης προγραμματικής περιόδου, </w:t>
      </w:r>
      <w:r w:rsidRPr="00134948">
        <w:rPr>
          <w:rFonts w:ascii="Times New Roman" w:hAnsi="Times New Roman"/>
          <w:b/>
          <w:sz w:val="24"/>
        </w:rPr>
        <w:t xml:space="preserve">υλοποίησε εκατό τέσσερα (104)  τμήματα εκπαίδευσης ενηλίκων </w:t>
      </w:r>
      <w:r>
        <w:rPr>
          <w:rFonts w:ascii="Times New Roman" w:hAnsi="Times New Roman"/>
          <w:sz w:val="24"/>
        </w:rPr>
        <w:t xml:space="preserve">σε διάφορες θεματικές ενότητες έως την ολοκλήρωση του έργου (19-2-2016) με πολύ μεγάλη απήχηση στους δημότες και κατοίκους της πόλης μας, με  περίπου </w:t>
      </w:r>
      <w:r w:rsidRPr="00134948">
        <w:rPr>
          <w:rFonts w:ascii="Times New Roman" w:hAnsi="Times New Roman"/>
          <w:b/>
          <w:sz w:val="24"/>
        </w:rPr>
        <w:t>2.080</w:t>
      </w:r>
      <w:r>
        <w:rPr>
          <w:rFonts w:ascii="Times New Roman" w:hAnsi="Times New Roman"/>
          <w:sz w:val="24"/>
        </w:rPr>
        <w:t xml:space="preserve"> επωφελούμενοι των υπηρεσιών του) καταδεικνύοντας από την αναφορά αυτών των απλών στοιχείων την σημασία και την σπουδαιότητα των προγραμμάτων για την τοπική κοινωνία του δήμου μας. </w:t>
      </w:r>
    </w:p>
    <w:p w:rsidR="000F33C1" w:rsidRDefault="000F33C1" w:rsidP="00134948">
      <w:pPr>
        <w:spacing w:line="240" w:lineRule="auto"/>
        <w:contextualSpacing/>
        <w:jc w:val="both"/>
        <w:rPr>
          <w:rFonts w:ascii="Times New Roman" w:hAnsi="Times New Roman"/>
          <w:b/>
          <w:sz w:val="24"/>
        </w:rPr>
      </w:pPr>
      <w:r>
        <w:rPr>
          <w:rFonts w:ascii="Times New Roman" w:hAnsi="Times New Roman"/>
          <w:sz w:val="24"/>
        </w:rPr>
        <w:t xml:space="preserve">          . Οι ανάγκες αυτές καθίστανται πολύ μεγαλύτερες την  εποχή της κρίσης, με περιορισμένες τις οικονομικές δυνατότητες των πολιτών.          </w:t>
      </w:r>
      <w:r>
        <w:rPr>
          <w:rFonts w:ascii="Times New Roman" w:hAnsi="Times New Roman"/>
          <w:b/>
          <w:sz w:val="24"/>
        </w:rPr>
        <w:t xml:space="preserve">           </w:t>
      </w:r>
    </w:p>
    <w:p w:rsidR="000F33C1" w:rsidRPr="00D03620" w:rsidRDefault="000F33C1" w:rsidP="00134948">
      <w:pPr>
        <w:spacing w:line="240" w:lineRule="auto"/>
        <w:contextualSpacing/>
        <w:jc w:val="both"/>
        <w:rPr>
          <w:rFonts w:ascii="Times New Roman" w:hAnsi="Times New Roman"/>
          <w:sz w:val="24"/>
          <w:highlight w:val="yellow"/>
        </w:rPr>
      </w:pPr>
      <w:r>
        <w:rPr>
          <w:rFonts w:ascii="Times New Roman" w:hAnsi="Times New Roman"/>
          <w:b/>
          <w:sz w:val="24"/>
        </w:rPr>
        <w:t xml:space="preserve">           </w:t>
      </w:r>
    </w:p>
    <w:p w:rsidR="000F33C1" w:rsidRPr="00134948" w:rsidRDefault="000F33C1" w:rsidP="00134948">
      <w:pPr>
        <w:spacing w:line="240" w:lineRule="auto"/>
        <w:contextualSpacing/>
        <w:jc w:val="both"/>
        <w:rPr>
          <w:rFonts w:ascii="Times New Roman" w:hAnsi="Times New Roman"/>
          <w:sz w:val="24"/>
        </w:rPr>
      </w:pPr>
      <w:r>
        <w:rPr>
          <w:rFonts w:ascii="Times New Roman" w:hAnsi="Times New Roman"/>
          <w:sz w:val="24"/>
        </w:rPr>
        <w:t xml:space="preserve">          Ο Δήμος Μοσχάτου – Ταύρου , δηλώνοντας την διάθεση συνεργασίας και υποστήριξης του έργου της Δια Βίου Μάθησης,  ανταποκρίνεται θετικά στην ανοικτή πρόσκληση προς τους Δήμους της χώρας της Γενικής Γραμματείας Δια Βίου Μάθησης &amp; Νέας Γενιάς του Υπουργείου Παιδείας Έρευνας &amp; Θρησκευμάτων και του Ιδρύματος  Νεολαίας και Δια Βίου Μάθησης  (Ι.ΝΕ.ΔΙ.ΒΙ.Μ.) μέσω του </w:t>
      </w:r>
      <w:r w:rsidRPr="00134948">
        <w:rPr>
          <w:rFonts w:ascii="Times New Roman" w:hAnsi="Times New Roman"/>
          <w:sz w:val="24"/>
        </w:rPr>
        <w:t xml:space="preserve">υπ΄αριθμ.πρωτ.29281/16-11-2016 εγγράφου που απευθύνθηκε  στον Δήμο μας , το οποίο ζητά την υποβολή αίτησης ενδιαφέροντος για την συμμετοχή του στην Πράξη «Κέντρα Δια Βίου Μάθησης (Κ.Δ.Β.Μ) –Νέα Φάση» προκειμένου να υλοποιηθούν προγράμματα Γενικής Εκπαίδευσης Ενηλίκων, μέσω των «Κέντρων Δια Βίου Μάθησης», που οι Δήμοι ιδρύουν σύμφωνα με το Ν.3879/2010.   </w:t>
      </w:r>
    </w:p>
    <w:p w:rsidR="000F33C1" w:rsidRDefault="000F33C1" w:rsidP="00134948">
      <w:pPr>
        <w:spacing w:line="240" w:lineRule="auto"/>
        <w:contextualSpacing/>
        <w:jc w:val="both"/>
        <w:rPr>
          <w:rFonts w:ascii="Times New Roman" w:hAnsi="Times New Roman"/>
          <w:sz w:val="24"/>
        </w:rPr>
      </w:pPr>
      <w:r>
        <w:rPr>
          <w:rFonts w:ascii="Times New Roman" w:hAnsi="Times New Roman"/>
          <w:sz w:val="24"/>
        </w:rPr>
        <w:t xml:space="preserve">     </w:t>
      </w:r>
    </w:p>
    <w:p w:rsidR="000F33C1" w:rsidRDefault="000F33C1" w:rsidP="00134948">
      <w:pPr>
        <w:spacing w:line="240" w:lineRule="auto"/>
        <w:contextualSpacing/>
        <w:jc w:val="both"/>
        <w:rPr>
          <w:rFonts w:ascii="Times New Roman" w:hAnsi="Times New Roman"/>
          <w:sz w:val="24"/>
        </w:rPr>
      </w:pPr>
    </w:p>
    <w:p w:rsidR="000F33C1" w:rsidRDefault="000F33C1" w:rsidP="00134948">
      <w:pPr>
        <w:spacing w:line="240" w:lineRule="auto"/>
        <w:contextualSpacing/>
        <w:jc w:val="both"/>
        <w:rPr>
          <w:rFonts w:ascii="Times New Roman" w:hAnsi="Times New Roman"/>
          <w:sz w:val="24"/>
        </w:rPr>
      </w:pPr>
      <w:r>
        <w:rPr>
          <w:rFonts w:ascii="Times New Roman" w:hAnsi="Times New Roman"/>
          <w:sz w:val="24"/>
        </w:rPr>
        <w:t xml:space="preserve">         Κατόπιν όλων των ανωτέρω, παρακαλούμε  στη προσεχή συνεδρίαση του σώματος την λήψη απόφασης για :   </w:t>
      </w:r>
    </w:p>
    <w:p w:rsidR="000F33C1" w:rsidRDefault="000F33C1" w:rsidP="00134948">
      <w:pPr>
        <w:spacing w:line="240" w:lineRule="auto"/>
        <w:contextualSpacing/>
        <w:jc w:val="both"/>
        <w:rPr>
          <w:rFonts w:ascii="Times New Roman" w:hAnsi="Times New Roman"/>
          <w:sz w:val="24"/>
        </w:rPr>
      </w:pPr>
    </w:p>
    <w:p w:rsidR="000F33C1" w:rsidRPr="000927D5" w:rsidRDefault="000F33C1" w:rsidP="00134948">
      <w:pPr>
        <w:pStyle w:val="ListParagraph"/>
        <w:numPr>
          <w:ilvl w:val="0"/>
          <w:numId w:val="1"/>
        </w:numPr>
        <w:spacing w:line="240" w:lineRule="auto"/>
        <w:jc w:val="both"/>
        <w:rPr>
          <w:rFonts w:ascii="Times New Roman" w:hAnsi="Times New Roman"/>
          <w:sz w:val="24"/>
        </w:rPr>
      </w:pPr>
      <w:r w:rsidRPr="000927D5">
        <w:rPr>
          <w:rFonts w:ascii="Times New Roman" w:hAnsi="Times New Roman"/>
          <w:sz w:val="24"/>
        </w:rPr>
        <w:t xml:space="preserve">Την συμμετοχή του Δήμου Μοσχάτου – Ταύρου </w:t>
      </w:r>
      <w:r w:rsidRPr="00B8086C">
        <w:rPr>
          <w:rFonts w:ascii="Times New Roman" w:hAnsi="Times New Roman"/>
          <w:b/>
          <w:sz w:val="24"/>
        </w:rPr>
        <w:t>στην Πράξη «Κέντρα Δια Βίου Μάθησης (ΚΔΒΜ)</w:t>
      </w:r>
    </w:p>
    <w:p w:rsidR="000F33C1" w:rsidRPr="00B8086C" w:rsidRDefault="000F33C1" w:rsidP="00134948">
      <w:pPr>
        <w:pStyle w:val="ListParagraph"/>
        <w:spacing w:line="240" w:lineRule="auto"/>
        <w:ind w:left="1305"/>
        <w:jc w:val="both"/>
        <w:rPr>
          <w:rFonts w:ascii="Times New Roman" w:hAnsi="Times New Roman"/>
          <w:b/>
          <w:sz w:val="24"/>
        </w:rPr>
      </w:pPr>
      <w:r w:rsidRPr="00B8086C">
        <w:rPr>
          <w:rFonts w:ascii="Times New Roman" w:hAnsi="Times New Roman"/>
          <w:b/>
          <w:sz w:val="24"/>
        </w:rPr>
        <w:t>-Νέα Φάση» με κωδικό ΟΠΣ 5002212</w:t>
      </w:r>
    </w:p>
    <w:p w:rsidR="000F33C1" w:rsidRPr="00D03620" w:rsidRDefault="000F33C1" w:rsidP="00134948">
      <w:pPr>
        <w:pStyle w:val="ListParagraph"/>
        <w:numPr>
          <w:ilvl w:val="0"/>
          <w:numId w:val="1"/>
        </w:numPr>
        <w:spacing w:line="240" w:lineRule="auto"/>
        <w:jc w:val="both"/>
        <w:rPr>
          <w:rFonts w:ascii="Times New Roman" w:hAnsi="Times New Roman"/>
          <w:sz w:val="24"/>
        </w:rPr>
      </w:pPr>
      <w:r w:rsidRPr="000927D5">
        <w:rPr>
          <w:rFonts w:ascii="Times New Roman" w:hAnsi="Times New Roman"/>
          <w:sz w:val="24"/>
        </w:rPr>
        <w:t xml:space="preserve">Τον ορισμό του Παναγιώτης </w:t>
      </w:r>
      <w:r>
        <w:rPr>
          <w:rFonts w:ascii="Times New Roman" w:hAnsi="Times New Roman"/>
          <w:sz w:val="24"/>
        </w:rPr>
        <w:t>Χαλκίδ</w:t>
      </w:r>
      <w:r w:rsidRPr="000927D5">
        <w:rPr>
          <w:rFonts w:ascii="Times New Roman" w:hAnsi="Times New Roman"/>
          <w:sz w:val="24"/>
        </w:rPr>
        <w:t xml:space="preserve">η, υπάλληλο της Δ/νσης Κοινωνικής Προστασίας, Πολιτισμού, Παιδείας, Αθλητισμού, Δημ. Υγείας &amp; Νέας Γενιάς ως </w:t>
      </w:r>
      <w:r w:rsidRPr="00B8086C">
        <w:rPr>
          <w:rFonts w:ascii="Times New Roman" w:hAnsi="Times New Roman"/>
          <w:b/>
          <w:sz w:val="24"/>
        </w:rPr>
        <w:t>Υπεύθυνος Εκπρόσωπος του Δήμου</w:t>
      </w:r>
    </w:p>
    <w:p w:rsidR="000F33C1" w:rsidRPr="000927D5" w:rsidRDefault="000F33C1" w:rsidP="00134948">
      <w:pPr>
        <w:ind w:firstLine="720"/>
        <w:jc w:val="both"/>
        <w:rPr>
          <w:rFonts w:ascii="Times New Roman" w:hAnsi="Times New Roman"/>
        </w:rPr>
      </w:pPr>
      <w:r w:rsidRPr="000927D5">
        <w:rPr>
          <w:rFonts w:ascii="Times New Roman" w:hAnsi="Times New Roman"/>
        </w:rPr>
        <w:t>Επισυνάπτεται ένα ( 1 ) αντίγραφο της υπ</w:t>
      </w:r>
      <w:r w:rsidRPr="00B8086C">
        <w:rPr>
          <w:rFonts w:ascii="Times New Roman" w:hAnsi="Times New Roman"/>
          <w:b/>
        </w:rPr>
        <w:t>΄</w:t>
      </w:r>
      <w:r w:rsidRPr="00134948">
        <w:rPr>
          <w:rFonts w:ascii="Times New Roman" w:hAnsi="Times New Roman"/>
        </w:rPr>
        <w:t>αριθμ.2328/14-11-2016 ( πρωτόκολλο της Γ..Γ.Δ.Β.Μ.Ν.Γ.)</w:t>
      </w:r>
      <w:r w:rsidRPr="000927D5">
        <w:rPr>
          <w:rFonts w:ascii="Times New Roman" w:hAnsi="Times New Roman"/>
        </w:rPr>
        <w:t xml:space="preserve"> έγγραφης  ανοικτής πρόσκλησης προς τους Δήμους της χώρας .</w:t>
      </w:r>
    </w:p>
    <w:p w:rsidR="000F33C1" w:rsidRPr="000927D5" w:rsidRDefault="000F33C1" w:rsidP="00134948">
      <w:pPr>
        <w:ind w:firstLine="720"/>
        <w:jc w:val="both"/>
        <w:rPr>
          <w:rFonts w:ascii="Times New Roman" w:hAnsi="Times New Roman"/>
        </w:rPr>
      </w:pPr>
    </w:p>
    <w:p w:rsidR="000F33C1" w:rsidRDefault="000F33C1" w:rsidP="00134948">
      <w:pPr>
        <w:ind w:left="720" w:firstLine="720"/>
        <w:jc w:val="both"/>
        <w:rPr>
          <w:rFonts w:ascii="Times New Roman" w:hAnsi="Times New Roman"/>
        </w:rPr>
      </w:pPr>
      <w:r w:rsidRPr="000927D5">
        <w:rPr>
          <w:rFonts w:ascii="Times New Roman" w:hAnsi="Times New Roman"/>
        </w:rPr>
        <w:t xml:space="preserve">Παρακαλούμε </w:t>
      </w:r>
      <w:r>
        <w:rPr>
          <w:rFonts w:ascii="Times New Roman" w:hAnsi="Times New Roman"/>
        </w:rPr>
        <w:t xml:space="preserve">για τη λήψη σχετικής απόφασης </w:t>
      </w:r>
    </w:p>
    <w:p w:rsidR="000F33C1" w:rsidRDefault="000F33C1" w:rsidP="000927D5">
      <w:pPr>
        <w:tabs>
          <w:tab w:val="left" w:pos="5250"/>
        </w:tabs>
        <w:spacing w:line="240" w:lineRule="auto"/>
        <w:contextualSpacing/>
        <w:rPr>
          <w:rFonts w:ascii="Times New Roman" w:hAnsi="Times New Roman"/>
        </w:rPr>
      </w:pPr>
    </w:p>
    <w:p w:rsidR="000F33C1" w:rsidRDefault="000F33C1" w:rsidP="000927D5">
      <w:pPr>
        <w:tabs>
          <w:tab w:val="left" w:pos="5250"/>
        </w:tabs>
        <w:spacing w:line="240" w:lineRule="auto"/>
        <w:contextualSpacing/>
        <w:rPr>
          <w:rFonts w:ascii="Times New Roman" w:hAnsi="Times New Roman"/>
        </w:rPr>
      </w:pPr>
    </w:p>
    <w:p w:rsidR="000F33C1" w:rsidRPr="00373686" w:rsidRDefault="000F33C1" w:rsidP="000927D5">
      <w:pPr>
        <w:tabs>
          <w:tab w:val="left" w:pos="7575"/>
        </w:tabs>
        <w:spacing w:line="240" w:lineRule="auto"/>
        <w:contextualSpacing/>
        <w:rPr>
          <w:rFonts w:ascii="Times New Roman" w:hAnsi="Times New Roman"/>
          <w:sz w:val="20"/>
          <w:szCs w:val="20"/>
        </w:rPr>
      </w:pPr>
      <w:r>
        <w:rPr>
          <w:rFonts w:ascii="Times New Roman" w:hAnsi="Times New Roman"/>
          <w:sz w:val="20"/>
          <w:szCs w:val="20"/>
        </w:rPr>
        <w:t xml:space="preserve">                                                                                                                           </w:t>
      </w:r>
      <w:r w:rsidRPr="00373686">
        <w:rPr>
          <w:rFonts w:ascii="Times New Roman" w:hAnsi="Times New Roman"/>
          <w:sz w:val="20"/>
          <w:szCs w:val="20"/>
        </w:rPr>
        <w:t xml:space="preserve">Η ΕΝΤΕΤΑΛΜΕΝΗ ΣΥΜΒΟΥΛΟΣ </w:t>
      </w:r>
      <w:r>
        <w:rPr>
          <w:rFonts w:ascii="Times New Roman" w:hAnsi="Times New Roman"/>
          <w:sz w:val="20"/>
          <w:szCs w:val="20"/>
        </w:rPr>
        <w:t>ΠΑΙΔΕΙΑΣ</w:t>
      </w:r>
    </w:p>
    <w:p w:rsidR="000F33C1" w:rsidRPr="00373686" w:rsidRDefault="000F33C1" w:rsidP="000927D5">
      <w:pPr>
        <w:tabs>
          <w:tab w:val="left" w:pos="5250"/>
        </w:tabs>
        <w:spacing w:line="240" w:lineRule="auto"/>
        <w:contextualSpacing/>
        <w:rPr>
          <w:rFonts w:ascii="Times New Roman" w:hAnsi="Times New Roman"/>
          <w:sz w:val="20"/>
          <w:szCs w:val="20"/>
        </w:rPr>
      </w:pPr>
      <w:r w:rsidRPr="00373686">
        <w:rPr>
          <w:sz w:val="20"/>
          <w:szCs w:val="20"/>
        </w:rPr>
        <w:t xml:space="preserve"> </w:t>
      </w:r>
      <w:r>
        <w:rPr>
          <w:sz w:val="20"/>
          <w:szCs w:val="20"/>
        </w:rPr>
        <w:t xml:space="preserve">                      </w:t>
      </w:r>
      <w:r w:rsidRPr="00373686">
        <w:rPr>
          <w:sz w:val="20"/>
          <w:szCs w:val="20"/>
        </w:rPr>
        <w:t xml:space="preserve"> Ο </w:t>
      </w:r>
      <w:r w:rsidRPr="00373686">
        <w:rPr>
          <w:rFonts w:ascii="Times New Roman" w:hAnsi="Times New Roman"/>
          <w:sz w:val="20"/>
          <w:szCs w:val="20"/>
        </w:rPr>
        <w:t>ΠΡΟΪΣΤΑΜΕΝΟΣ ΤΗΣ  Δ/ΝΣΗΣ</w:t>
      </w:r>
    </w:p>
    <w:p w:rsidR="000F33C1" w:rsidRPr="00373686" w:rsidRDefault="000F33C1" w:rsidP="000927D5">
      <w:pPr>
        <w:tabs>
          <w:tab w:val="left" w:pos="5250"/>
        </w:tabs>
        <w:spacing w:line="240" w:lineRule="auto"/>
        <w:contextualSpacing/>
        <w:rPr>
          <w:rFonts w:ascii="Times New Roman" w:hAnsi="Times New Roman"/>
          <w:sz w:val="20"/>
          <w:szCs w:val="20"/>
        </w:rPr>
      </w:pPr>
      <w:r w:rsidRPr="00373686">
        <w:rPr>
          <w:rFonts w:ascii="Times New Roman" w:hAnsi="Times New Roman"/>
          <w:sz w:val="20"/>
          <w:szCs w:val="20"/>
        </w:rPr>
        <w:t xml:space="preserve">Κ..ΠΡΟΣΤΑΣΙΑΣ, ΠΟΛΙΤΙΣΜΟΥ , ΑΘΛΗΤΙΣΜΟΥ, ΠΑΙΔΕΙΑΣ, </w:t>
      </w:r>
    </w:p>
    <w:p w:rsidR="000F33C1" w:rsidRPr="00373686" w:rsidRDefault="000F33C1" w:rsidP="000927D5">
      <w:pPr>
        <w:rPr>
          <w:rFonts w:ascii="Times New Roman" w:hAnsi="Times New Roman"/>
          <w:sz w:val="20"/>
          <w:szCs w:val="20"/>
        </w:rPr>
      </w:pPr>
    </w:p>
    <w:p w:rsidR="000F33C1" w:rsidRPr="00373686" w:rsidRDefault="000F33C1" w:rsidP="000927D5">
      <w:pPr>
        <w:rPr>
          <w:rFonts w:ascii="Times New Roman" w:hAnsi="Times New Roman"/>
          <w:sz w:val="20"/>
          <w:szCs w:val="20"/>
        </w:rPr>
      </w:pPr>
    </w:p>
    <w:p w:rsidR="000F33C1" w:rsidRPr="00373686" w:rsidRDefault="000F33C1" w:rsidP="000927D5">
      <w:pPr>
        <w:ind w:firstLine="720"/>
        <w:rPr>
          <w:rFonts w:ascii="Times New Roman" w:hAnsi="Times New Roman"/>
          <w:sz w:val="20"/>
          <w:szCs w:val="20"/>
        </w:rPr>
      </w:pPr>
      <w:r>
        <w:rPr>
          <w:rFonts w:ascii="Times New Roman" w:hAnsi="Times New Roman"/>
          <w:sz w:val="20"/>
          <w:szCs w:val="20"/>
        </w:rPr>
        <w:t xml:space="preserve">             </w:t>
      </w:r>
      <w:r w:rsidRPr="00373686">
        <w:rPr>
          <w:rFonts w:ascii="Times New Roman" w:hAnsi="Times New Roman"/>
          <w:sz w:val="20"/>
          <w:szCs w:val="20"/>
        </w:rPr>
        <w:t xml:space="preserve"> ΓΙΑΝΝΗΣ ΙΩΑΝΝΙΔΗΣ                                                    </w:t>
      </w:r>
      <w:r>
        <w:rPr>
          <w:rFonts w:ascii="Times New Roman" w:hAnsi="Times New Roman"/>
          <w:sz w:val="20"/>
          <w:szCs w:val="20"/>
        </w:rPr>
        <w:t xml:space="preserve">                                </w:t>
      </w:r>
      <w:r w:rsidRPr="00373686">
        <w:rPr>
          <w:rFonts w:ascii="Times New Roman" w:hAnsi="Times New Roman"/>
          <w:sz w:val="20"/>
          <w:szCs w:val="20"/>
        </w:rPr>
        <w:t xml:space="preserve">    ΜΑΡΙΑ ΒΙΒΛΙΟΔΕΤΗ</w:t>
      </w:r>
    </w:p>
    <w:sectPr w:rsidR="000F33C1" w:rsidRPr="00373686" w:rsidSect="00646088">
      <w:footerReference w:type="default" r:id="rId9"/>
      <w:pgSz w:w="11906" w:h="16838"/>
      <w:pgMar w:top="1977" w:right="926" w:bottom="1438"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3C1" w:rsidRDefault="000F33C1" w:rsidP="00ED694E">
      <w:pPr>
        <w:spacing w:after="0" w:line="240" w:lineRule="auto"/>
      </w:pPr>
      <w:r>
        <w:separator/>
      </w:r>
    </w:p>
  </w:endnote>
  <w:endnote w:type="continuationSeparator" w:id="0">
    <w:p w:rsidR="000F33C1" w:rsidRDefault="000F33C1" w:rsidP="00ED6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3C1" w:rsidRDefault="000F33C1">
    <w:pPr>
      <w:pStyle w:val="Footer"/>
      <w:jc w:val="center"/>
    </w:pPr>
    <w:fldSimple w:instr=" PAGE   \* MERGEFORMAT ">
      <w:r>
        <w:rPr>
          <w:noProof/>
        </w:rPr>
        <w:t>2</w:t>
      </w:r>
    </w:fldSimple>
  </w:p>
  <w:p w:rsidR="000F33C1" w:rsidRDefault="000F33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3C1" w:rsidRDefault="000F33C1" w:rsidP="00ED694E">
      <w:pPr>
        <w:spacing w:after="0" w:line="240" w:lineRule="auto"/>
      </w:pPr>
      <w:r>
        <w:separator/>
      </w:r>
    </w:p>
  </w:footnote>
  <w:footnote w:type="continuationSeparator" w:id="0">
    <w:p w:rsidR="000F33C1" w:rsidRDefault="000F33C1" w:rsidP="00ED6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A0C67"/>
    <w:multiLevelType w:val="hybridMultilevel"/>
    <w:tmpl w:val="AF08440A"/>
    <w:lvl w:ilvl="0" w:tplc="0408000F">
      <w:start w:val="1"/>
      <w:numFmt w:val="decimal"/>
      <w:lvlText w:val="%1."/>
      <w:lvlJc w:val="left"/>
      <w:pPr>
        <w:ind w:left="1305" w:hanging="360"/>
      </w:pPr>
      <w:rPr>
        <w:rFonts w:cs="Times New Roman"/>
      </w:rPr>
    </w:lvl>
    <w:lvl w:ilvl="1" w:tplc="04080019" w:tentative="1">
      <w:start w:val="1"/>
      <w:numFmt w:val="lowerLetter"/>
      <w:lvlText w:val="%2."/>
      <w:lvlJc w:val="left"/>
      <w:pPr>
        <w:ind w:left="2025" w:hanging="360"/>
      </w:pPr>
      <w:rPr>
        <w:rFonts w:cs="Times New Roman"/>
      </w:rPr>
    </w:lvl>
    <w:lvl w:ilvl="2" w:tplc="0408001B" w:tentative="1">
      <w:start w:val="1"/>
      <w:numFmt w:val="lowerRoman"/>
      <w:lvlText w:val="%3."/>
      <w:lvlJc w:val="right"/>
      <w:pPr>
        <w:ind w:left="2745" w:hanging="180"/>
      </w:pPr>
      <w:rPr>
        <w:rFonts w:cs="Times New Roman"/>
      </w:rPr>
    </w:lvl>
    <w:lvl w:ilvl="3" w:tplc="0408000F" w:tentative="1">
      <w:start w:val="1"/>
      <w:numFmt w:val="decimal"/>
      <w:lvlText w:val="%4."/>
      <w:lvlJc w:val="left"/>
      <w:pPr>
        <w:ind w:left="3465" w:hanging="360"/>
      </w:pPr>
      <w:rPr>
        <w:rFonts w:cs="Times New Roman"/>
      </w:rPr>
    </w:lvl>
    <w:lvl w:ilvl="4" w:tplc="04080019" w:tentative="1">
      <w:start w:val="1"/>
      <w:numFmt w:val="lowerLetter"/>
      <w:lvlText w:val="%5."/>
      <w:lvlJc w:val="left"/>
      <w:pPr>
        <w:ind w:left="4185" w:hanging="360"/>
      </w:pPr>
      <w:rPr>
        <w:rFonts w:cs="Times New Roman"/>
      </w:rPr>
    </w:lvl>
    <w:lvl w:ilvl="5" w:tplc="0408001B" w:tentative="1">
      <w:start w:val="1"/>
      <w:numFmt w:val="lowerRoman"/>
      <w:lvlText w:val="%6."/>
      <w:lvlJc w:val="right"/>
      <w:pPr>
        <w:ind w:left="4905" w:hanging="180"/>
      </w:pPr>
      <w:rPr>
        <w:rFonts w:cs="Times New Roman"/>
      </w:rPr>
    </w:lvl>
    <w:lvl w:ilvl="6" w:tplc="0408000F" w:tentative="1">
      <w:start w:val="1"/>
      <w:numFmt w:val="decimal"/>
      <w:lvlText w:val="%7."/>
      <w:lvlJc w:val="left"/>
      <w:pPr>
        <w:ind w:left="5625" w:hanging="360"/>
      </w:pPr>
      <w:rPr>
        <w:rFonts w:cs="Times New Roman"/>
      </w:rPr>
    </w:lvl>
    <w:lvl w:ilvl="7" w:tplc="04080019" w:tentative="1">
      <w:start w:val="1"/>
      <w:numFmt w:val="lowerLetter"/>
      <w:lvlText w:val="%8."/>
      <w:lvlJc w:val="left"/>
      <w:pPr>
        <w:ind w:left="6345" w:hanging="360"/>
      </w:pPr>
      <w:rPr>
        <w:rFonts w:cs="Times New Roman"/>
      </w:rPr>
    </w:lvl>
    <w:lvl w:ilvl="8" w:tplc="0408001B" w:tentative="1">
      <w:start w:val="1"/>
      <w:numFmt w:val="lowerRoman"/>
      <w:lvlText w:val="%9."/>
      <w:lvlJc w:val="right"/>
      <w:pPr>
        <w:ind w:left="706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694E"/>
    <w:rsid w:val="000119CF"/>
    <w:rsid w:val="0003593F"/>
    <w:rsid w:val="00052D17"/>
    <w:rsid w:val="000879AA"/>
    <w:rsid w:val="000927D5"/>
    <w:rsid w:val="000F33C1"/>
    <w:rsid w:val="00134948"/>
    <w:rsid w:val="001400FC"/>
    <w:rsid w:val="00155509"/>
    <w:rsid w:val="00161E1A"/>
    <w:rsid w:val="001932D1"/>
    <w:rsid w:val="0019626E"/>
    <w:rsid w:val="001A43A5"/>
    <w:rsid w:val="0021179C"/>
    <w:rsid w:val="0023620C"/>
    <w:rsid w:val="002639E3"/>
    <w:rsid w:val="00266961"/>
    <w:rsid w:val="002678B1"/>
    <w:rsid w:val="00286976"/>
    <w:rsid w:val="002B4977"/>
    <w:rsid w:val="002E1C4B"/>
    <w:rsid w:val="00304733"/>
    <w:rsid w:val="00373686"/>
    <w:rsid w:val="003B2B6E"/>
    <w:rsid w:val="003B7A54"/>
    <w:rsid w:val="003C2DC4"/>
    <w:rsid w:val="003D4EC1"/>
    <w:rsid w:val="003D6401"/>
    <w:rsid w:val="0044093D"/>
    <w:rsid w:val="004D0BF6"/>
    <w:rsid w:val="00594C5F"/>
    <w:rsid w:val="00595885"/>
    <w:rsid w:val="005D46F7"/>
    <w:rsid w:val="006016F2"/>
    <w:rsid w:val="00604642"/>
    <w:rsid w:val="00646088"/>
    <w:rsid w:val="006945BB"/>
    <w:rsid w:val="006A4AC7"/>
    <w:rsid w:val="006A6C8A"/>
    <w:rsid w:val="006B0E89"/>
    <w:rsid w:val="006B541A"/>
    <w:rsid w:val="006E12A8"/>
    <w:rsid w:val="00725B55"/>
    <w:rsid w:val="0076230E"/>
    <w:rsid w:val="007718E8"/>
    <w:rsid w:val="007A67B6"/>
    <w:rsid w:val="007B78A2"/>
    <w:rsid w:val="008034D9"/>
    <w:rsid w:val="00870583"/>
    <w:rsid w:val="00880487"/>
    <w:rsid w:val="008806A8"/>
    <w:rsid w:val="00890960"/>
    <w:rsid w:val="00893B35"/>
    <w:rsid w:val="00916C78"/>
    <w:rsid w:val="00924613"/>
    <w:rsid w:val="009300A9"/>
    <w:rsid w:val="009E467D"/>
    <w:rsid w:val="009E5823"/>
    <w:rsid w:val="00A05DB6"/>
    <w:rsid w:val="00A41921"/>
    <w:rsid w:val="00A523B6"/>
    <w:rsid w:val="00A61E9F"/>
    <w:rsid w:val="00A673D7"/>
    <w:rsid w:val="00A77B01"/>
    <w:rsid w:val="00A95D24"/>
    <w:rsid w:val="00AB2304"/>
    <w:rsid w:val="00AB5DF1"/>
    <w:rsid w:val="00B0594F"/>
    <w:rsid w:val="00B3278C"/>
    <w:rsid w:val="00B562C9"/>
    <w:rsid w:val="00B8086C"/>
    <w:rsid w:val="00B83589"/>
    <w:rsid w:val="00B86E38"/>
    <w:rsid w:val="00B94151"/>
    <w:rsid w:val="00BC0E71"/>
    <w:rsid w:val="00BC7B7E"/>
    <w:rsid w:val="00BE7510"/>
    <w:rsid w:val="00C24AEE"/>
    <w:rsid w:val="00C42CA0"/>
    <w:rsid w:val="00C638AA"/>
    <w:rsid w:val="00C87F3C"/>
    <w:rsid w:val="00CF1AB5"/>
    <w:rsid w:val="00CF5E28"/>
    <w:rsid w:val="00D03620"/>
    <w:rsid w:val="00D17763"/>
    <w:rsid w:val="00D22A82"/>
    <w:rsid w:val="00D33A9C"/>
    <w:rsid w:val="00D3460B"/>
    <w:rsid w:val="00D638DA"/>
    <w:rsid w:val="00DD5718"/>
    <w:rsid w:val="00E0147F"/>
    <w:rsid w:val="00E10239"/>
    <w:rsid w:val="00E917EA"/>
    <w:rsid w:val="00ED6755"/>
    <w:rsid w:val="00ED694E"/>
    <w:rsid w:val="00EE6A1A"/>
    <w:rsid w:val="00F23571"/>
    <w:rsid w:val="00F43110"/>
    <w:rsid w:val="00F53178"/>
    <w:rsid w:val="00F67235"/>
    <w:rsid w:val="00F82155"/>
    <w:rsid w:val="00FE7C3A"/>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50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D694E"/>
    <w:pPr>
      <w:tabs>
        <w:tab w:val="center" w:pos="4153"/>
        <w:tab w:val="right" w:pos="8306"/>
      </w:tabs>
      <w:spacing w:after="0" w:line="240" w:lineRule="auto"/>
    </w:pPr>
  </w:style>
  <w:style w:type="character" w:customStyle="1" w:styleId="HeaderChar">
    <w:name w:val="Header Char"/>
    <w:basedOn w:val="DefaultParagraphFont"/>
    <w:link w:val="Header"/>
    <w:uiPriority w:val="99"/>
    <w:semiHidden/>
    <w:locked/>
    <w:rsid w:val="00ED694E"/>
    <w:rPr>
      <w:rFonts w:cs="Times New Roman"/>
    </w:rPr>
  </w:style>
  <w:style w:type="paragraph" w:styleId="Footer">
    <w:name w:val="footer"/>
    <w:basedOn w:val="Normal"/>
    <w:link w:val="FooterChar"/>
    <w:uiPriority w:val="99"/>
    <w:rsid w:val="00ED694E"/>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ED694E"/>
    <w:rPr>
      <w:rFonts w:cs="Times New Roman"/>
    </w:rPr>
  </w:style>
  <w:style w:type="paragraph" w:styleId="BalloonText">
    <w:name w:val="Balloon Text"/>
    <w:basedOn w:val="Normal"/>
    <w:link w:val="BalloonTextChar"/>
    <w:uiPriority w:val="99"/>
    <w:semiHidden/>
    <w:rsid w:val="00ED69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694E"/>
    <w:rPr>
      <w:rFonts w:ascii="Tahoma" w:hAnsi="Tahoma" w:cs="Tahoma"/>
      <w:sz w:val="16"/>
      <w:szCs w:val="16"/>
    </w:rPr>
  </w:style>
  <w:style w:type="character" w:styleId="Hyperlink">
    <w:name w:val="Hyperlink"/>
    <w:basedOn w:val="DefaultParagraphFont"/>
    <w:uiPriority w:val="99"/>
    <w:rsid w:val="00ED694E"/>
    <w:rPr>
      <w:rFonts w:cs="Times New Roman"/>
      <w:color w:val="0000FF"/>
      <w:u w:val="single"/>
    </w:rPr>
  </w:style>
  <w:style w:type="paragraph" w:styleId="ListParagraph">
    <w:name w:val="List Paragraph"/>
    <w:basedOn w:val="Normal"/>
    <w:uiPriority w:val="99"/>
    <w:qFormat/>
    <w:rsid w:val="000119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ownloads\xypeteon@otenet.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715</Words>
  <Characters>3861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Ioannidis</cp:lastModifiedBy>
  <cp:revision>4</cp:revision>
  <dcterms:created xsi:type="dcterms:W3CDTF">2016-12-02T11:37:00Z</dcterms:created>
  <dcterms:modified xsi:type="dcterms:W3CDTF">2016-12-02T11:42:00Z</dcterms:modified>
</cp:coreProperties>
</file>