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1AB" w:rsidRDefault="001611AB" w:rsidP="006A562B">
      <w:pPr>
        <w:rPr>
          <w:rFonts w:ascii="Arial Narrow" w:hAnsi="Arial Narrow"/>
          <w:sz w:val="24"/>
          <w:szCs w:val="24"/>
          <w:lang w:val="en-US"/>
        </w:rPr>
      </w:pPr>
      <w:bookmarkStart w:id="0" w:name="_GoBack"/>
      <w:bookmarkEnd w:id="0"/>
    </w:p>
    <w:p w:rsidR="001611AB" w:rsidRDefault="001611AB" w:rsidP="006A562B">
      <w:pPr>
        <w:rPr>
          <w:rFonts w:ascii="Arial Narrow" w:hAnsi="Arial Narrow"/>
          <w:sz w:val="24"/>
          <w:szCs w:val="24"/>
          <w:lang w:val="en-US"/>
        </w:rPr>
      </w:pPr>
    </w:p>
    <w:p w:rsidR="006A562B" w:rsidRDefault="001475C7" w:rsidP="006A562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7E20FD" w:rsidRDefault="007E20FD" w:rsidP="006A562B">
      <w:pPr>
        <w:rPr>
          <w:rFonts w:ascii="Arial Narrow" w:hAnsi="Arial Narrow"/>
          <w:sz w:val="24"/>
          <w:szCs w:val="24"/>
        </w:rPr>
      </w:pPr>
    </w:p>
    <w:p w:rsidR="007E20FD" w:rsidRDefault="007E20FD" w:rsidP="006A562B">
      <w:pPr>
        <w:rPr>
          <w:rFonts w:ascii="Arial Narrow" w:hAnsi="Arial Narrow"/>
          <w:sz w:val="24"/>
          <w:szCs w:val="24"/>
        </w:rPr>
      </w:pPr>
    </w:p>
    <w:p w:rsidR="007A1FE2" w:rsidRDefault="007A1FE2" w:rsidP="007A1FE2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39765183" r:id="rId6"/>
        </w:object>
      </w:r>
    </w:p>
    <w:p w:rsidR="007A1FE2" w:rsidRDefault="007A1FE2" w:rsidP="007A1FE2">
      <w:pPr>
        <w:spacing w:line="280" w:lineRule="exact"/>
        <w:rPr>
          <w:lang w:val="en-US"/>
        </w:rPr>
      </w:pPr>
    </w:p>
    <w:p w:rsidR="001475C7" w:rsidRDefault="001475C7" w:rsidP="007A1FE2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576F1A" w:rsidRPr="00AC3E49" w:rsidRDefault="001475C7" w:rsidP="007A1FE2">
      <w:pPr>
        <w:spacing w:line="280" w:lineRule="exact"/>
        <w:rPr>
          <w:rFonts w:ascii="Arial" w:hAnsi="Arial" w:cs="Arial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</w:t>
      </w:r>
      <w:r w:rsidR="00576F1A" w:rsidRPr="00AC3E49">
        <w:rPr>
          <w:rFonts w:ascii="Arial" w:hAnsi="Arial" w:cs="Arial"/>
          <w:b/>
          <w:sz w:val="24"/>
          <w:szCs w:val="24"/>
        </w:rPr>
        <w:t xml:space="preserve">ΑΘΛΗΤΙΚΗ ΕΚΔΗΛΩΣΗ: </w:t>
      </w:r>
    </w:p>
    <w:p w:rsidR="00576F1A" w:rsidRPr="00AC3E49" w:rsidRDefault="00576F1A" w:rsidP="007A1FE2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AC3E49">
        <w:rPr>
          <w:rFonts w:ascii="Arial" w:hAnsi="Arial" w:cs="Arial"/>
          <w:b/>
          <w:sz w:val="24"/>
          <w:szCs w:val="24"/>
        </w:rPr>
        <w:t xml:space="preserve">                    </w:t>
      </w:r>
      <w:r w:rsidR="00AC3E49">
        <w:rPr>
          <w:rFonts w:ascii="Arial" w:hAnsi="Arial" w:cs="Arial"/>
          <w:b/>
          <w:sz w:val="24"/>
          <w:szCs w:val="24"/>
        </w:rPr>
        <w:t xml:space="preserve">         </w:t>
      </w:r>
      <w:r w:rsidRPr="00AC3E49">
        <w:rPr>
          <w:rFonts w:ascii="Arial" w:hAnsi="Arial" w:cs="Arial"/>
          <w:b/>
          <w:sz w:val="24"/>
          <w:szCs w:val="24"/>
        </w:rPr>
        <w:t xml:space="preserve"> «ΟΛΟΙ ΜΑΖΙ ΓΙΑ ΤΗΝ ΠΑΡΑΛΙΑ ΜΑΣ 2016»</w:t>
      </w:r>
      <w:r w:rsidR="001475C7" w:rsidRPr="00AC3E49">
        <w:rPr>
          <w:rFonts w:ascii="Arial" w:hAnsi="Arial" w:cs="Arial"/>
          <w:b/>
          <w:sz w:val="24"/>
          <w:szCs w:val="24"/>
        </w:rPr>
        <w:t xml:space="preserve"> </w:t>
      </w:r>
    </w:p>
    <w:p w:rsidR="007A1FE2" w:rsidRPr="001475C7" w:rsidRDefault="00576F1A" w:rsidP="007A1FE2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</w:t>
      </w:r>
      <w:r w:rsidR="001475C7">
        <w:rPr>
          <w:rFonts w:ascii="Arial Narrow" w:hAnsi="Arial Narrow"/>
          <w:b/>
          <w:sz w:val="24"/>
          <w:szCs w:val="24"/>
        </w:rPr>
        <w:t xml:space="preserve">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F0FDF" w:rsidTr="00576F1A">
        <w:tc>
          <w:tcPr>
            <w:tcW w:w="10207" w:type="dxa"/>
          </w:tcPr>
          <w:p w:rsidR="00FF0FDF" w:rsidRPr="00FF0FDF" w:rsidRDefault="00FF0FDF" w:rsidP="00FF0FDF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 w:rsidRPr="00AC3E49">
              <w:rPr>
                <w:rFonts w:ascii="Arial Narrow" w:hAnsi="Arial Narrow"/>
                <w:sz w:val="24"/>
                <w:szCs w:val="24"/>
                <w:u w:val="none"/>
              </w:rPr>
              <w:t xml:space="preserve"> </w:t>
            </w:r>
            <w:r w:rsidRPr="00AC3E49">
              <w:rPr>
                <w:u w:val="none"/>
              </w:rPr>
              <w:t xml:space="preserve">ΕΛΛΗΝΙΚΗ ΔΗΜΟΚΡΑΤΙΑ         </w:t>
            </w:r>
            <w:r w:rsidR="004218AB">
              <w:rPr>
                <w:u w:val="none"/>
              </w:rPr>
              <w:t xml:space="preserve"> </w:t>
            </w:r>
            <w:r w:rsidR="007628B7">
              <w:rPr>
                <w:u w:val="none"/>
              </w:rPr>
              <w:t xml:space="preserve"> </w:t>
            </w:r>
            <w:r w:rsidR="00AC3E49" w:rsidRPr="00AC3E49">
              <w:rPr>
                <w:rFonts w:ascii="Arial" w:hAnsi="Arial" w:cs="Arial"/>
                <w:sz w:val="24"/>
                <w:szCs w:val="24"/>
                <w:u w:val="none"/>
              </w:rPr>
              <w:t>ΑΡ. ΜΕΛΕΤΗΣ:</w:t>
            </w:r>
            <w:r w:rsidR="00B72A8E">
              <w:rPr>
                <w:rFonts w:ascii="Arial" w:hAnsi="Arial" w:cs="Arial"/>
                <w:sz w:val="24"/>
                <w:szCs w:val="24"/>
                <w:u w:val="none"/>
              </w:rPr>
              <w:t>81</w:t>
            </w:r>
            <w:r w:rsidR="00AC3E49" w:rsidRPr="00AC3E49">
              <w:rPr>
                <w:rFonts w:ascii="Arial" w:hAnsi="Arial" w:cs="Arial"/>
                <w:sz w:val="24"/>
                <w:szCs w:val="24"/>
                <w:u w:val="none"/>
              </w:rPr>
              <w:t xml:space="preserve"> /2016</w:t>
            </w:r>
            <w:r w:rsidRPr="00AC3E49">
              <w:rPr>
                <w:u w:val="none"/>
              </w:rPr>
              <w:t xml:space="preserve">                                             </w:t>
            </w:r>
          </w:p>
          <w:p w:rsidR="00FF0FDF" w:rsidRDefault="00C87D9F" w:rsidP="00FF0FDF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</w:t>
            </w:r>
            <w:r w:rsidR="00FF0FDF">
              <w:rPr>
                <w:rFonts w:ascii="Arial" w:hAnsi="Arial"/>
                <w:sz w:val="24"/>
              </w:rPr>
              <w:t xml:space="preserve"> ΑΤΤΙΚΗΣ</w:t>
            </w:r>
          </w:p>
          <w:p w:rsidR="00FF0FDF" w:rsidRPr="00FF0FDF" w:rsidRDefault="00FF0FDF" w:rsidP="00FF0FDF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 w:rsidR="00E31810">
              <w:rPr>
                <w:b/>
                <w:sz w:val="28"/>
                <w:szCs w:val="28"/>
              </w:rPr>
              <w:t xml:space="preserve">   </w:t>
            </w:r>
            <w:r w:rsidRPr="00CE4FBE">
              <w:rPr>
                <w:sz w:val="28"/>
                <w:szCs w:val="28"/>
              </w:rPr>
              <w:t xml:space="preserve"> </w:t>
            </w:r>
            <w:r w:rsidR="007628B7">
              <w:rPr>
                <w:sz w:val="28"/>
                <w:szCs w:val="28"/>
              </w:rPr>
              <w:t xml:space="preserve"> </w:t>
            </w:r>
            <w:r w:rsidR="007C077C" w:rsidRPr="00AC3E49">
              <w:rPr>
                <w:rFonts w:ascii="Arial" w:hAnsi="Arial" w:cs="Arial"/>
                <w:b/>
                <w:sz w:val="24"/>
                <w:szCs w:val="24"/>
              </w:rPr>
              <w:t>ΜΟΣΧΑΤΟ</w:t>
            </w:r>
            <w:r w:rsidR="003E645B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3E645B" w:rsidRPr="00FC2C0B">
              <w:rPr>
                <w:rFonts w:ascii="Arial" w:hAnsi="Arial" w:cs="Arial"/>
                <w:b/>
                <w:sz w:val="24"/>
                <w:szCs w:val="24"/>
              </w:rPr>
              <w:t>02</w:t>
            </w:r>
            <w:r w:rsidR="003E645B">
              <w:rPr>
                <w:rFonts w:ascii="Arial" w:hAnsi="Arial" w:cs="Arial"/>
                <w:b/>
                <w:sz w:val="24"/>
                <w:szCs w:val="24"/>
              </w:rPr>
              <w:t>.1</w:t>
            </w:r>
            <w:r w:rsidR="003E645B" w:rsidRPr="00FC2C0B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C077C" w:rsidRPr="00AC3E49">
              <w:rPr>
                <w:rFonts w:ascii="Arial" w:hAnsi="Arial" w:cs="Arial"/>
                <w:b/>
                <w:sz w:val="24"/>
                <w:szCs w:val="24"/>
              </w:rPr>
              <w:t>.201</w:t>
            </w:r>
            <w:r w:rsidR="00A021C0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E31810" w:rsidRPr="00CE4FBE">
              <w:rPr>
                <w:rFonts w:ascii="Arial Narrow" w:hAnsi="Arial Narrow"/>
                <w:sz w:val="24"/>
                <w:szCs w:val="24"/>
              </w:rPr>
              <w:t xml:space="preserve">   </w:t>
            </w:r>
          </w:p>
          <w:p w:rsidR="00FF0FDF" w:rsidRPr="00FF0FDF" w:rsidRDefault="00FF0FDF" w:rsidP="00FF0FDF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FF0FDF" w:rsidRDefault="00FF0FDF" w:rsidP="00FF0FDF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FF0FDF" w:rsidRDefault="00FF0FDF" w:rsidP="00FF0FDF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19628E" w:rsidRDefault="00FF0FDF" w:rsidP="00FF0FDF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</w:t>
            </w:r>
          </w:p>
          <w:p w:rsidR="0019628E" w:rsidRDefault="0019628E" w:rsidP="00FF0FDF">
            <w:pPr>
              <w:spacing w:line="280" w:lineRule="exact"/>
              <w:rPr>
                <w:rFonts w:ascii="Arial" w:hAnsi="Arial"/>
              </w:rPr>
            </w:pPr>
          </w:p>
          <w:p w:rsidR="00FF0FDF" w:rsidRPr="00C0700F" w:rsidRDefault="00FF0FDF" w:rsidP="00FF0FDF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</w:p>
          <w:p w:rsidR="00FF0FDF" w:rsidRDefault="00FF0FDF" w:rsidP="00FF0FDF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  <w:tr w:rsidR="00FF0FDF" w:rsidTr="00576F1A">
        <w:tc>
          <w:tcPr>
            <w:tcW w:w="10207" w:type="dxa"/>
          </w:tcPr>
          <w:p w:rsidR="000315D0" w:rsidRPr="00FF6297" w:rsidRDefault="000315D0" w:rsidP="00FF6297">
            <w:pPr>
              <w:spacing w:line="280" w:lineRule="exact"/>
              <w:rPr>
                <w:rFonts w:ascii="Arial Narrow" w:hAnsi="Arial Narrow"/>
                <w:sz w:val="24"/>
                <w:szCs w:val="24"/>
              </w:rPr>
            </w:pPr>
            <w:r w:rsidRPr="00AC3E49">
              <w:rPr>
                <w:rFonts w:ascii="Arial" w:hAnsi="Arial" w:cs="Arial"/>
                <w:b/>
                <w:sz w:val="24"/>
                <w:szCs w:val="24"/>
                <w:u w:val="single"/>
              </w:rPr>
              <w:t>ΠΡΟΫΠΟΛΟΓΙΣΜΟΣ</w:t>
            </w:r>
            <w:r w:rsidRPr="00A021C0">
              <w:rPr>
                <w:rFonts w:ascii="Arial" w:hAnsi="Arial" w:cs="Arial"/>
                <w:sz w:val="24"/>
                <w:szCs w:val="24"/>
                <w:u w:val="single"/>
              </w:rPr>
              <w:t xml:space="preserve">: </w:t>
            </w:r>
            <w:r w:rsidR="004A3BE1">
              <w:rPr>
                <w:rFonts w:ascii="Arial" w:hAnsi="Arial" w:cs="Arial"/>
                <w:b/>
                <w:sz w:val="24"/>
                <w:szCs w:val="24"/>
                <w:u w:val="single"/>
              </w:rPr>
              <w:t>6.171,0</w:t>
            </w:r>
            <w:r w:rsidR="00A021C0">
              <w:rPr>
                <w:rFonts w:ascii="Arial" w:hAnsi="Arial" w:cs="Arial"/>
                <w:b/>
                <w:sz w:val="24"/>
                <w:szCs w:val="24"/>
                <w:u w:val="single"/>
              </w:rPr>
              <w:t>5</w:t>
            </w:r>
            <w:r w:rsidRPr="00A021C0">
              <w:rPr>
                <w:rFonts w:ascii="Arial" w:hAnsi="Arial" w:cs="Arial"/>
                <w:b/>
                <w:sz w:val="24"/>
                <w:szCs w:val="24"/>
                <w:u w:val="single"/>
              </w:rPr>
              <w:t>€</w:t>
            </w:r>
            <w:r w:rsidRPr="00AC3E49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</w:p>
          <w:p w:rsidR="000315D0" w:rsidRPr="00125710" w:rsidRDefault="000315D0" w:rsidP="00C1368D">
            <w:pPr>
              <w:snapToGrid w:val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315D0" w:rsidRPr="006E47A3" w:rsidRDefault="006E47A3" w:rsidP="006E47A3">
            <w:pPr>
              <w:tabs>
                <w:tab w:val="left" w:pos="2640"/>
                <w:tab w:val="left" w:pos="5040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ΤΕΧΝΙΚΗ ΕΚΘΕΣΗ</w:t>
            </w:r>
          </w:p>
          <w:p w:rsidR="00FF0FDF" w:rsidRPr="00AC3E49" w:rsidRDefault="00FF0FDF" w:rsidP="00C1368D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FF0FDF" w:rsidRPr="00FF0FDF" w:rsidRDefault="00FF0FDF" w:rsidP="00FF0FDF">
            <w:pPr>
              <w:snapToGrid w:val="0"/>
              <w:rPr>
                <w:rFonts w:ascii="Arial Narrow" w:hAnsi="Arial Narrow"/>
              </w:rPr>
            </w:pPr>
          </w:p>
        </w:tc>
      </w:tr>
    </w:tbl>
    <w:p w:rsidR="00040B31" w:rsidRDefault="006E47A3" w:rsidP="000315D0">
      <w:pPr>
        <w:rPr>
          <w:rFonts w:ascii="Arial" w:hAnsi="Arial" w:cs="Arial"/>
        </w:rPr>
      </w:pPr>
      <w:r w:rsidRPr="00BB476A">
        <w:rPr>
          <w:rFonts w:ascii="Arial" w:hAnsi="Arial" w:cs="Arial"/>
        </w:rPr>
        <w:t>Το Τμήμα Αθλητισμού &amp; Νέας Γενιάς  του Δήμου Μοσχάτου Ταύρου</w:t>
      </w:r>
      <w:r w:rsidR="00BB476A">
        <w:rPr>
          <w:rFonts w:ascii="Arial" w:hAnsi="Arial" w:cs="Arial"/>
        </w:rPr>
        <w:t>,</w:t>
      </w:r>
      <w:r w:rsidR="00B275FA">
        <w:rPr>
          <w:rFonts w:ascii="Arial" w:hAnsi="Arial" w:cs="Arial"/>
        </w:rPr>
        <w:t xml:space="preserve"> στο πλαίσιο του «Μαζικού Αθλητισμού»,</w:t>
      </w:r>
      <w:r w:rsidR="00BB476A">
        <w:rPr>
          <w:rFonts w:ascii="Arial" w:hAnsi="Arial" w:cs="Arial"/>
        </w:rPr>
        <w:t xml:space="preserve"> </w:t>
      </w:r>
      <w:r w:rsidRPr="00BB476A">
        <w:rPr>
          <w:rFonts w:ascii="Arial" w:hAnsi="Arial" w:cs="Arial"/>
        </w:rPr>
        <w:t>προγραμματίζει</w:t>
      </w:r>
      <w:r w:rsidR="00BB476A">
        <w:rPr>
          <w:rFonts w:ascii="Arial" w:hAnsi="Arial" w:cs="Arial"/>
        </w:rPr>
        <w:t xml:space="preserve"> </w:t>
      </w:r>
      <w:r w:rsidR="00040B31">
        <w:rPr>
          <w:rFonts w:ascii="Arial" w:hAnsi="Arial" w:cs="Arial"/>
        </w:rPr>
        <w:t xml:space="preserve">για τρίτη συνεχόμενη χρονιά </w:t>
      </w:r>
      <w:r w:rsidR="00B275FA">
        <w:rPr>
          <w:rFonts w:ascii="Arial" w:hAnsi="Arial" w:cs="Arial"/>
        </w:rPr>
        <w:t xml:space="preserve">Αθλητική εκδήλωση/ Αγώνα Δρόμου, με τίτλο: </w:t>
      </w:r>
      <w:r w:rsidR="00B275FA" w:rsidRPr="00B275FA">
        <w:rPr>
          <w:rFonts w:ascii="Arial" w:hAnsi="Arial" w:cs="Arial"/>
          <w:b/>
        </w:rPr>
        <w:t>«Όλοι μαζί για την Παραλία μας 2016»</w:t>
      </w:r>
      <w:r w:rsidR="00040B31" w:rsidRPr="00B275FA">
        <w:rPr>
          <w:rFonts w:ascii="Arial" w:hAnsi="Arial" w:cs="Arial"/>
          <w:b/>
        </w:rPr>
        <w:t>,</w:t>
      </w:r>
      <w:r w:rsidR="00BB476A">
        <w:rPr>
          <w:rFonts w:ascii="Arial" w:hAnsi="Arial" w:cs="Arial"/>
        </w:rPr>
        <w:t xml:space="preserve"> καλώντας τους πολίτες σε ενεργή</w:t>
      </w:r>
      <w:r w:rsidRPr="00BB476A">
        <w:rPr>
          <w:rFonts w:ascii="Arial" w:hAnsi="Arial" w:cs="Arial"/>
        </w:rPr>
        <w:t xml:space="preserve"> </w:t>
      </w:r>
      <w:r w:rsidR="00040B31">
        <w:rPr>
          <w:rFonts w:ascii="Arial" w:hAnsi="Arial" w:cs="Arial"/>
        </w:rPr>
        <w:t>συμμετοχή</w:t>
      </w:r>
      <w:r w:rsidR="00214EAE">
        <w:rPr>
          <w:rFonts w:ascii="Arial" w:hAnsi="Arial" w:cs="Arial"/>
        </w:rPr>
        <w:t>,</w:t>
      </w:r>
      <w:r w:rsidR="00040B31">
        <w:rPr>
          <w:rFonts w:ascii="Arial" w:hAnsi="Arial" w:cs="Arial"/>
        </w:rPr>
        <w:t xml:space="preserve"> </w:t>
      </w:r>
      <w:r w:rsidR="007C5D05">
        <w:rPr>
          <w:rFonts w:ascii="Arial" w:hAnsi="Arial" w:cs="Arial"/>
          <w:b/>
        </w:rPr>
        <w:t>την Κυριακή 11.12</w:t>
      </w:r>
      <w:r w:rsidR="00040B31" w:rsidRPr="00214EAE">
        <w:rPr>
          <w:rFonts w:ascii="Arial" w:hAnsi="Arial" w:cs="Arial"/>
          <w:b/>
        </w:rPr>
        <w:t>.2016</w:t>
      </w:r>
      <w:r w:rsidRPr="00BB476A">
        <w:rPr>
          <w:rFonts w:ascii="Arial" w:hAnsi="Arial" w:cs="Arial"/>
        </w:rPr>
        <w:t xml:space="preserve"> στην παραλία του Μοσχάτου.</w:t>
      </w:r>
    </w:p>
    <w:p w:rsidR="000315D0" w:rsidRDefault="000315D0" w:rsidP="000315D0">
      <w:pPr>
        <w:rPr>
          <w:rFonts w:ascii="Arial" w:hAnsi="Arial" w:cs="Arial"/>
        </w:rPr>
      </w:pPr>
      <w:r w:rsidRPr="000432DC">
        <w:rPr>
          <w:rFonts w:ascii="Arial" w:hAnsi="Arial" w:cs="Arial"/>
        </w:rPr>
        <w:t>Θα είναι δρόμος 7.000</w:t>
      </w:r>
      <w:r w:rsidRPr="000432DC">
        <w:rPr>
          <w:rFonts w:ascii="Arial" w:hAnsi="Arial" w:cs="Arial"/>
          <w:lang w:val="en-US"/>
        </w:rPr>
        <w:t>m</w:t>
      </w:r>
      <w:r w:rsidR="00BB476A">
        <w:rPr>
          <w:rFonts w:ascii="Arial" w:hAnsi="Arial" w:cs="Arial"/>
        </w:rPr>
        <w:t xml:space="preserve"> &amp; 3.500</w:t>
      </w:r>
      <w:r w:rsidR="00BB476A">
        <w:rPr>
          <w:rFonts w:ascii="Arial" w:hAnsi="Arial" w:cs="Arial"/>
          <w:lang w:val="en-US"/>
        </w:rPr>
        <w:t>m</w:t>
      </w:r>
      <w:r w:rsidRPr="000432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για τους ενήλικες</w:t>
      </w:r>
      <w:r w:rsidR="00040B31">
        <w:rPr>
          <w:rFonts w:ascii="Arial" w:hAnsi="Arial" w:cs="Arial"/>
        </w:rPr>
        <w:t>,</w:t>
      </w:r>
      <w:r w:rsidRPr="000432DC">
        <w:rPr>
          <w:rFonts w:ascii="Arial" w:hAnsi="Arial" w:cs="Arial"/>
        </w:rPr>
        <w:t>1500</w:t>
      </w:r>
      <w:r w:rsidRPr="000432DC">
        <w:rPr>
          <w:rFonts w:ascii="Arial" w:hAnsi="Arial" w:cs="Arial"/>
          <w:lang w:val="en-US"/>
        </w:rPr>
        <w:t>m</w:t>
      </w:r>
      <w:r w:rsidRPr="000432DC">
        <w:rPr>
          <w:rFonts w:ascii="Arial" w:hAnsi="Arial" w:cs="Arial"/>
        </w:rPr>
        <w:t xml:space="preserve"> για τα </w:t>
      </w:r>
      <w:r w:rsidR="00040B31">
        <w:rPr>
          <w:rFonts w:ascii="Arial" w:hAnsi="Arial" w:cs="Arial"/>
        </w:rPr>
        <w:t xml:space="preserve">παιδιά και </w:t>
      </w:r>
      <w:r w:rsidR="00BB476A">
        <w:rPr>
          <w:rFonts w:ascii="Arial" w:hAnsi="Arial" w:cs="Arial"/>
        </w:rPr>
        <w:t>1</w:t>
      </w:r>
      <w:r w:rsidR="00BB476A" w:rsidRPr="00BB476A">
        <w:rPr>
          <w:rFonts w:ascii="Arial" w:hAnsi="Arial" w:cs="Arial"/>
        </w:rPr>
        <w:t xml:space="preserve">6 </w:t>
      </w:r>
      <w:r w:rsidRPr="000432DC">
        <w:rPr>
          <w:rFonts w:ascii="Arial" w:hAnsi="Arial" w:cs="Arial"/>
        </w:rPr>
        <w:t>κατηγορίες αθλητών.</w:t>
      </w:r>
    </w:p>
    <w:p w:rsidR="00EB6C4D" w:rsidRDefault="000315D0" w:rsidP="000315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Επίσης θα υπάρχει  δρόμος 1.000</w:t>
      </w:r>
      <w:r>
        <w:rPr>
          <w:rFonts w:ascii="Arial" w:hAnsi="Arial" w:cs="Arial"/>
          <w:lang w:val="en-US"/>
        </w:rPr>
        <w:t>m</w:t>
      </w:r>
      <w:r>
        <w:rPr>
          <w:rFonts w:ascii="Arial" w:hAnsi="Arial" w:cs="Arial"/>
        </w:rPr>
        <w:t xml:space="preserve"> </w:t>
      </w:r>
      <w:r w:rsidR="00BB476A" w:rsidRPr="00BB476A">
        <w:rPr>
          <w:rFonts w:ascii="Arial" w:hAnsi="Arial" w:cs="Arial"/>
        </w:rPr>
        <w:t>‘</w:t>
      </w:r>
      <w:r w:rsidR="00040B31">
        <w:rPr>
          <w:rFonts w:ascii="Arial" w:hAnsi="Arial" w:cs="Arial"/>
        </w:rPr>
        <w:t>Δυναμικό βάδισμα</w:t>
      </w:r>
      <w:r w:rsidR="00BB476A" w:rsidRPr="00BB476A">
        <w:rPr>
          <w:rFonts w:ascii="Arial" w:hAnsi="Arial" w:cs="Arial"/>
        </w:rPr>
        <w:t>’</w:t>
      </w:r>
      <w:r w:rsidR="00BB47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για όλους,</w:t>
      </w:r>
      <w:r w:rsidR="00040B31" w:rsidRPr="00040B31">
        <w:rPr>
          <w:rFonts w:ascii="Arial" w:hAnsi="Arial" w:cs="Arial"/>
        </w:rPr>
        <w:t xml:space="preserve"> εκτός συναγωνισμού, δίνοντας  την ευκαιρία για τρέξιμο ή περίπατο, σε παιδιά και κατοίκους κάθε ηλικίας</w:t>
      </w:r>
      <w:r w:rsidR="00040B31">
        <w:rPr>
          <w:rFonts w:ascii="Arial" w:hAnsi="Arial" w:cs="Arial"/>
          <w:sz w:val="22"/>
          <w:szCs w:val="22"/>
        </w:rPr>
        <w:t>.</w:t>
      </w:r>
    </w:p>
    <w:p w:rsidR="00EB6C4D" w:rsidRDefault="00EB6C4D" w:rsidP="00EB6C4D">
      <w:pPr>
        <w:rPr>
          <w:b/>
          <w:sz w:val="24"/>
          <w:szCs w:val="24"/>
        </w:rPr>
      </w:pPr>
    </w:p>
    <w:p w:rsidR="00EB6C4D" w:rsidRDefault="00EB6C4D" w:rsidP="00EB6C4D">
      <w:pPr>
        <w:rPr>
          <w:rFonts w:ascii="Arial" w:hAnsi="Arial" w:cs="Arial"/>
          <w:b/>
          <w:color w:val="000000"/>
          <w:lang w:eastAsia="el-GR"/>
        </w:rPr>
      </w:pPr>
      <w:r w:rsidRPr="00EB6C4D">
        <w:rPr>
          <w:rFonts w:ascii="Arial" w:hAnsi="Arial" w:cs="Arial"/>
        </w:rPr>
        <w:t xml:space="preserve">Η </w:t>
      </w:r>
      <w:r w:rsidR="005C7D49">
        <w:rPr>
          <w:rFonts w:ascii="Arial" w:hAnsi="Arial" w:cs="Arial"/>
        </w:rPr>
        <w:t xml:space="preserve">συνολική </w:t>
      </w:r>
      <w:r w:rsidRPr="00EB6C4D">
        <w:rPr>
          <w:rFonts w:ascii="Arial" w:hAnsi="Arial" w:cs="Arial"/>
        </w:rPr>
        <w:t>δαπάνη θα ανέλθει στα</w:t>
      </w:r>
      <w:r w:rsidR="00437476">
        <w:rPr>
          <w:rFonts w:ascii="Arial" w:hAnsi="Arial" w:cs="Arial"/>
        </w:rPr>
        <w:t xml:space="preserve"> </w:t>
      </w:r>
      <w:r w:rsidR="004A3BE1">
        <w:rPr>
          <w:rFonts w:ascii="Arial" w:hAnsi="Arial" w:cs="Arial"/>
          <w:b/>
        </w:rPr>
        <w:t>6.171</w:t>
      </w:r>
      <w:r w:rsidR="00437476" w:rsidRPr="00437476">
        <w:rPr>
          <w:rFonts w:ascii="Arial" w:hAnsi="Arial" w:cs="Arial"/>
          <w:b/>
        </w:rPr>
        <w:t>,05€</w:t>
      </w:r>
      <w:r w:rsidRPr="00EB6C4D">
        <w:rPr>
          <w:rFonts w:ascii="Arial" w:hAnsi="Arial" w:cs="Arial"/>
          <w:b/>
        </w:rPr>
        <w:t xml:space="preserve"> </w:t>
      </w:r>
      <w:r w:rsidRPr="00EB6C4D">
        <w:rPr>
          <w:rFonts w:ascii="Arial" w:hAnsi="Arial" w:cs="Arial"/>
        </w:rPr>
        <w:t>με Φ.Π.Α 24%</w:t>
      </w:r>
      <w:r w:rsidRPr="00EB6C4D">
        <w:rPr>
          <w:rFonts w:ascii="Arial" w:hAnsi="Arial" w:cs="Arial"/>
          <w:b/>
        </w:rPr>
        <w:t xml:space="preserve"> </w:t>
      </w:r>
      <w:r w:rsidRPr="00EB6C4D">
        <w:rPr>
          <w:rFonts w:ascii="Arial" w:hAnsi="Arial" w:cs="Arial"/>
        </w:rPr>
        <w:t xml:space="preserve">&amp; θα βαρύνει </w:t>
      </w:r>
      <w:r>
        <w:rPr>
          <w:rFonts w:ascii="Arial" w:hAnsi="Arial" w:cs="Arial"/>
        </w:rPr>
        <w:t>τους παρακάτω κωδικούς</w:t>
      </w:r>
      <w:r w:rsidRPr="00EB6C4D">
        <w:rPr>
          <w:rFonts w:ascii="Arial" w:hAnsi="Arial" w:cs="Arial"/>
          <w:color w:val="000000"/>
          <w:lang w:eastAsia="el-GR"/>
        </w:rPr>
        <w:t xml:space="preserve"> του προϋπολογισμού του οικ. </w:t>
      </w:r>
      <w:r w:rsidRPr="00EB6C4D">
        <w:rPr>
          <w:rFonts w:ascii="Arial" w:hAnsi="Arial" w:cs="Arial"/>
          <w:b/>
          <w:lang w:eastAsia="el-GR"/>
        </w:rPr>
        <w:t>έτους 2016</w:t>
      </w:r>
      <w:r w:rsidRPr="00EB6C4D">
        <w:rPr>
          <w:rFonts w:ascii="Arial" w:hAnsi="Arial" w:cs="Arial"/>
          <w:color w:val="000000"/>
          <w:lang w:eastAsia="el-GR"/>
        </w:rPr>
        <w:t xml:space="preserve"> του </w:t>
      </w:r>
      <w:r w:rsidRPr="00EB6C4D">
        <w:rPr>
          <w:rFonts w:ascii="Arial" w:hAnsi="Arial" w:cs="Arial"/>
          <w:b/>
          <w:color w:val="000000"/>
          <w:lang w:eastAsia="el-GR"/>
        </w:rPr>
        <w:t>Δήμου Μοσχάτου – Ταύρου</w:t>
      </w:r>
      <w:r>
        <w:rPr>
          <w:rFonts w:ascii="Arial" w:hAnsi="Arial" w:cs="Arial"/>
          <w:b/>
          <w:color w:val="000000"/>
          <w:lang w:eastAsia="el-GR"/>
        </w:rPr>
        <w:t>:</w:t>
      </w:r>
    </w:p>
    <w:p w:rsidR="00EB6C4D" w:rsidRDefault="00EB6C4D" w:rsidP="00EB6C4D">
      <w:pPr>
        <w:rPr>
          <w:rFonts w:ascii="Arial" w:hAnsi="Arial" w:cs="Arial"/>
        </w:rPr>
      </w:pPr>
      <w:r w:rsidRPr="00EB6C4D">
        <w:rPr>
          <w:rFonts w:ascii="Arial" w:hAnsi="Arial" w:cs="Arial"/>
          <w:b/>
        </w:rPr>
        <w:t>Α): Κ.Α 15. 6472.0001</w:t>
      </w:r>
      <w:r w:rsidRPr="00EB6C4D">
        <w:rPr>
          <w:rFonts w:ascii="Arial" w:hAnsi="Arial" w:cs="Arial"/>
        </w:rPr>
        <w:t>με τίτλο:</w:t>
      </w:r>
      <w:r w:rsidR="005C7D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«Έξοδα αθλητικών δραστηριοτήτων»</w:t>
      </w:r>
    </w:p>
    <w:p w:rsidR="00EB6C4D" w:rsidRDefault="00EB6C4D" w:rsidP="00EB6C4D">
      <w:pPr>
        <w:rPr>
          <w:rFonts w:ascii="Arial" w:hAnsi="Arial" w:cs="Arial"/>
        </w:rPr>
      </w:pPr>
      <w:r w:rsidRPr="00EB6C4D">
        <w:rPr>
          <w:rFonts w:ascii="Arial" w:hAnsi="Arial" w:cs="Arial"/>
          <w:b/>
        </w:rPr>
        <w:t>Β)</w:t>
      </w:r>
      <w:r>
        <w:rPr>
          <w:rFonts w:ascii="Arial" w:hAnsi="Arial" w:cs="Arial"/>
          <w:b/>
        </w:rPr>
        <w:t>:</w:t>
      </w:r>
      <w:r w:rsidR="005C7D49">
        <w:rPr>
          <w:rFonts w:ascii="Arial" w:hAnsi="Arial" w:cs="Arial"/>
        </w:rPr>
        <w:t xml:space="preserve"> </w:t>
      </w:r>
      <w:r w:rsidR="00EF408C">
        <w:rPr>
          <w:rFonts w:ascii="Arial" w:hAnsi="Arial" w:cs="Arial"/>
          <w:b/>
        </w:rPr>
        <w:t xml:space="preserve">Κ.Α </w:t>
      </w:r>
      <w:r w:rsidR="00EF408C" w:rsidRPr="00EF408C">
        <w:rPr>
          <w:rFonts w:ascii="Arial" w:hAnsi="Arial" w:cs="Arial"/>
          <w:b/>
        </w:rPr>
        <w:t>15</w:t>
      </w:r>
      <w:r w:rsidR="00EF408C">
        <w:rPr>
          <w:rFonts w:ascii="Arial" w:hAnsi="Arial" w:cs="Arial"/>
          <w:b/>
        </w:rPr>
        <w:t>.64</w:t>
      </w:r>
      <w:r w:rsidR="00EF408C" w:rsidRPr="00EF408C">
        <w:rPr>
          <w:rFonts w:ascii="Arial" w:hAnsi="Arial" w:cs="Arial"/>
          <w:b/>
        </w:rPr>
        <w:t>71</w:t>
      </w:r>
      <w:r w:rsidRPr="006E47A3">
        <w:rPr>
          <w:rFonts w:ascii="Arial" w:hAnsi="Arial" w:cs="Arial"/>
          <w:b/>
        </w:rPr>
        <w:t>.0001</w:t>
      </w:r>
      <w:r w:rsidRPr="006E47A3">
        <w:rPr>
          <w:rFonts w:ascii="Arial" w:hAnsi="Arial" w:cs="Arial"/>
        </w:rPr>
        <w:t xml:space="preserve"> με τίτλο: </w:t>
      </w:r>
      <w:r w:rsidR="00EF408C">
        <w:rPr>
          <w:rFonts w:ascii="Arial" w:hAnsi="Arial" w:cs="Arial"/>
        </w:rPr>
        <w:t>«Έξοδα πολιτιστικών εκδηλώσεων</w:t>
      </w:r>
      <w:r w:rsidRPr="006E47A3">
        <w:rPr>
          <w:rFonts w:ascii="Arial" w:hAnsi="Arial" w:cs="Arial"/>
        </w:rPr>
        <w:t>»</w:t>
      </w:r>
    </w:p>
    <w:p w:rsidR="00EB6C4D" w:rsidRPr="00EB6C4D" w:rsidRDefault="00EB6C4D" w:rsidP="00EB6C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Γ):</w:t>
      </w:r>
      <w:r w:rsidRPr="00AB1BF2">
        <w:rPr>
          <w:rFonts w:ascii="Arial" w:hAnsi="Arial" w:cs="Arial"/>
        </w:rPr>
        <w:t xml:space="preserve"> </w:t>
      </w:r>
      <w:r w:rsidRPr="006E47A3">
        <w:rPr>
          <w:rFonts w:ascii="Arial" w:hAnsi="Arial" w:cs="Arial"/>
          <w:b/>
        </w:rPr>
        <w:t xml:space="preserve">Κ.Α </w:t>
      </w:r>
      <w:r w:rsidR="00B72A8E">
        <w:rPr>
          <w:rFonts w:ascii="Arial" w:hAnsi="Arial" w:cs="Arial"/>
          <w:b/>
        </w:rPr>
        <w:t>20.6</w:t>
      </w:r>
      <w:r w:rsidR="00B72A8E" w:rsidRPr="00B72A8E">
        <w:rPr>
          <w:rFonts w:ascii="Arial" w:hAnsi="Arial" w:cs="Arial"/>
          <w:b/>
        </w:rPr>
        <w:t>117</w:t>
      </w:r>
      <w:r w:rsidRPr="006E47A3">
        <w:rPr>
          <w:rFonts w:ascii="Arial" w:hAnsi="Arial" w:cs="Arial"/>
          <w:b/>
        </w:rPr>
        <w:t>.000</w:t>
      </w:r>
      <w:r w:rsidR="00B72A8E" w:rsidRPr="00B72A8E">
        <w:rPr>
          <w:rFonts w:ascii="Arial" w:hAnsi="Arial" w:cs="Arial"/>
          <w:b/>
        </w:rPr>
        <w:t>3</w:t>
      </w:r>
      <w:r w:rsidR="00B72A8E">
        <w:rPr>
          <w:rFonts w:ascii="Arial" w:hAnsi="Arial" w:cs="Arial"/>
        </w:rPr>
        <w:t xml:space="preserve"> με τίτλο: «Δαπάνες για την παροχή</w:t>
      </w:r>
      <w:r>
        <w:rPr>
          <w:rFonts w:ascii="Arial" w:hAnsi="Arial" w:cs="Arial"/>
        </w:rPr>
        <w:t xml:space="preserve"> χημικών τουαλετών για τις ανάγκες του Δήμου</w:t>
      </w:r>
      <w:r w:rsidRPr="006E47A3">
        <w:rPr>
          <w:rFonts w:ascii="Arial" w:hAnsi="Arial" w:cs="Arial"/>
        </w:rPr>
        <w:t>»</w:t>
      </w:r>
    </w:p>
    <w:p w:rsidR="00437476" w:rsidRDefault="00437476" w:rsidP="00EB6C4D">
      <w:pPr>
        <w:rPr>
          <w:rFonts w:ascii="Arial" w:hAnsi="Arial" w:cs="Arial"/>
        </w:rPr>
      </w:pPr>
    </w:p>
    <w:p w:rsidR="00EB6C4D" w:rsidRDefault="00AB1BF2" w:rsidP="00EB6C4D">
      <w:pPr>
        <w:rPr>
          <w:rFonts w:ascii="Arial" w:hAnsi="Arial" w:cs="Arial"/>
        </w:rPr>
      </w:pPr>
      <w:r>
        <w:rPr>
          <w:rFonts w:ascii="Arial" w:hAnsi="Arial" w:cs="Arial"/>
        </w:rPr>
        <w:t>Οι τιμές με βάση τις οποίες</w:t>
      </w:r>
      <w:r w:rsidR="00EB6C4D" w:rsidRPr="00EB6C4D">
        <w:rPr>
          <w:rFonts w:ascii="Arial" w:hAnsi="Arial" w:cs="Arial"/>
        </w:rPr>
        <w:t xml:space="preserve"> συντάχθηκε η μελέτη είναι τιμές εμπορίου.</w:t>
      </w: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AB1BF2" w:rsidP="00AB1B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Η ΣΥΝΤΑΞΑΣΑ</w:t>
      </w:r>
    </w:p>
    <w:p w:rsidR="00AB1BF2" w:rsidRDefault="00AB1BF2" w:rsidP="00AB1B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Προϊσταμένη του τμήματος</w:t>
      </w:r>
    </w:p>
    <w:p w:rsidR="00AB1BF2" w:rsidRDefault="00AB1BF2" w:rsidP="00AB1B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Αθλητισμού &amp; Ν. Γενιάς</w:t>
      </w:r>
    </w:p>
    <w:p w:rsidR="005C7D49" w:rsidRDefault="00AB1BF2" w:rsidP="00EB6C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</w:t>
      </w:r>
    </w:p>
    <w:p w:rsidR="00AB1BF2" w:rsidRDefault="00AB1BF2" w:rsidP="00EB6C4D">
      <w:pPr>
        <w:rPr>
          <w:rFonts w:ascii="Arial" w:hAnsi="Arial" w:cs="Arial"/>
        </w:rPr>
      </w:pPr>
    </w:p>
    <w:p w:rsidR="00AB1BF2" w:rsidRDefault="00AB1BF2" w:rsidP="00EB6C4D">
      <w:pPr>
        <w:rPr>
          <w:rFonts w:ascii="Arial" w:hAnsi="Arial" w:cs="Arial"/>
        </w:rPr>
      </w:pPr>
    </w:p>
    <w:p w:rsidR="00AB1BF2" w:rsidRDefault="00AB1BF2" w:rsidP="00EB6C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Χρυσούλα Ευσταθίου</w:t>
      </w: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180E8B" w:rsidRDefault="00180E8B" w:rsidP="00FF526B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FF526B" w:rsidRPr="00FF0FDF" w:rsidRDefault="00FF526B" w:rsidP="00FF526B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 </w:t>
      </w:r>
      <w:r w:rsidRPr="00AC3E49">
        <w:rPr>
          <w:rFonts w:ascii="Arial" w:hAnsi="Arial" w:cs="Arial"/>
          <w:sz w:val="24"/>
          <w:szCs w:val="24"/>
          <w:u w:val="none"/>
        </w:rPr>
        <w:t xml:space="preserve">ΑΡ. ΜΕΛΕΤΗΣ: </w:t>
      </w:r>
      <w:r w:rsidR="00A021C0">
        <w:rPr>
          <w:rFonts w:ascii="Arial" w:hAnsi="Arial" w:cs="Arial"/>
          <w:sz w:val="24"/>
          <w:szCs w:val="24"/>
          <w:u w:val="none"/>
        </w:rPr>
        <w:t xml:space="preserve"> </w:t>
      </w:r>
      <w:r w:rsidR="00B72A8E"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>/2016</w:t>
      </w:r>
      <w:r w:rsidRPr="00AC3E49">
        <w:rPr>
          <w:u w:val="none"/>
        </w:rPr>
        <w:t xml:space="preserve">                                             </w:t>
      </w:r>
    </w:p>
    <w:p w:rsidR="00FF526B" w:rsidRDefault="00FF526B" w:rsidP="00FF526B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FF526B" w:rsidRPr="00FF0FDF" w:rsidRDefault="00FF526B" w:rsidP="00FF526B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="007628B7">
        <w:rPr>
          <w:b/>
          <w:sz w:val="28"/>
          <w:szCs w:val="28"/>
        </w:rPr>
        <w:t xml:space="preserve">    </w:t>
      </w:r>
      <w:r w:rsidRPr="00CE4FBE">
        <w:rPr>
          <w:sz w:val="28"/>
          <w:szCs w:val="28"/>
        </w:rPr>
        <w:t xml:space="preserve"> </w:t>
      </w:r>
      <w:r w:rsidR="003E645B">
        <w:rPr>
          <w:rFonts w:ascii="Arial" w:hAnsi="Arial" w:cs="Arial"/>
          <w:b/>
          <w:sz w:val="24"/>
          <w:szCs w:val="24"/>
        </w:rPr>
        <w:t xml:space="preserve">ΜΟΣΧΑΤΟ, </w:t>
      </w:r>
      <w:r w:rsidR="003E645B" w:rsidRPr="00FC2C0B">
        <w:rPr>
          <w:rFonts w:ascii="Arial" w:hAnsi="Arial" w:cs="Arial"/>
          <w:b/>
          <w:sz w:val="24"/>
          <w:szCs w:val="24"/>
        </w:rPr>
        <w:t>02</w:t>
      </w:r>
      <w:r w:rsidRPr="00AC3E49">
        <w:rPr>
          <w:rFonts w:ascii="Arial" w:hAnsi="Arial" w:cs="Arial"/>
          <w:b/>
          <w:sz w:val="24"/>
          <w:szCs w:val="24"/>
        </w:rPr>
        <w:t>.</w:t>
      </w:r>
      <w:r w:rsidR="003E645B">
        <w:rPr>
          <w:rFonts w:ascii="Arial" w:hAnsi="Arial" w:cs="Arial"/>
          <w:b/>
          <w:sz w:val="24"/>
          <w:szCs w:val="24"/>
        </w:rPr>
        <w:t>1</w:t>
      </w:r>
      <w:r w:rsidR="003E645B" w:rsidRPr="00FC2C0B">
        <w:rPr>
          <w:rFonts w:ascii="Arial" w:hAnsi="Arial" w:cs="Arial"/>
          <w:b/>
          <w:sz w:val="24"/>
          <w:szCs w:val="24"/>
        </w:rPr>
        <w:t>1</w:t>
      </w:r>
      <w:r w:rsidR="00A021C0">
        <w:rPr>
          <w:rFonts w:ascii="Arial" w:hAnsi="Arial" w:cs="Arial"/>
          <w:b/>
          <w:sz w:val="24"/>
          <w:szCs w:val="24"/>
        </w:rPr>
        <w:t>.</w:t>
      </w:r>
      <w:r w:rsidRPr="00AC3E49">
        <w:rPr>
          <w:rFonts w:ascii="Arial" w:hAnsi="Arial" w:cs="Arial"/>
          <w:b/>
          <w:sz w:val="24"/>
          <w:szCs w:val="24"/>
        </w:rPr>
        <w:t>201</w:t>
      </w:r>
      <w:r w:rsidR="00A021C0">
        <w:rPr>
          <w:rFonts w:ascii="Arial" w:hAnsi="Arial" w:cs="Arial"/>
          <w:b/>
          <w:sz w:val="24"/>
          <w:szCs w:val="24"/>
        </w:rPr>
        <w:t>6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FF526B" w:rsidRPr="00FF0FDF" w:rsidRDefault="00FF526B" w:rsidP="00FF526B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FF526B" w:rsidRDefault="00FF526B" w:rsidP="00FF526B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FF526B" w:rsidRDefault="00FF526B" w:rsidP="00FF526B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FF526B" w:rsidRDefault="00FF526B" w:rsidP="00FF526B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FF526B" w:rsidRDefault="00FF526B" w:rsidP="000315D0">
      <w:pPr>
        <w:rPr>
          <w:rFonts w:ascii="Arial" w:hAnsi="Arial" w:cs="Arial"/>
          <w:b/>
        </w:rPr>
      </w:pPr>
    </w:p>
    <w:p w:rsidR="00FF526B" w:rsidRDefault="00FF526B" w:rsidP="000315D0">
      <w:pPr>
        <w:rPr>
          <w:rFonts w:ascii="Arial" w:hAnsi="Arial" w:cs="Arial"/>
          <w:b/>
        </w:rPr>
      </w:pPr>
    </w:p>
    <w:p w:rsidR="00FF526B" w:rsidRDefault="00FF526B" w:rsidP="00FF526B">
      <w:pPr>
        <w:jc w:val="center"/>
        <w:rPr>
          <w:rFonts w:ascii="Arial" w:hAnsi="Arial" w:cs="Arial"/>
          <w:b/>
          <w:sz w:val="24"/>
          <w:szCs w:val="24"/>
        </w:rPr>
      </w:pPr>
    </w:p>
    <w:p w:rsidR="00FF526B" w:rsidRPr="00FF526B" w:rsidRDefault="004A3BE1" w:rsidP="00FF526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ΕΝΔΕΙΚΤΙΚΟΣ </w:t>
      </w:r>
      <w:r w:rsidR="00FF526B" w:rsidRPr="00FF526B">
        <w:rPr>
          <w:rFonts w:ascii="Arial" w:hAnsi="Arial" w:cs="Arial"/>
          <w:b/>
          <w:sz w:val="24"/>
          <w:szCs w:val="24"/>
          <w:u w:val="single"/>
        </w:rPr>
        <w:t>ΠΡΟΫΠΟΛΟΓΙΣΜΟΣ</w:t>
      </w:r>
    </w:p>
    <w:p w:rsidR="00FF526B" w:rsidRDefault="00FF526B" w:rsidP="000315D0">
      <w:pPr>
        <w:rPr>
          <w:rFonts w:ascii="Arial" w:hAnsi="Arial" w:cs="Arial"/>
          <w:b/>
        </w:rPr>
      </w:pPr>
    </w:p>
    <w:p w:rsidR="00FF526B" w:rsidRDefault="00FF526B" w:rsidP="000315D0">
      <w:pPr>
        <w:rPr>
          <w:rFonts w:ascii="Arial" w:hAnsi="Arial" w:cs="Arial"/>
          <w:b/>
        </w:rPr>
      </w:pPr>
    </w:p>
    <w:p w:rsidR="00114187" w:rsidRDefault="00D05C4B" w:rsidP="00A15F71">
      <w:pPr>
        <w:pStyle w:val="a7"/>
        <w:jc w:val="center"/>
        <w:rPr>
          <w:rFonts w:ascii="Arial" w:hAnsi="Arial" w:cs="Arial"/>
          <w:b/>
          <w:sz w:val="20"/>
          <w:szCs w:val="20"/>
          <w:lang w:val="el-GR"/>
        </w:rPr>
      </w:pPr>
      <w:r>
        <w:rPr>
          <w:rFonts w:ascii="Arial" w:hAnsi="Arial" w:cs="Arial"/>
          <w:b/>
          <w:sz w:val="20"/>
          <w:szCs w:val="20"/>
          <w:lang w:val="el-GR"/>
        </w:rPr>
        <w:t xml:space="preserve">ΠΙΝΑΚΑΣ </w:t>
      </w:r>
      <w:r w:rsidR="00F527E5">
        <w:rPr>
          <w:rFonts w:ascii="Arial" w:hAnsi="Arial" w:cs="Arial"/>
          <w:b/>
          <w:sz w:val="20"/>
          <w:szCs w:val="20"/>
          <w:lang w:val="el-GR"/>
        </w:rPr>
        <w:t>Α΄</w:t>
      </w:r>
      <w:r w:rsidR="00483717">
        <w:rPr>
          <w:rFonts w:ascii="Arial" w:hAnsi="Arial" w:cs="Arial"/>
          <w:sz w:val="20"/>
          <w:szCs w:val="20"/>
          <w:lang w:val="el-GR"/>
        </w:rPr>
        <w:t>:</w:t>
      </w:r>
      <w:r w:rsidR="00483717" w:rsidRPr="00483717">
        <w:rPr>
          <w:rFonts w:ascii="Arial" w:hAnsi="Arial" w:cs="Arial"/>
          <w:b/>
          <w:sz w:val="20"/>
          <w:szCs w:val="20"/>
          <w:lang w:val="el-GR"/>
        </w:rPr>
        <w:t xml:space="preserve"> </w:t>
      </w:r>
      <w:r w:rsidR="00483717" w:rsidRPr="008E0F2F">
        <w:rPr>
          <w:rFonts w:ascii="Arial" w:hAnsi="Arial" w:cs="Arial"/>
          <w:b/>
          <w:sz w:val="20"/>
          <w:szCs w:val="20"/>
          <w:lang w:val="el-GR"/>
        </w:rPr>
        <w:t>Κ.Α 15.6472.0001</w:t>
      </w:r>
    </w:p>
    <w:p w:rsidR="00A15F71" w:rsidRPr="00114187" w:rsidRDefault="00A15F71" w:rsidP="00A15F71">
      <w:pPr>
        <w:pStyle w:val="a7"/>
        <w:jc w:val="center"/>
        <w:rPr>
          <w:rFonts w:ascii="Arial" w:hAnsi="Arial" w:cs="Arial"/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1705"/>
        <w:gridCol w:w="1705"/>
        <w:gridCol w:w="1705"/>
        <w:gridCol w:w="1705"/>
      </w:tblGrid>
      <w:tr w:rsidR="00114187" w:rsidRPr="00733A49" w:rsidTr="00DD7C51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ΤΙΜΗ ΜΟΝΑΔΑΣ </w:t>
            </w:r>
            <w:r w:rsidRPr="00114187">
              <w:rPr>
                <w:rFonts w:ascii="Arial" w:hAnsi="Arial" w:cs="Arial"/>
                <w:b/>
                <w:lang w:val="en-US"/>
              </w:rPr>
              <w:t xml:space="preserve">     </w:t>
            </w:r>
            <w:r w:rsidRPr="00114187">
              <w:rPr>
                <w:rFonts w:ascii="Arial" w:hAnsi="Arial" w:cs="Arial"/>
                <w:b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114187" w:rsidRPr="00733A49" w:rsidTr="00DD7C51"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 ηχητικής κάλυψης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1.000,00</w:t>
            </w:r>
          </w:p>
        </w:tc>
      </w:tr>
      <w:tr w:rsidR="00F2165C" w:rsidRPr="00733A49" w:rsidTr="00DD7C51">
        <w:tc>
          <w:tcPr>
            <w:tcW w:w="1705" w:type="dxa"/>
            <w:shd w:val="clear" w:color="auto" w:fill="auto"/>
            <w:vAlign w:val="center"/>
          </w:tcPr>
          <w:p w:rsidR="00F2165C" w:rsidRDefault="00F2165C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 υποστήριξης της</w:t>
            </w:r>
          </w:p>
          <w:p w:rsidR="00F2165C" w:rsidRDefault="00F2165C" w:rsidP="00F216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Αθλητ.εκδήλωσης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2165C" w:rsidRDefault="00F2165C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2165C" w:rsidRDefault="00F2165C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2165C" w:rsidRDefault="00F2165C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2165C" w:rsidRDefault="00F2165C" w:rsidP="00F216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1.370,00</w:t>
            </w:r>
          </w:p>
        </w:tc>
      </w:tr>
      <w:tr w:rsidR="00114187" w:rsidRPr="00733A49" w:rsidTr="00DD7C51">
        <w:tc>
          <w:tcPr>
            <w:tcW w:w="1705" w:type="dxa"/>
            <w:shd w:val="clear" w:color="auto" w:fill="auto"/>
            <w:vAlign w:val="center"/>
          </w:tcPr>
          <w:p w:rsid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Αμοιβή γιατρού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Default="00C4419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114187">
              <w:rPr>
                <w:rFonts w:ascii="Arial" w:hAnsi="Arial" w:cs="Arial"/>
              </w:rPr>
              <w:t>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Default="00C4419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114187">
              <w:rPr>
                <w:rFonts w:ascii="Arial" w:hAnsi="Arial" w:cs="Arial"/>
              </w:rPr>
              <w:t>0,00</w:t>
            </w:r>
          </w:p>
        </w:tc>
      </w:tr>
      <w:tr w:rsidR="00611B75" w:rsidRPr="00733A49" w:rsidTr="00DD7C51"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11B75">
              <w:rPr>
                <w:rFonts w:ascii="Arial" w:hAnsi="Arial" w:cs="Arial"/>
              </w:rPr>
              <w:t>1,68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473,76</w:t>
            </w:r>
          </w:p>
        </w:tc>
      </w:tr>
      <w:tr w:rsidR="00611B75" w:rsidRPr="00733A49" w:rsidTr="00DD7C51"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Διαφάνειες για 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11B75">
              <w:rPr>
                <w:rFonts w:ascii="Arial" w:hAnsi="Arial" w:cs="Arial"/>
              </w:rPr>
              <w:t>0,35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81,90</w:t>
            </w:r>
          </w:p>
        </w:tc>
      </w:tr>
      <w:tr w:rsidR="00611B75" w:rsidRPr="00733A49" w:rsidTr="00DD7C51"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Κύπελλα</w:t>
            </w:r>
          </w:p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Α΄ 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11B75">
              <w:rPr>
                <w:rFonts w:ascii="Arial" w:hAnsi="Arial" w:cs="Arial"/>
              </w:rPr>
              <w:t>18,00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252,00</w:t>
            </w:r>
          </w:p>
        </w:tc>
      </w:tr>
      <w:tr w:rsidR="00611B75" w:rsidRPr="00733A49" w:rsidTr="00DD7C51"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Κύπελλα</w:t>
            </w:r>
          </w:p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Β΄ 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11B75">
              <w:rPr>
                <w:rFonts w:ascii="Arial" w:hAnsi="Arial" w:cs="Arial"/>
              </w:rPr>
              <w:t>16,50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231,00</w:t>
            </w:r>
          </w:p>
        </w:tc>
      </w:tr>
      <w:tr w:rsidR="00611B75" w:rsidRPr="00733A49" w:rsidTr="00DD7C51"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Κύπελλα</w:t>
            </w:r>
          </w:p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Γ΄ 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11B75">
              <w:rPr>
                <w:rFonts w:ascii="Arial" w:hAnsi="Arial" w:cs="Arial"/>
              </w:rPr>
              <w:t>13,50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135,00</w:t>
            </w:r>
          </w:p>
        </w:tc>
      </w:tr>
      <w:tr w:rsidR="00611B75" w:rsidRPr="00733A49" w:rsidTr="00DD7C51"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Ταμπελάκι για κύπελλο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DD7C51">
              <w:rPr>
                <w:rFonts w:ascii="Arial" w:hAnsi="Arial" w:cs="Arial"/>
              </w:rPr>
              <w:t>1,20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</w:tr>
      <w:tr w:rsidR="00DD7C51" w:rsidRPr="00733A49" w:rsidTr="00DD7C51"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Διαφημιστικά πανό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D7C51">
              <w:rPr>
                <w:rFonts w:ascii="Arial" w:hAnsi="Arial" w:cs="Arial"/>
              </w:rPr>
              <w:t>65,00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65,00</w:t>
            </w:r>
          </w:p>
        </w:tc>
      </w:tr>
      <w:tr w:rsidR="00DD7C51" w:rsidRPr="00733A49" w:rsidTr="00DD7C51"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Διαφημιστικά πανό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D7C51">
              <w:rPr>
                <w:rFonts w:ascii="Arial" w:hAnsi="Arial" w:cs="Arial"/>
              </w:rPr>
              <w:t>45,00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90,00</w:t>
            </w:r>
          </w:p>
        </w:tc>
      </w:tr>
      <w:tr w:rsidR="00DD7C51" w:rsidRPr="00733A49" w:rsidTr="00DD7C51"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Διαφημιστικά πανό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236,00</w:t>
            </w:r>
          </w:p>
        </w:tc>
      </w:tr>
      <w:tr w:rsidR="00DD7C51" w:rsidTr="0063788A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420"/>
        </w:trPr>
        <w:tc>
          <w:tcPr>
            <w:tcW w:w="3410" w:type="dxa"/>
            <w:gridSpan w:val="2"/>
            <w:tcBorders>
              <w:bottom w:val="single" w:sz="4" w:space="0" w:color="auto"/>
            </w:tcBorders>
          </w:tcPr>
          <w:p w:rsidR="0063788A" w:rsidRPr="00FC2C0B" w:rsidRDefault="00FC2C0B" w:rsidP="00F2165C">
            <w:pPr>
              <w:rPr>
                <w:rFonts w:ascii="Arial" w:hAnsi="Arial" w:cs="Arial"/>
              </w:rPr>
            </w:pPr>
            <w:r w:rsidRPr="00FC2C0B">
              <w:rPr>
                <w:rFonts w:ascii="Arial" w:hAnsi="Arial" w:cs="Arial"/>
                <w:b/>
              </w:rPr>
              <w:t xml:space="preserve">     </w:t>
            </w:r>
            <w:r>
              <w:rPr>
                <w:rFonts w:ascii="Arial" w:hAnsi="Arial" w:cs="Arial"/>
                <w:b/>
              </w:rPr>
              <w:t xml:space="preserve">          </w:t>
            </w:r>
            <w:r w:rsidRPr="00FC2C0B">
              <w:rPr>
                <w:rFonts w:ascii="Arial" w:hAnsi="Arial" w:cs="Arial"/>
              </w:rPr>
              <w:t>Άθροισμα</w:t>
            </w:r>
            <w:r>
              <w:rPr>
                <w:rFonts w:ascii="Arial" w:hAnsi="Arial" w:cs="Arial"/>
              </w:rPr>
              <w:t>:</w:t>
            </w:r>
            <w:r w:rsidRPr="00FC2C0B">
              <w:rPr>
                <w:rFonts w:ascii="Arial" w:hAnsi="Arial" w:cs="Arial"/>
                <w:b/>
              </w:rPr>
              <w:t xml:space="preserve">     </w:t>
            </w:r>
            <w:r w:rsidR="00F2165C" w:rsidRPr="00FC2C0B">
              <w:rPr>
                <w:rFonts w:ascii="Arial" w:hAnsi="Arial" w:cs="Arial"/>
              </w:rPr>
              <w:t>4.096,66</w:t>
            </w:r>
          </w:p>
          <w:p w:rsidR="00FC2C0B" w:rsidRPr="00FC2C0B" w:rsidRDefault="00FC2C0B" w:rsidP="00F2165C">
            <w:pPr>
              <w:rPr>
                <w:rFonts w:ascii="Arial" w:hAnsi="Arial" w:cs="Arial"/>
              </w:rPr>
            </w:pPr>
            <w:r w:rsidRPr="00FC2C0B">
              <w:rPr>
                <w:rFonts w:ascii="Arial" w:hAnsi="Arial" w:cs="Arial"/>
              </w:rPr>
              <w:t xml:space="preserve">            </w:t>
            </w:r>
            <w:r>
              <w:rPr>
                <w:rFonts w:ascii="Arial" w:hAnsi="Arial" w:cs="Arial"/>
              </w:rPr>
              <w:t xml:space="preserve">   Φ.Π.Α 24%:     983,19</w:t>
            </w:r>
          </w:p>
          <w:p w:rsidR="00FC2C0B" w:rsidRPr="00FC2C0B" w:rsidRDefault="00FC2C0B" w:rsidP="00F2165C">
            <w:pPr>
              <w:rPr>
                <w:rFonts w:ascii="Arial" w:hAnsi="Arial" w:cs="Arial"/>
                <w:b/>
              </w:rPr>
            </w:pPr>
            <w:r w:rsidRPr="00FC2C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            </w:t>
            </w:r>
            <w:r w:rsidRPr="00FC2C0B">
              <w:rPr>
                <w:rFonts w:ascii="Arial" w:hAnsi="Arial" w:cs="Arial"/>
                <w:b/>
              </w:rPr>
              <w:t>Σύνολο  Α΄</w:t>
            </w:r>
            <w:r>
              <w:rPr>
                <w:rFonts w:ascii="Arial" w:hAnsi="Arial" w:cs="Arial"/>
                <w:b/>
              </w:rPr>
              <w:t xml:space="preserve">:   5.079,85 </w:t>
            </w:r>
          </w:p>
        </w:tc>
      </w:tr>
    </w:tbl>
    <w:p w:rsidR="00FF6297" w:rsidRDefault="00DD7C51" w:rsidP="00DD7C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</w:t>
      </w:r>
    </w:p>
    <w:p w:rsidR="008E0F2F" w:rsidRDefault="008E0F2F" w:rsidP="008E0F2F">
      <w:pPr>
        <w:rPr>
          <w:rFonts w:ascii="Arial" w:hAnsi="Arial" w:cs="Arial"/>
        </w:rPr>
      </w:pPr>
    </w:p>
    <w:p w:rsidR="007D4CD6" w:rsidRPr="00114187" w:rsidRDefault="000315D0" w:rsidP="00114187">
      <w:pPr>
        <w:pStyle w:val="a7"/>
        <w:numPr>
          <w:ilvl w:val="0"/>
          <w:numId w:val="28"/>
        </w:numPr>
        <w:rPr>
          <w:rFonts w:ascii="Arial" w:hAnsi="Arial" w:cs="Arial"/>
          <w:b/>
          <w:lang w:val="el-GR"/>
        </w:rPr>
      </w:pPr>
      <w:r w:rsidRPr="008E0F2F">
        <w:rPr>
          <w:rFonts w:ascii="Arial" w:hAnsi="Arial" w:cs="Arial"/>
          <w:sz w:val="20"/>
          <w:szCs w:val="20"/>
          <w:lang w:val="el-GR"/>
        </w:rPr>
        <w:t xml:space="preserve">Η σχετική δαπάνη ποσού </w:t>
      </w:r>
      <w:r w:rsidR="00FC2C0B">
        <w:rPr>
          <w:rFonts w:ascii="Arial" w:hAnsi="Arial" w:cs="Arial"/>
          <w:b/>
          <w:sz w:val="20"/>
          <w:szCs w:val="20"/>
          <w:lang w:val="el-GR"/>
        </w:rPr>
        <w:t xml:space="preserve">5.079,85€ </w:t>
      </w:r>
      <w:r w:rsidR="00FC2C0B">
        <w:rPr>
          <w:rFonts w:ascii="Arial" w:hAnsi="Arial" w:cs="Arial"/>
          <w:sz w:val="20"/>
          <w:szCs w:val="20"/>
          <w:lang w:val="el-GR"/>
        </w:rPr>
        <w:t>με</w:t>
      </w:r>
      <w:r w:rsidR="00F527E5">
        <w:rPr>
          <w:rFonts w:ascii="Arial" w:hAnsi="Arial" w:cs="Arial"/>
          <w:sz w:val="20"/>
          <w:szCs w:val="20"/>
          <w:lang w:val="el-GR"/>
        </w:rPr>
        <w:t xml:space="preserve"> </w:t>
      </w:r>
      <w:r w:rsidR="00E7741C" w:rsidRPr="008E0F2F">
        <w:rPr>
          <w:rFonts w:ascii="Arial" w:hAnsi="Arial" w:cs="Arial"/>
          <w:sz w:val="20"/>
          <w:szCs w:val="20"/>
          <w:lang w:val="el-GR"/>
        </w:rPr>
        <w:t>Φ.Π.Α</w:t>
      </w:r>
      <w:r w:rsidR="00FC2C0B">
        <w:rPr>
          <w:rFonts w:ascii="Arial" w:hAnsi="Arial" w:cs="Arial"/>
          <w:sz w:val="20"/>
          <w:szCs w:val="20"/>
          <w:lang w:val="el-GR"/>
        </w:rPr>
        <w:t xml:space="preserve"> 24%</w:t>
      </w:r>
      <w:r w:rsidR="00F527E5">
        <w:rPr>
          <w:rFonts w:ascii="Arial" w:hAnsi="Arial" w:cs="Arial"/>
          <w:sz w:val="20"/>
          <w:szCs w:val="20"/>
          <w:lang w:val="el-GR"/>
        </w:rPr>
        <w:t xml:space="preserve">, </w:t>
      </w:r>
      <w:r w:rsidRPr="008E0F2F">
        <w:rPr>
          <w:rFonts w:ascii="Arial" w:hAnsi="Arial" w:cs="Arial"/>
          <w:sz w:val="20"/>
          <w:szCs w:val="20"/>
          <w:lang w:val="el-GR"/>
        </w:rPr>
        <w:t>θα βαρύνει τον</w:t>
      </w:r>
      <w:r w:rsidR="00D05C4B" w:rsidRPr="00D05C4B">
        <w:rPr>
          <w:rFonts w:ascii="Arial" w:hAnsi="Arial" w:cs="Arial"/>
          <w:b/>
          <w:sz w:val="20"/>
          <w:szCs w:val="20"/>
          <w:lang w:val="el-GR"/>
        </w:rPr>
        <w:t xml:space="preserve"> </w:t>
      </w:r>
      <w:r w:rsidR="00D05C4B" w:rsidRPr="008E0F2F">
        <w:rPr>
          <w:rFonts w:ascii="Arial" w:hAnsi="Arial" w:cs="Arial"/>
          <w:b/>
          <w:sz w:val="20"/>
          <w:szCs w:val="20"/>
          <w:lang w:val="el-GR"/>
        </w:rPr>
        <w:t>Κ.Α 15.6472.0001</w:t>
      </w:r>
      <w:r w:rsidR="00F527E5" w:rsidRPr="00F527E5">
        <w:rPr>
          <w:rFonts w:ascii="Arial" w:hAnsi="Arial" w:cs="Arial"/>
          <w:sz w:val="20"/>
          <w:szCs w:val="20"/>
          <w:lang w:val="el-GR"/>
        </w:rPr>
        <w:t xml:space="preserve"> </w:t>
      </w:r>
      <w:r w:rsidR="00F527E5" w:rsidRPr="007D4CD6">
        <w:rPr>
          <w:rFonts w:ascii="Arial" w:hAnsi="Arial" w:cs="Arial"/>
          <w:sz w:val="20"/>
          <w:szCs w:val="20"/>
          <w:lang w:val="el-GR"/>
        </w:rPr>
        <w:t xml:space="preserve">με τίτλο: </w:t>
      </w:r>
      <w:r w:rsidR="00D05C4B" w:rsidRPr="008E0F2F">
        <w:rPr>
          <w:rFonts w:ascii="Arial" w:hAnsi="Arial" w:cs="Arial"/>
          <w:b/>
          <w:sz w:val="20"/>
          <w:szCs w:val="20"/>
          <w:lang w:val="el-GR"/>
        </w:rPr>
        <w:t xml:space="preserve"> </w:t>
      </w:r>
      <w:r w:rsidR="00D05C4B" w:rsidRPr="00114187">
        <w:rPr>
          <w:rFonts w:ascii="Arial" w:hAnsi="Arial" w:cs="Arial"/>
          <w:sz w:val="20"/>
          <w:szCs w:val="20"/>
          <w:lang w:val="el-GR"/>
        </w:rPr>
        <w:t>«Έξοδα αθλητικών δραστηριοτήτων».</w:t>
      </w: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527E5" w:rsidRDefault="00F527E5" w:rsidP="004A3B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ΠΙΝΑΚΑΣ Β΄</w:t>
      </w:r>
      <w:r w:rsidR="00483717">
        <w:rPr>
          <w:rFonts w:ascii="Arial" w:hAnsi="Arial" w:cs="Arial"/>
          <w:b/>
        </w:rPr>
        <w:t>:</w:t>
      </w:r>
      <w:r w:rsidR="00EF408C">
        <w:rPr>
          <w:rFonts w:ascii="Arial" w:hAnsi="Arial" w:cs="Arial"/>
          <w:b/>
        </w:rPr>
        <w:t xml:space="preserve"> Κ.Α 15.6471.0001</w:t>
      </w:r>
    </w:p>
    <w:p w:rsidR="00A15F71" w:rsidRDefault="00A15F71" w:rsidP="00A15F71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527E5" w:rsidRPr="00114187" w:rsidTr="00483717">
        <w:tc>
          <w:tcPr>
            <w:tcW w:w="1705" w:type="dxa"/>
            <w:shd w:val="clear" w:color="auto" w:fill="auto"/>
            <w:vAlign w:val="center"/>
          </w:tcPr>
          <w:p w:rsidR="00F527E5" w:rsidRPr="00114187" w:rsidRDefault="00F527E5" w:rsidP="0048371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114187" w:rsidRDefault="00F527E5" w:rsidP="0048371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114187" w:rsidRDefault="00F527E5" w:rsidP="0048371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4A3BE1" w:rsidRDefault="00F527E5" w:rsidP="0048371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ΤΙΜΗ ΜΟΝΑΔΑΣ </w:t>
            </w:r>
            <w:r w:rsidRPr="004A3BE1">
              <w:rPr>
                <w:rFonts w:ascii="Arial" w:hAnsi="Arial" w:cs="Arial"/>
                <w:b/>
              </w:rPr>
              <w:t xml:space="preserve">     </w:t>
            </w:r>
            <w:r w:rsidRPr="00114187">
              <w:rPr>
                <w:rFonts w:ascii="Arial" w:hAnsi="Arial" w:cs="Arial"/>
                <w:b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4A3BE1">
              <w:rPr>
                <w:rFonts w:ascii="Arial" w:hAnsi="Arial" w:cs="Arial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114187" w:rsidRDefault="00F527E5" w:rsidP="00483717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F527E5" w:rsidRPr="00114187" w:rsidTr="00483717"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 xml:space="preserve">Αφίσες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100,00</w:t>
            </w:r>
          </w:p>
        </w:tc>
      </w:tr>
      <w:tr w:rsidR="00F527E5" w:rsidRPr="00114187" w:rsidTr="00483717"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Διπλώματα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250,00</w:t>
            </w:r>
          </w:p>
        </w:tc>
      </w:tr>
      <w:tr w:rsidR="00F527E5" w:rsidRPr="00114187" w:rsidTr="00483717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Φυλλάδια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  <w:r w:rsidR="00483717">
              <w:rPr>
                <w:rFonts w:ascii="Arial" w:hAnsi="Arial" w:cs="Arial"/>
              </w:rPr>
              <w:t>3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Default="00483717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390,00</w:t>
            </w:r>
          </w:p>
        </w:tc>
      </w:tr>
      <w:tr w:rsidR="00483717" w:rsidTr="00483717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240"/>
        </w:trPr>
        <w:tc>
          <w:tcPr>
            <w:tcW w:w="3410" w:type="dxa"/>
            <w:gridSpan w:val="2"/>
          </w:tcPr>
          <w:p w:rsidR="00FC2C0B" w:rsidRPr="00FC2C0B" w:rsidRDefault="00FC2C0B" w:rsidP="004837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</w:t>
            </w:r>
            <w:r>
              <w:rPr>
                <w:rFonts w:ascii="Arial" w:hAnsi="Arial" w:cs="Arial"/>
              </w:rPr>
              <w:t>Άθροισμα:</w:t>
            </w:r>
            <w:r>
              <w:rPr>
                <w:rFonts w:ascii="Arial" w:hAnsi="Arial" w:cs="Arial"/>
                <w:b/>
              </w:rPr>
              <w:t xml:space="preserve">      </w:t>
            </w:r>
            <w:r w:rsidRPr="00FC2C0B">
              <w:rPr>
                <w:rFonts w:ascii="Arial" w:hAnsi="Arial" w:cs="Arial"/>
              </w:rPr>
              <w:t>740,00</w:t>
            </w:r>
          </w:p>
          <w:p w:rsidR="00FC2C0B" w:rsidRPr="00FC2C0B" w:rsidRDefault="00FC2C0B" w:rsidP="00483717">
            <w:pPr>
              <w:rPr>
                <w:rFonts w:ascii="Arial" w:hAnsi="Arial" w:cs="Arial"/>
              </w:rPr>
            </w:pPr>
            <w:r w:rsidRPr="00FC2C0B">
              <w:rPr>
                <w:rFonts w:ascii="Arial" w:hAnsi="Arial" w:cs="Arial"/>
              </w:rPr>
              <w:t xml:space="preserve">                Φ.Π.Α</w:t>
            </w:r>
            <w:r>
              <w:rPr>
                <w:rFonts w:ascii="Arial" w:hAnsi="Arial" w:cs="Arial"/>
              </w:rPr>
              <w:t xml:space="preserve"> 24%     177,60</w:t>
            </w:r>
          </w:p>
          <w:p w:rsidR="00FC2C0B" w:rsidRDefault="00FC2C0B" w:rsidP="00FC2C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Σύνολο Β΄ :     917,60</w:t>
            </w:r>
            <w:r w:rsidR="00483717">
              <w:rPr>
                <w:rFonts w:ascii="Arial" w:hAnsi="Arial" w:cs="Arial"/>
                <w:b/>
              </w:rPr>
              <w:t xml:space="preserve">       </w:t>
            </w:r>
          </w:p>
        </w:tc>
      </w:tr>
    </w:tbl>
    <w:p w:rsidR="00F527E5" w:rsidRDefault="00483717" w:rsidP="007D4C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</w:t>
      </w:r>
    </w:p>
    <w:p w:rsidR="00F527E5" w:rsidRDefault="00F527E5" w:rsidP="007D4CD6">
      <w:pPr>
        <w:rPr>
          <w:rFonts w:ascii="Arial" w:hAnsi="Arial" w:cs="Arial"/>
          <w:b/>
        </w:rPr>
      </w:pPr>
    </w:p>
    <w:p w:rsidR="007D4CD6" w:rsidRPr="00EF408C" w:rsidRDefault="008E0F2F" w:rsidP="00A15F71">
      <w:pPr>
        <w:pStyle w:val="a7"/>
        <w:numPr>
          <w:ilvl w:val="0"/>
          <w:numId w:val="28"/>
        </w:numPr>
        <w:rPr>
          <w:rFonts w:ascii="Arial" w:hAnsi="Arial" w:cs="Arial"/>
          <w:b/>
          <w:sz w:val="20"/>
          <w:szCs w:val="20"/>
          <w:u w:val="single"/>
          <w:lang w:val="el-GR"/>
        </w:rPr>
      </w:pPr>
      <w:r w:rsidRPr="0091673A">
        <w:rPr>
          <w:rFonts w:ascii="Arial" w:hAnsi="Arial" w:cs="Arial"/>
          <w:sz w:val="20"/>
          <w:szCs w:val="20"/>
          <w:lang w:val="el-GR"/>
        </w:rPr>
        <w:t xml:space="preserve">Η σχετική δαπάνη ποσού  </w:t>
      </w:r>
      <w:r w:rsidR="00001E67">
        <w:rPr>
          <w:rFonts w:ascii="Arial" w:hAnsi="Arial" w:cs="Arial"/>
          <w:b/>
          <w:sz w:val="20"/>
          <w:szCs w:val="20"/>
          <w:lang w:val="el-GR"/>
        </w:rPr>
        <w:t xml:space="preserve">917,60 </w:t>
      </w:r>
      <w:r w:rsidR="00001E67">
        <w:rPr>
          <w:rFonts w:ascii="Arial" w:hAnsi="Arial" w:cs="Arial"/>
          <w:sz w:val="20"/>
          <w:szCs w:val="20"/>
          <w:lang w:val="el-GR"/>
        </w:rPr>
        <w:t>με</w:t>
      </w:r>
      <w:r w:rsidR="00483717" w:rsidRPr="0091673A">
        <w:rPr>
          <w:rFonts w:ascii="Arial" w:hAnsi="Arial" w:cs="Arial"/>
          <w:sz w:val="20"/>
          <w:szCs w:val="20"/>
          <w:lang w:val="el-GR"/>
        </w:rPr>
        <w:t xml:space="preserve"> Φ.Π.Α</w:t>
      </w:r>
      <w:r w:rsidR="00001E67">
        <w:rPr>
          <w:rFonts w:ascii="Arial" w:hAnsi="Arial" w:cs="Arial"/>
          <w:sz w:val="20"/>
          <w:szCs w:val="20"/>
          <w:lang w:val="el-GR"/>
        </w:rPr>
        <w:t xml:space="preserve"> 24%</w:t>
      </w:r>
      <w:r w:rsidR="00A021C0" w:rsidRPr="0091673A">
        <w:rPr>
          <w:rFonts w:ascii="Arial" w:hAnsi="Arial" w:cs="Arial"/>
          <w:sz w:val="20"/>
          <w:szCs w:val="20"/>
          <w:lang w:val="el-GR"/>
        </w:rPr>
        <w:t>,</w:t>
      </w:r>
      <w:r w:rsidRPr="0091673A">
        <w:rPr>
          <w:rFonts w:ascii="Arial" w:hAnsi="Arial" w:cs="Arial"/>
          <w:b/>
          <w:sz w:val="20"/>
          <w:szCs w:val="20"/>
          <w:lang w:val="el-GR"/>
        </w:rPr>
        <w:t xml:space="preserve"> </w:t>
      </w:r>
      <w:r w:rsidR="007D4CD6" w:rsidRPr="0091673A">
        <w:rPr>
          <w:rFonts w:ascii="Arial" w:hAnsi="Arial" w:cs="Arial"/>
          <w:sz w:val="20"/>
          <w:szCs w:val="20"/>
          <w:lang w:val="el-GR"/>
        </w:rPr>
        <w:t xml:space="preserve"> θα βαρύνει </w:t>
      </w:r>
      <w:r w:rsidR="007D4CD6" w:rsidRPr="00EF408C">
        <w:rPr>
          <w:rFonts w:ascii="Arial" w:hAnsi="Arial" w:cs="Arial"/>
          <w:sz w:val="20"/>
          <w:szCs w:val="20"/>
          <w:lang w:val="el-GR"/>
        </w:rPr>
        <w:t>τον</w:t>
      </w:r>
      <w:r w:rsidR="00EF408C" w:rsidRPr="00EF408C">
        <w:rPr>
          <w:rFonts w:ascii="Arial" w:hAnsi="Arial" w:cs="Arial"/>
          <w:b/>
          <w:sz w:val="20"/>
          <w:szCs w:val="20"/>
          <w:lang w:val="el-GR"/>
        </w:rPr>
        <w:t xml:space="preserve"> Κ.Α 15.6471.0001</w:t>
      </w:r>
      <w:r w:rsidR="00EF408C" w:rsidRPr="00EF408C">
        <w:rPr>
          <w:rFonts w:ascii="Arial" w:hAnsi="Arial" w:cs="Arial"/>
          <w:sz w:val="20"/>
          <w:szCs w:val="20"/>
          <w:lang w:val="el-GR"/>
        </w:rPr>
        <w:t xml:space="preserve"> με τίτλο: «</w:t>
      </w:r>
      <w:r w:rsidR="00EF408C">
        <w:rPr>
          <w:rFonts w:ascii="Arial" w:hAnsi="Arial" w:cs="Arial"/>
          <w:sz w:val="20"/>
          <w:szCs w:val="20"/>
          <w:lang w:val="el-GR"/>
        </w:rPr>
        <w:t>Έξοδα πολιτιστικών εκδηλώ</w:t>
      </w:r>
      <w:r w:rsidR="00EF408C" w:rsidRPr="00EF408C">
        <w:rPr>
          <w:rFonts w:ascii="Arial" w:hAnsi="Arial" w:cs="Arial"/>
          <w:sz w:val="20"/>
          <w:szCs w:val="20"/>
          <w:lang w:val="el-GR"/>
        </w:rPr>
        <w:t>σεων»</w:t>
      </w:r>
      <w:r w:rsidR="007D4CD6" w:rsidRPr="00EF408C">
        <w:rPr>
          <w:rFonts w:ascii="Arial" w:hAnsi="Arial" w:cs="Arial"/>
          <w:sz w:val="20"/>
          <w:szCs w:val="20"/>
          <w:lang w:val="el-GR"/>
        </w:rPr>
        <w:t xml:space="preserve"> </w:t>
      </w:r>
    </w:p>
    <w:p w:rsidR="005D7433" w:rsidRPr="00EF408C" w:rsidRDefault="005D7433" w:rsidP="005D7433">
      <w:pPr>
        <w:rPr>
          <w:rFonts w:ascii="Cambria" w:eastAsia="MS ??" w:hAnsi="Cambria"/>
          <w:b/>
          <w:lang w:eastAsia="en-US"/>
        </w:rPr>
      </w:pPr>
    </w:p>
    <w:p w:rsidR="00BC042E" w:rsidRDefault="00BC042E" w:rsidP="00A15F71">
      <w:pPr>
        <w:jc w:val="center"/>
        <w:rPr>
          <w:rFonts w:ascii="Arial" w:hAnsi="Arial" w:cs="Arial"/>
          <w:b/>
        </w:rPr>
      </w:pPr>
    </w:p>
    <w:p w:rsidR="00A15F71" w:rsidRDefault="00A15F71" w:rsidP="00A15F7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ΠΙΝΑΚΑΣ </w:t>
      </w:r>
      <w:r w:rsidR="00FF6297" w:rsidRPr="00437476">
        <w:rPr>
          <w:rFonts w:ascii="Arial" w:hAnsi="Arial" w:cs="Arial"/>
          <w:b/>
        </w:rPr>
        <w:t>Γ</w:t>
      </w:r>
      <w:r>
        <w:rPr>
          <w:rFonts w:ascii="Arial" w:hAnsi="Arial" w:cs="Arial"/>
          <w:b/>
        </w:rPr>
        <w:t>΄</w:t>
      </w:r>
      <w:r w:rsidR="00FF6297" w:rsidRPr="00437476">
        <w:rPr>
          <w:rFonts w:ascii="Arial" w:hAnsi="Arial" w:cs="Arial"/>
          <w:b/>
        </w:rPr>
        <w:t>:</w:t>
      </w:r>
      <w:r w:rsidRPr="00A15F71">
        <w:rPr>
          <w:rFonts w:ascii="Arial" w:hAnsi="Arial" w:cs="Arial"/>
          <w:b/>
        </w:rPr>
        <w:t xml:space="preserve"> </w:t>
      </w:r>
      <w:r w:rsidRPr="00B72A8E">
        <w:rPr>
          <w:rFonts w:ascii="Arial" w:hAnsi="Arial" w:cs="Arial"/>
          <w:b/>
        </w:rPr>
        <w:t>Κ.Α 20.6117.0003</w:t>
      </w:r>
    </w:p>
    <w:p w:rsidR="00BC042E" w:rsidRDefault="00BC042E" w:rsidP="00A15F71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A67DF8" w:rsidRPr="00114187" w:rsidTr="003658E4">
        <w:tc>
          <w:tcPr>
            <w:tcW w:w="1705" w:type="dxa"/>
            <w:shd w:val="clear" w:color="auto" w:fill="auto"/>
            <w:vAlign w:val="center"/>
          </w:tcPr>
          <w:p w:rsidR="00A67DF8" w:rsidRPr="00114187" w:rsidRDefault="00A67DF8" w:rsidP="003658E4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67DF8" w:rsidRPr="00114187" w:rsidRDefault="00A67DF8" w:rsidP="003658E4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67DF8" w:rsidRPr="00114187" w:rsidRDefault="00A67DF8" w:rsidP="003658E4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67DF8" w:rsidRPr="00114187" w:rsidRDefault="00A67DF8" w:rsidP="003658E4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ΤΙΜΗ ΜΟΝΑΔΑΣ </w:t>
            </w:r>
            <w:r w:rsidRPr="00114187">
              <w:rPr>
                <w:rFonts w:ascii="Arial" w:hAnsi="Arial" w:cs="Arial"/>
                <w:b/>
                <w:lang w:val="en-US"/>
              </w:rPr>
              <w:t xml:space="preserve">     </w:t>
            </w:r>
            <w:r w:rsidRPr="00114187">
              <w:rPr>
                <w:rFonts w:ascii="Arial" w:hAnsi="Arial" w:cs="Arial"/>
                <w:b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67DF8" w:rsidRPr="00114187" w:rsidRDefault="00A67DF8" w:rsidP="003658E4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A67DF8" w:rsidRPr="00114187" w:rsidTr="003658E4">
        <w:tc>
          <w:tcPr>
            <w:tcW w:w="1705" w:type="dxa"/>
            <w:shd w:val="clear" w:color="auto" w:fill="auto"/>
            <w:vAlign w:val="center"/>
          </w:tcPr>
          <w:p w:rsidR="00A67DF8" w:rsidRPr="00A67DF8" w:rsidRDefault="003658E4" w:rsidP="003658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Προμήθεια μ</w:t>
            </w:r>
            <w:r w:rsidR="00A67DF8">
              <w:rPr>
                <w:rFonts w:ascii="Arial" w:hAnsi="Arial" w:cs="Arial"/>
              </w:rPr>
              <w:t>ίσθω</w:t>
            </w:r>
            <w:r>
              <w:rPr>
                <w:rFonts w:ascii="Arial" w:hAnsi="Arial" w:cs="Arial"/>
              </w:rPr>
              <w:t>σης χημικών τουαλετών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67DF8" w:rsidRPr="00A67DF8" w:rsidRDefault="003658E4" w:rsidP="003658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67DF8" w:rsidRPr="00A67DF8" w:rsidRDefault="003658E4" w:rsidP="003658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67DF8" w:rsidRPr="00A67DF8" w:rsidRDefault="003658E4" w:rsidP="003658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67DF8" w:rsidRPr="00A67DF8" w:rsidRDefault="003658E4" w:rsidP="003658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140,00</w:t>
            </w:r>
          </w:p>
        </w:tc>
      </w:tr>
      <w:tr w:rsidR="003658E4" w:rsidTr="003658E4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390"/>
        </w:trPr>
        <w:tc>
          <w:tcPr>
            <w:tcW w:w="3410" w:type="dxa"/>
            <w:gridSpan w:val="2"/>
            <w:tcBorders>
              <w:bottom w:val="single" w:sz="4" w:space="0" w:color="auto"/>
            </w:tcBorders>
          </w:tcPr>
          <w:p w:rsidR="003658E4" w:rsidRDefault="00001E67" w:rsidP="00001E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</w:t>
            </w:r>
            <w:r w:rsidR="003658E4" w:rsidRPr="00001E67">
              <w:rPr>
                <w:rFonts w:ascii="Arial" w:hAnsi="Arial" w:cs="Arial"/>
              </w:rPr>
              <w:t>140,00</w:t>
            </w:r>
          </w:p>
          <w:p w:rsidR="00001E67" w:rsidRDefault="00001E67" w:rsidP="00001E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Φ.Π.Α 24%:      33,60</w:t>
            </w:r>
          </w:p>
          <w:p w:rsidR="00001E67" w:rsidRPr="00001E67" w:rsidRDefault="00001E67" w:rsidP="00001E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Σύνολο Γ΄:    173,60</w:t>
            </w:r>
          </w:p>
        </w:tc>
      </w:tr>
    </w:tbl>
    <w:p w:rsidR="00A15F71" w:rsidRDefault="00A15F71" w:rsidP="005D7433">
      <w:pPr>
        <w:rPr>
          <w:rFonts w:ascii="Arial" w:hAnsi="Arial" w:cs="Arial"/>
          <w:b/>
        </w:rPr>
      </w:pPr>
    </w:p>
    <w:p w:rsidR="00A15F71" w:rsidRDefault="00A15F71" w:rsidP="005D7433">
      <w:pPr>
        <w:rPr>
          <w:rFonts w:ascii="Arial" w:hAnsi="Arial" w:cs="Arial"/>
          <w:b/>
        </w:rPr>
      </w:pPr>
    </w:p>
    <w:p w:rsidR="000432DC" w:rsidRPr="00BC042E" w:rsidRDefault="000432DC" w:rsidP="00BC042E">
      <w:pPr>
        <w:rPr>
          <w:rFonts w:ascii="Arial" w:hAnsi="Arial" w:cs="Arial"/>
        </w:rPr>
      </w:pPr>
      <w:r w:rsidRPr="00BC042E">
        <w:rPr>
          <w:rFonts w:ascii="Arial" w:hAnsi="Arial" w:cs="Arial"/>
        </w:rPr>
        <w:t>Η σχετική δαπάνη</w:t>
      </w:r>
      <w:r w:rsidR="009E0B84" w:rsidRPr="00BC042E">
        <w:rPr>
          <w:rFonts w:ascii="Arial" w:hAnsi="Arial" w:cs="Arial"/>
        </w:rPr>
        <w:t xml:space="preserve"> </w:t>
      </w:r>
      <w:r w:rsidR="008E0F2F" w:rsidRPr="00BC042E">
        <w:rPr>
          <w:rFonts w:ascii="Arial" w:hAnsi="Arial" w:cs="Arial"/>
        </w:rPr>
        <w:t xml:space="preserve">ποσού </w:t>
      </w:r>
      <w:r w:rsidR="00001E67">
        <w:rPr>
          <w:rFonts w:ascii="Arial" w:hAnsi="Arial" w:cs="Arial"/>
          <w:b/>
        </w:rPr>
        <w:t>173,60</w:t>
      </w:r>
      <w:r w:rsidR="008E0F2F" w:rsidRPr="00BC042E">
        <w:rPr>
          <w:rFonts w:ascii="Arial" w:hAnsi="Arial" w:cs="Arial"/>
          <w:b/>
        </w:rPr>
        <w:t>€</w:t>
      </w:r>
      <w:r w:rsidR="008E0F2F" w:rsidRPr="00BC042E">
        <w:rPr>
          <w:rFonts w:ascii="Arial" w:hAnsi="Arial" w:cs="Arial"/>
        </w:rPr>
        <w:t xml:space="preserve"> </w:t>
      </w:r>
      <w:r w:rsidR="00001E67">
        <w:rPr>
          <w:rFonts w:ascii="Arial" w:hAnsi="Arial" w:cs="Arial"/>
        </w:rPr>
        <w:t>με</w:t>
      </w:r>
      <w:r w:rsidR="00BC042E">
        <w:rPr>
          <w:rFonts w:ascii="Arial" w:hAnsi="Arial" w:cs="Arial"/>
        </w:rPr>
        <w:t xml:space="preserve"> Φ.Π.Α</w:t>
      </w:r>
      <w:r w:rsidR="00001E67">
        <w:rPr>
          <w:rFonts w:ascii="Arial" w:hAnsi="Arial" w:cs="Arial"/>
        </w:rPr>
        <w:t xml:space="preserve"> 24%</w:t>
      </w:r>
      <w:r w:rsidR="00A021C0" w:rsidRPr="00BC042E">
        <w:rPr>
          <w:rFonts w:ascii="Arial" w:hAnsi="Arial" w:cs="Arial"/>
        </w:rPr>
        <w:t>,</w:t>
      </w:r>
      <w:r w:rsidR="005D7433" w:rsidRPr="00BC042E">
        <w:rPr>
          <w:rFonts w:ascii="Arial" w:hAnsi="Arial" w:cs="Arial"/>
        </w:rPr>
        <w:t xml:space="preserve"> </w:t>
      </w:r>
      <w:r w:rsidR="009E0B84" w:rsidRPr="00BC042E">
        <w:rPr>
          <w:rFonts w:ascii="Arial" w:hAnsi="Arial" w:cs="Arial"/>
        </w:rPr>
        <w:t xml:space="preserve">θα βαρύνει  </w:t>
      </w:r>
      <w:r w:rsidRPr="00BC042E">
        <w:rPr>
          <w:rFonts w:ascii="Arial" w:hAnsi="Arial" w:cs="Arial"/>
        </w:rPr>
        <w:t xml:space="preserve"> τον</w:t>
      </w:r>
      <w:r w:rsidR="00B72A8E" w:rsidRPr="00BC042E">
        <w:rPr>
          <w:rFonts w:ascii="Arial" w:hAnsi="Arial" w:cs="Arial"/>
        </w:rPr>
        <w:t xml:space="preserve">   </w:t>
      </w:r>
      <w:r w:rsidR="00B72A8E" w:rsidRPr="00BC042E">
        <w:rPr>
          <w:rFonts w:ascii="Arial" w:hAnsi="Arial" w:cs="Arial"/>
          <w:b/>
        </w:rPr>
        <w:t>Κ.Α 20.6117.0003</w:t>
      </w:r>
      <w:r w:rsidR="00B72A8E" w:rsidRPr="00BC042E">
        <w:rPr>
          <w:rFonts w:ascii="Arial" w:hAnsi="Arial" w:cs="Arial"/>
        </w:rPr>
        <w:t xml:space="preserve"> με τίτλο: «Δαπάνες για την παροχή χημικών τουαλετών για τις ανάγκες του Δήμου» </w:t>
      </w:r>
      <w:r w:rsidR="00B72A8E" w:rsidRPr="00BC042E">
        <w:rPr>
          <w:rFonts w:ascii="Arial" w:hAnsi="Arial" w:cs="Arial"/>
          <w:b/>
        </w:rPr>
        <w:t xml:space="preserve">   </w:t>
      </w:r>
    </w:p>
    <w:p w:rsidR="005D7433" w:rsidRDefault="005D7433" w:rsidP="00782F85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</w:t>
      </w:r>
    </w:p>
    <w:p w:rsidR="000432DC" w:rsidRPr="005D7433" w:rsidRDefault="005D7433" w:rsidP="00782F85">
      <w:pPr>
        <w:tabs>
          <w:tab w:val="left" w:pos="6495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                            </w:t>
      </w:r>
      <w:r w:rsidR="00BC04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BC042E" w:rsidRPr="00BC042E">
        <w:rPr>
          <w:rFonts w:ascii="Arial" w:hAnsi="Arial" w:cs="Arial"/>
          <w:b/>
          <w:u w:val="single"/>
        </w:rPr>
        <w:t>ΓΕΝΙΚΟ ΑΘΡΟΙΣΜΑ</w:t>
      </w:r>
      <w:r w:rsidR="00BC042E">
        <w:rPr>
          <w:rFonts w:ascii="Arial" w:hAnsi="Arial" w:cs="Arial"/>
          <w:b/>
        </w:rPr>
        <w:t xml:space="preserve"> (</w:t>
      </w:r>
      <w:r w:rsidR="00001E67">
        <w:rPr>
          <w:rFonts w:ascii="Arial" w:hAnsi="Arial" w:cs="Arial"/>
        </w:rPr>
        <w:t>Σύνολο</w:t>
      </w:r>
      <w:r w:rsidR="00BC042E" w:rsidRPr="00BC042E">
        <w:rPr>
          <w:rFonts w:ascii="Arial" w:hAnsi="Arial" w:cs="Arial"/>
        </w:rPr>
        <w:t xml:space="preserve"> Α΄+Β΄+Γ</w:t>
      </w:r>
      <w:r w:rsidR="00BC042E">
        <w:rPr>
          <w:rFonts w:ascii="Arial" w:hAnsi="Arial" w:cs="Arial"/>
          <w:b/>
          <w:u w:val="single"/>
        </w:rPr>
        <w:t>΄)</w:t>
      </w:r>
      <w:r w:rsidR="004A3BE1">
        <w:rPr>
          <w:rFonts w:ascii="Arial" w:hAnsi="Arial" w:cs="Arial"/>
          <w:b/>
          <w:u w:val="single"/>
        </w:rPr>
        <w:t xml:space="preserve">: </w:t>
      </w:r>
      <w:r w:rsidR="00001E67">
        <w:rPr>
          <w:rFonts w:ascii="Arial" w:hAnsi="Arial" w:cs="Arial"/>
          <w:b/>
          <w:u w:val="single"/>
        </w:rPr>
        <w:t xml:space="preserve">    </w:t>
      </w:r>
      <w:r w:rsidR="004A3BE1">
        <w:rPr>
          <w:rFonts w:ascii="Arial" w:hAnsi="Arial" w:cs="Arial"/>
          <w:b/>
          <w:u w:val="single"/>
        </w:rPr>
        <w:t xml:space="preserve">   4.976</w:t>
      </w:r>
      <w:r>
        <w:rPr>
          <w:rFonts w:ascii="Arial" w:hAnsi="Arial" w:cs="Arial"/>
          <w:b/>
          <w:u w:val="single"/>
        </w:rPr>
        <w:t xml:space="preserve">,66€ </w:t>
      </w:r>
    </w:p>
    <w:p w:rsidR="00EC5322" w:rsidRPr="000432DC" w:rsidRDefault="005D7433" w:rsidP="00782F85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</w:t>
      </w:r>
      <w:r w:rsidR="00C44195">
        <w:rPr>
          <w:rFonts w:ascii="Arial" w:hAnsi="Arial" w:cs="Arial"/>
        </w:rPr>
        <w:t xml:space="preserve">           Φ.Π.Α 24%:   </w:t>
      </w:r>
      <w:r w:rsidR="004A3BE1">
        <w:rPr>
          <w:rFonts w:ascii="Arial" w:hAnsi="Arial" w:cs="Arial"/>
        </w:rPr>
        <w:t xml:space="preserve">  1.194,39</w:t>
      </w:r>
      <w:r>
        <w:rPr>
          <w:rFonts w:ascii="Arial" w:hAnsi="Arial" w:cs="Arial"/>
        </w:rPr>
        <w:t>€</w:t>
      </w:r>
    </w:p>
    <w:p w:rsidR="00ED1078" w:rsidRPr="00BC0FDA" w:rsidRDefault="005D7433" w:rsidP="005D7433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                                                     </w:t>
      </w:r>
      <w:r w:rsidR="00BC0FDA">
        <w:rPr>
          <w:rFonts w:ascii="Arial" w:hAnsi="Arial" w:cs="Arial"/>
        </w:rPr>
        <w:t xml:space="preserve">           </w:t>
      </w:r>
      <w:r w:rsidR="00570E3A" w:rsidRPr="000432DC">
        <w:rPr>
          <w:rFonts w:ascii="Arial" w:hAnsi="Arial" w:cs="Arial"/>
        </w:rPr>
        <w:t xml:space="preserve"> </w:t>
      </w:r>
      <w:r w:rsidR="00570E3A" w:rsidRPr="00BC0FDA">
        <w:rPr>
          <w:rFonts w:ascii="Arial" w:hAnsi="Arial" w:cs="Arial"/>
          <w:b/>
          <w:sz w:val="24"/>
          <w:szCs w:val="24"/>
          <w:u w:val="single"/>
        </w:rPr>
        <w:t>ΣΥΝΟΛΙΚΗ ΔΑΠΑ</w:t>
      </w:r>
      <w:r w:rsidR="00D048AE" w:rsidRPr="00BC0FDA">
        <w:rPr>
          <w:rFonts w:ascii="Arial" w:hAnsi="Arial" w:cs="Arial"/>
          <w:b/>
          <w:sz w:val="24"/>
          <w:szCs w:val="24"/>
          <w:u w:val="single"/>
        </w:rPr>
        <w:t xml:space="preserve">ΝΗ </w:t>
      </w:r>
      <w:r w:rsidR="00ED1078" w:rsidRPr="00BC0FDA">
        <w:rPr>
          <w:rFonts w:ascii="Arial" w:hAnsi="Arial" w:cs="Arial"/>
          <w:b/>
          <w:sz w:val="24"/>
          <w:szCs w:val="24"/>
          <w:u w:val="single"/>
        </w:rPr>
        <w:t>:</w:t>
      </w:r>
      <w:r w:rsidR="00C44195" w:rsidRPr="00BC0FDA">
        <w:rPr>
          <w:rFonts w:ascii="Arial" w:hAnsi="Arial" w:cs="Arial"/>
          <w:b/>
          <w:sz w:val="24"/>
          <w:szCs w:val="24"/>
          <w:u w:val="single"/>
        </w:rPr>
        <w:t xml:space="preserve">    </w:t>
      </w:r>
      <w:r w:rsidR="00BC0FDA" w:rsidRPr="00BC0FD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44195" w:rsidRPr="00BC0FDA">
        <w:rPr>
          <w:rFonts w:ascii="Arial" w:hAnsi="Arial" w:cs="Arial"/>
          <w:b/>
          <w:sz w:val="24"/>
          <w:szCs w:val="24"/>
          <w:u w:val="single"/>
        </w:rPr>
        <w:t>6.</w:t>
      </w:r>
      <w:r w:rsidR="004A3BE1">
        <w:rPr>
          <w:rFonts w:ascii="Arial" w:hAnsi="Arial" w:cs="Arial"/>
          <w:b/>
          <w:sz w:val="24"/>
          <w:szCs w:val="24"/>
          <w:u w:val="single"/>
        </w:rPr>
        <w:t>171,05</w:t>
      </w:r>
      <w:r w:rsidR="00437476" w:rsidRPr="00BC0FDA">
        <w:rPr>
          <w:rFonts w:ascii="Arial" w:hAnsi="Arial" w:cs="Arial"/>
          <w:b/>
          <w:sz w:val="24"/>
          <w:szCs w:val="24"/>
          <w:u w:val="single"/>
        </w:rPr>
        <w:t xml:space="preserve">€                    </w:t>
      </w:r>
    </w:p>
    <w:p w:rsidR="00ED1078" w:rsidRDefault="00ED1078" w:rsidP="00782F85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</w:t>
      </w:r>
      <w:r w:rsidR="002B4CE3">
        <w:rPr>
          <w:rFonts w:ascii="Arial" w:hAnsi="Arial" w:cs="Arial"/>
        </w:rPr>
        <w:t xml:space="preserve">  </w:t>
      </w:r>
    </w:p>
    <w:p w:rsidR="00782F85" w:rsidRPr="00ED1078" w:rsidRDefault="00ED1078" w:rsidP="00782F85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</w:t>
      </w:r>
    </w:p>
    <w:p w:rsidR="00782F85" w:rsidRPr="000432DC" w:rsidRDefault="00782F85" w:rsidP="00782F85">
      <w:pPr>
        <w:tabs>
          <w:tab w:val="left" w:pos="6495"/>
        </w:tabs>
        <w:rPr>
          <w:rFonts w:ascii="Arial" w:hAnsi="Arial" w:cs="Arial"/>
          <w:b/>
        </w:rPr>
      </w:pPr>
    </w:p>
    <w:p w:rsidR="00782F85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  <w:r w:rsidRPr="005D7433">
        <w:rPr>
          <w:rFonts w:ascii="Arial" w:hAnsi="Arial" w:cs="Arial"/>
        </w:rPr>
        <w:t xml:space="preserve">      </w:t>
      </w:r>
    </w:p>
    <w:p w:rsidR="004A3BE1" w:rsidRDefault="004A3BE1" w:rsidP="004A3BE1">
      <w:pPr>
        <w:jc w:val="center"/>
        <w:rPr>
          <w:rFonts w:ascii="Arial" w:hAnsi="Arial" w:cs="Arial"/>
          <w:sz w:val="22"/>
          <w:szCs w:val="22"/>
        </w:rPr>
      </w:pPr>
    </w:p>
    <w:p w:rsidR="004A3BE1" w:rsidRDefault="004A3BE1" w:rsidP="004A3BE1">
      <w:pPr>
        <w:jc w:val="center"/>
        <w:rPr>
          <w:rFonts w:ascii="Arial" w:hAnsi="Arial" w:cs="Arial"/>
          <w:sz w:val="22"/>
          <w:szCs w:val="22"/>
        </w:rPr>
      </w:pPr>
    </w:p>
    <w:p w:rsidR="004A3BE1" w:rsidRDefault="004A3BE1" w:rsidP="004A3BE1">
      <w:pPr>
        <w:jc w:val="center"/>
        <w:rPr>
          <w:rFonts w:ascii="Arial" w:hAnsi="Arial" w:cs="Arial"/>
          <w:sz w:val="22"/>
          <w:szCs w:val="22"/>
        </w:rPr>
      </w:pPr>
    </w:p>
    <w:p w:rsidR="00FF526B" w:rsidRPr="0040745E" w:rsidRDefault="00FF526B" w:rsidP="004A3BE1">
      <w:pPr>
        <w:jc w:val="center"/>
        <w:rPr>
          <w:rFonts w:ascii="Arial" w:hAnsi="Arial" w:cs="Arial"/>
          <w:sz w:val="24"/>
          <w:szCs w:val="24"/>
        </w:rPr>
      </w:pPr>
      <w:r w:rsidRPr="0040745E">
        <w:rPr>
          <w:rFonts w:ascii="Arial" w:hAnsi="Arial" w:cs="Arial"/>
          <w:sz w:val="22"/>
          <w:szCs w:val="22"/>
        </w:rPr>
        <w:t xml:space="preserve">Η ΣΥΝΤΑΞΑΣΑ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</w:t>
      </w:r>
      <w:r w:rsidRPr="0040745E">
        <w:rPr>
          <w:rStyle w:val="a5"/>
          <w:rFonts w:ascii="Arial" w:hAnsi="Arial" w:cs="Arial"/>
          <w:b w:val="0"/>
          <w:iCs/>
          <w:sz w:val="22"/>
          <w:szCs w:val="22"/>
        </w:rPr>
        <w:t>ΘΕΩΡΗΘΗΚΕ</w:t>
      </w:r>
    </w:p>
    <w:p w:rsidR="00FF526B" w:rsidRPr="00C1368D" w:rsidRDefault="00FF526B" w:rsidP="00FF526B">
      <w:pPr>
        <w:jc w:val="center"/>
        <w:rPr>
          <w:rFonts w:ascii="Arial" w:hAnsi="Arial" w:cs="Arial"/>
        </w:rPr>
      </w:pPr>
      <w:r w:rsidRPr="00C1368D">
        <w:rPr>
          <w:rFonts w:ascii="Arial" w:hAnsi="Arial" w:cs="Arial"/>
        </w:rPr>
        <w:t xml:space="preserve">Προϊσταμένη του τμήματος                  </w:t>
      </w:r>
      <w:r>
        <w:rPr>
          <w:rFonts w:ascii="Arial" w:hAnsi="Arial" w:cs="Arial"/>
        </w:rPr>
        <w:t xml:space="preserve">               </w:t>
      </w:r>
      <w:r w:rsidRPr="00C1368D">
        <w:rPr>
          <w:rFonts w:ascii="Arial" w:hAnsi="Arial" w:cs="Arial"/>
        </w:rPr>
        <w:t>Ο Δ/ντής  Παιδείας, Κοινων.Προστασίας,</w:t>
      </w:r>
    </w:p>
    <w:p w:rsidR="00FF526B" w:rsidRPr="00C1368D" w:rsidRDefault="00FF526B" w:rsidP="00FF52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Αθλητισμού &amp; Νέας Γ</w:t>
      </w:r>
      <w:r w:rsidRPr="00C1368D">
        <w:rPr>
          <w:rFonts w:ascii="Arial" w:hAnsi="Arial" w:cs="Arial"/>
        </w:rPr>
        <w:t xml:space="preserve">ενιάς                                    </w:t>
      </w:r>
      <w:r>
        <w:rPr>
          <w:rFonts w:ascii="Arial" w:hAnsi="Arial" w:cs="Arial"/>
        </w:rPr>
        <w:t xml:space="preserve">    </w:t>
      </w:r>
      <w:r w:rsidRPr="00C1368D">
        <w:rPr>
          <w:rFonts w:ascii="Arial" w:hAnsi="Arial" w:cs="Arial"/>
        </w:rPr>
        <w:t>Πολιτισμού, Αθλητισμού &amp; Ν. Γενιάς</w:t>
      </w:r>
    </w:p>
    <w:p w:rsidR="00FF526B" w:rsidRPr="0040745E" w:rsidRDefault="00FF526B" w:rsidP="00FF526B">
      <w:pPr>
        <w:jc w:val="center"/>
        <w:rPr>
          <w:rFonts w:ascii="Arial" w:hAnsi="Arial" w:cs="Arial"/>
          <w:sz w:val="24"/>
          <w:szCs w:val="24"/>
        </w:rPr>
      </w:pPr>
    </w:p>
    <w:p w:rsidR="00FF526B" w:rsidRPr="0040745E" w:rsidRDefault="00FF526B" w:rsidP="00FF526B">
      <w:pPr>
        <w:jc w:val="center"/>
        <w:rPr>
          <w:rFonts w:ascii="Arial" w:hAnsi="Arial" w:cs="Arial"/>
          <w:sz w:val="24"/>
          <w:szCs w:val="24"/>
        </w:rPr>
      </w:pPr>
    </w:p>
    <w:p w:rsidR="00FF526B" w:rsidRPr="0040745E" w:rsidRDefault="00FF526B" w:rsidP="00FF526B">
      <w:pPr>
        <w:jc w:val="center"/>
        <w:rPr>
          <w:rFonts w:ascii="Arial" w:hAnsi="Arial" w:cs="Arial"/>
          <w:sz w:val="22"/>
          <w:szCs w:val="22"/>
        </w:rPr>
      </w:pPr>
    </w:p>
    <w:p w:rsidR="00FF526B" w:rsidRPr="00377C47" w:rsidRDefault="00FF526B" w:rsidP="00FF526B">
      <w:pPr>
        <w:rPr>
          <w:rFonts w:ascii="Arial" w:hAnsi="Arial" w:cs="Arial"/>
          <w:sz w:val="22"/>
          <w:szCs w:val="22"/>
        </w:rPr>
      </w:pPr>
    </w:p>
    <w:p w:rsidR="00FF526B" w:rsidRPr="0040745E" w:rsidRDefault="00FF526B" w:rsidP="00FF52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Pr="0040745E">
        <w:rPr>
          <w:rFonts w:ascii="Arial" w:hAnsi="Arial" w:cs="Arial"/>
          <w:sz w:val="22"/>
          <w:szCs w:val="22"/>
        </w:rPr>
        <w:t xml:space="preserve">ΧΡΥΣΟΥΛΑ ΕΥΣΤΑΘΙΟΥ        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Pr="0040745E">
        <w:rPr>
          <w:rFonts w:ascii="Arial" w:hAnsi="Arial" w:cs="Arial"/>
          <w:sz w:val="22"/>
          <w:szCs w:val="22"/>
        </w:rPr>
        <w:t>ΓΙΑΝΝΗΣ ΙΩΑΝΝΙΔΗΣ</w:t>
      </w: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4A3BE1" w:rsidRDefault="004A3BE1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4A3BE1" w:rsidRDefault="004A3BE1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7A42A9" w:rsidRDefault="007A42A9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7A42A9" w:rsidRDefault="007A42A9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437476" w:rsidRPr="00FF0FDF" w:rsidRDefault="00437476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 w:rsidR="007628B7">
        <w:rPr>
          <w:u w:val="none"/>
        </w:rPr>
        <w:t xml:space="preserve"> </w:t>
      </w:r>
      <w:r w:rsidR="00C565C3">
        <w:rPr>
          <w:u w:val="none"/>
        </w:rPr>
        <w:t xml:space="preserve">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B72A8E"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/2016</w:t>
      </w:r>
      <w:r w:rsidRPr="00AC3E49">
        <w:rPr>
          <w:u w:val="none"/>
        </w:rPr>
        <w:t xml:space="preserve">                                             </w:t>
      </w:r>
    </w:p>
    <w:p w:rsidR="00437476" w:rsidRDefault="00437476" w:rsidP="0043747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437476" w:rsidRPr="00FF0FDF" w:rsidRDefault="00437476" w:rsidP="0043747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  <w:r w:rsidR="003E645B">
        <w:rPr>
          <w:rFonts w:ascii="Arial" w:hAnsi="Arial" w:cs="Arial"/>
          <w:b/>
          <w:sz w:val="24"/>
          <w:szCs w:val="24"/>
        </w:rPr>
        <w:t>ΜΟΣΧΑΤΟ, 02.1</w:t>
      </w:r>
      <w:r w:rsidR="003E645B" w:rsidRPr="00FC2C0B">
        <w:rPr>
          <w:rFonts w:ascii="Arial" w:hAnsi="Arial" w:cs="Arial"/>
          <w:b/>
          <w:sz w:val="24"/>
          <w:szCs w:val="24"/>
        </w:rPr>
        <w:t>1</w:t>
      </w:r>
      <w:r w:rsidRPr="00AC3E49">
        <w:rPr>
          <w:rFonts w:ascii="Arial" w:hAnsi="Arial" w:cs="Arial"/>
          <w:b/>
          <w:sz w:val="24"/>
          <w:szCs w:val="24"/>
        </w:rPr>
        <w:t>.201</w:t>
      </w:r>
      <w:r w:rsidR="00A021C0">
        <w:rPr>
          <w:rFonts w:ascii="Arial" w:hAnsi="Arial" w:cs="Arial"/>
          <w:b/>
          <w:sz w:val="24"/>
          <w:szCs w:val="24"/>
        </w:rPr>
        <w:t>6</w:t>
      </w:r>
      <w:r w:rsidRPr="00CE4FBE">
        <w:rPr>
          <w:rFonts w:ascii="Arial Narrow" w:hAnsi="Arial Narrow"/>
          <w:sz w:val="24"/>
          <w:szCs w:val="24"/>
        </w:rPr>
        <w:t xml:space="preserve">  </w:t>
      </w:r>
    </w:p>
    <w:p w:rsidR="00437476" w:rsidRPr="00FF0FDF" w:rsidRDefault="00437476" w:rsidP="00437476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437476" w:rsidRDefault="00437476" w:rsidP="0043747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437476" w:rsidRDefault="00437476" w:rsidP="0043747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E47A3" w:rsidRDefault="00437476" w:rsidP="00437476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6E47A3" w:rsidRDefault="006E47A3" w:rsidP="00782F85">
      <w:pPr>
        <w:tabs>
          <w:tab w:val="left" w:pos="6495"/>
        </w:tabs>
        <w:rPr>
          <w:rFonts w:ascii="Arial" w:hAnsi="Arial" w:cs="Arial"/>
        </w:rPr>
      </w:pPr>
    </w:p>
    <w:p w:rsidR="006E47A3" w:rsidRDefault="006E47A3" w:rsidP="00782F85">
      <w:pPr>
        <w:tabs>
          <w:tab w:val="left" w:pos="6495"/>
        </w:tabs>
        <w:rPr>
          <w:rFonts w:ascii="Arial" w:hAnsi="Arial" w:cs="Arial"/>
        </w:rPr>
      </w:pPr>
    </w:p>
    <w:p w:rsidR="00312159" w:rsidRDefault="00312159" w:rsidP="00312159">
      <w:pPr>
        <w:tabs>
          <w:tab w:val="left" w:pos="6495"/>
        </w:tabs>
        <w:jc w:val="center"/>
        <w:rPr>
          <w:rFonts w:ascii="Arial" w:hAnsi="Arial" w:cs="Arial"/>
        </w:rPr>
      </w:pPr>
    </w:p>
    <w:p w:rsidR="00312159" w:rsidRDefault="00312159" w:rsidP="00312159">
      <w:pPr>
        <w:tabs>
          <w:tab w:val="left" w:pos="6495"/>
        </w:tabs>
        <w:jc w:val="center"/>
        <w:rPr>
          <w:rFonts w:ascii="Arial" w:hAnsi="Arial" w:cs="Arial"/>
        </w:rPr>
      </w:pPr>
    </w:p>
    <w:p w:rsidR="00312159" w:rsidRDefault="00312159" w:rsidP="00312159">
      <w:pPr>
        <w:tabs>
          <w:tab w:val="left" w:pos="6495"/>
        </w:tabs>
        <w:jc w:val="center"/>
        <w:rPr>
          <w:rFonts w:ascii="Arial" w:hAnsi="Arial" w:cs="Arial"/>
        </w:rPr>
      </w:pPr>
    </w:p>
    <w:p w:rsidR="006E47A3" w:rsidRPr="00312159" w:rsidRDefault="00312159" w:rsidP="0031215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12159">
        <w:rPr>
          <w:rFonts w:ascii="Arial" w:hAnsi="Arial" w:cs="Arial"/>
          <w:b/>
          <w:sz w:val="24"/>
          <w:szCs w:val="24"/>
          <w:u w:val="single"/>
        </w:rPr>
        <w:t>ΤΕ</w:t>
      </w:r>
      <w:r>
        <w:rPr>
          <w:rFonts w:ascii="Arial" w:hAnsi="Arial" w:cs="Arial"/>
          <w:b/>
          <w:sz w:val="24"/>
          <w:szCs w:val="24"/>
          <w:u w:val="single"/>
        </w:rPr>
        <w:t>ΧΝΙΚΕΣ  ΠΡΟΔΙΑΓΡΑΦΕΣ</w:t>
      </w:r>
    </w:p>
    <w:p w:rsidR="006E47A3" w:rsidRDefault="006E47A3" w:rsidP="00782F85">
      <w:pPr>
        <w:tabs>
          <w:tab w:val="left" w:pos="6495"/>
        </w:tabs>
        <w:rPr>
          <w:rFonts w:ascii="Arial" w:hAnsi="Arial" w:cs="Arial"/>
        </w:rPr>
      </w:pPr>
    </w:p>
    <w:p w:rsidR="006E47A3" w:rsidRDefault="006E47A3" w:rsidP="00782F85">
      <w:pPr>
        <w:tabs>
          <w:tab w:val="left" w:pos="6495"/>
        </w:tabs>
        <w:rPr>
          <w:rFonts w:ascii="Arial" w:hAnsi="Arial" w:cs="Arial"/>
        </w:rPr>
      </w:pPr>
    </w:p>
    <w:p w:rsidR="00782F85" w:rsidRPr="00312159" w:rsidRDefault="00782F85" w:rsidP="00312159">
      <w:pPr>
        <w:pStyle w:val="a7"/>
        <w:numPr>
          <w:ilvl w:val="0"/>
          <w:numId w:val="26"/>
        </w:numPr>
        <w:tabs>
          <w:tab w:val="left" w:pos="6495"/>
        </w:tabs>
        <w:rPr>
          <w:rFonts w:ascii="Arial" w:hAnsi="Arial" w:cs="Arial"/>
          <w:sz w:val="20"/>
          <w:szCs w:val="20"/>
          <w:u w:val="single"/>
        </w:rPr>
      </w:pPr>
      <w:r w:rsidRPr="00312159">
        <w:rPr>
          <w:rFonts w:ascii="Arial" w:hAnsi="Arial" w:cs="Arial"/>
          <w:b/>
          <w:sz w:val="20"/>
          <w:szCs w:val="20"/>
        </w:rPr>
        <w:t>ΗΧΗΤΙΚΗ ΚΑΛΥΨΗ</w:t>
      </w:r>
    </w:p>
    <w:p w:rsidR="00481CFE" w:rsidRPr="000432DC" w:rsidRDefault="00C40A25" w:rsidP="00C40A25">
      <w:pPr>
        <w:tabs>
          <w:tab w:val="left" w:pos="6495"/>
        </w:tabs>
        <w:ind w:left="720"/>
        <w:rPr>
          <w:rFonts w:ascii="Arial" w:hAnsi="Arial" w:cs="Arial"/>
        </w:rPr>
      </w:pPr>
      <w:r w:rsidRPr="000432DC">
        <w:rPr>
          <w:rFonts w:ascii="Arial" w:hAnsi="Arial" w:cs="Arial"/>
        </w:rPr>
        <w:t>1 Κονσόλα 12 καναλιών / 2 μικρόφωνα χειρός ασύρματα / 6 ηχεία 400</w:t>
      </w:r>
      <w:r w:rsidRPr="000432DC">
        <w:rPr>
          <w:rFonts w:ascii="Arial" w:hAnsi="Arial" w:cs="Arial"/>
          <w:lang w:val="en-US"/>
        </w:rPr>
        <w:t>w</w:t>
      </w:r>
      <w:r w:rsidRPr="000432DC">
        <w:rPr>
          <w:rFonts w:ascii="Arial" w:hAnsi="Arial" w:cs="Arial"/>
        </w:rPr>
        <w:t xml:space="preserve"> έκαστο / 6 βάσεις</w:t>
      </w:r>
    </w:p>
    <w:p w:rsidR="00C40A25" w:rsidRPr="000432DC" w:rsidRDefault="00C40A25" w:rsidP="00C40A25">
      <w:pPr>
        <w:tabs>
          <w:tab w:val="left" w:pos="6495"/>
        </w:tabs>
        <w:ind w:left="720"/>
        <w:rPr>
          <w:rFonts w:ascii="Arial" w:hAnsi="Arial" w:cs="Arial"/>
        </w:rPr>
      </w:pPr>
      <w:r w:rsidRPr="000432DC">
        <w:rPr>
          <w:rFonts w:ascii="Arial" w:hAnsi="Arial" w:cs="Arial"/>
        </w:rPr>
        <w:t xml:space="preserve">Ανύψωσης ηχείων / 1 διπλό </w:t>
      </w:r>
      <w:r w:rsidRPr="000432DC">
        <w:rPr>
          <w:rFonts w:ascii="Arial" w:hAnsi="Arial" w:cs="Arial"/>
          <w:lang w:val="en-US"/>
        </w:rPr>
        <w:t>cd</w:t>
      </w:r>
      <w:r w:rsidRPr="000432DC">
        <w:rPr>
          <w:rFonts w:ascii="Arial" w:hAnsi="Arial" w:cs="Arial"/>
        </w:rPr>
        <w:t xml:space="preserve"> </w:t>
      </w:r>
      <w:r w:rsidRPr="000432DC">
        <w:rPr>
          <w:rFonts w:ascii="Arial" w:hAnsi="Arial" w:cs="Arial"/>
          <w:lang w:val="en-US"/>
        </w:rPr>
        <w:t>player</w:t>
      </w:r>
      <w:r w:rsidRPr="000432DC">
        <w:rPr>
          <w:rFonts w:ascii="Arial" w:hAnsi="Arial" w:cs="Arial"/>
        </w:rPr>
        <w:t xml:space="preserve"> / 2 βάσεις μικροφώνων / παρελκόμενα σύνδεσης και στήριξης /γεννήτρια ηλεκτρικού ρεύματος.</w:t>
      </w:r>
    </w:p>
    <w:p w:rsidR="007C077C" w:rsidRPr="007C077C" w:rsidRDefault="007C077C" w:rsidP="007C077C">
      <w:pPr>
        <w:tabs>
          <w:tab w:val="left" w:pos="6495"/>
        </w:tabs>
        <w:rPr>
          <w:rFonts w:ascii="Arial" w:hAnsi="Arial" w:cs="Arial"/>
          <w:b/>
          <w:u w:val="single"/>
        </w:rPr>
      </w:pPr>
    </w:p>
    <w:p w:rsidR="00322A1D" w:rsidRPr="00F94F37" w:rsidRDefault="00BC042E" w:rsidP="00782F85">
      <w:pPr>
        <w:numPr>
          <w:ilvl w:val="0"/>
          <w:numId w:val="22"/>
        </w:numPr>
        <w:tabs>
          <w:tab w:val="left" w:pos="6495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ΑΜΟΙΒΗ</w:t>
      </w:r>
      <w:r w:rsidR="00782F85" w:rsidRPr="000432DC">
        <w:rPr>
          <w:rFonts w:ascii="Arial" w:hAnsi="Arial" w:cs="Arial"/>
          <w:b/>
        </w:rPr>
        <w:t xml:space="preserve"> ΓΙΑΤΡΟΥ</w:t>
      </w:r>
    </w:p>
    <w:p w:rsidR="00F94F37" w:rsidRDefault="00F94F37" w:rsidP="00F94F37">
      <w:pPr>
        <w:tabs>
          <w:tab w:val="left" w:pos="6495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Για την υλοποίηση της εκδήλωση</w:t>
      </w:r>
      <w:r w:rsidR="00E60755">
        <w:rPr>
          <w:rFonts w:ascii="Arial" w:hAnsi="Arial" w:cs="Arial"/>
        </w:rPr>
        <w:t xml:space="preserve">ς κάτω από όσο το δυνατόν </w:t>
      </w:r>
      <w:r>
        <w:rPr>
          <w:rFonts w:ascii="Arial" w:hAnsi="Arial" w:cs="Arial"/>
        </w:rPr>
        <w:t>ασφαλ</w:t>
      </w:r>
      <w:r w:rsidR="00E60755">
        <w:rPr>
          <w:rFonts w:ascii="Arial" w:hAnsi="Arial" w:cs="Arial"/>
        </w:rPr>
        <w:t>έστερες συνθήκες για τους συμμετέχοντες, απαιτείται  και η παρουσία ιατρού παθολόγου, για την αντιμετώπιση οιουδήποτε έκτακτου  ιατρικού περιστατικού.</w:t>
      </w:r>
    </w:p>
    <w:p w:rsidR="00322A1D" w:rsidRPr="000432DC" w:rsidRDefault="00E60755" w:rsidP="00E60755">
      <w:pPr>
        <w:tabs>
          <w:tab w:val="left" w:pos="6495"/>
        </w:tabs>
        <w:rPr>
          <w:rFonts w:ascii="Arial" w:hAnsi="Arial" w:cs="Arial"/>
        </w:rPr>
      </w:pPr>
      <w:r w:rsidRPr="00E60755">
        <w:rPr>
          <w:rFonts w:ascii="Arial" w:hAnsi="Arial" w:cs="Arial"/>
        </w:rPr>
        <w:t xml:space="preserve">          </w:t>
      </w:r>
    </w:p>
    <w:p w:rsidR="00782F85" w:rsidRPr="00724399" w:rsidRDefault="00782F85" w:rsidP="00724399">
      <w:pPr>
        <w:pStyle w:val="a7"/>
        <w:numPr>
          <w:ilvl w:val="0"/>
          <w:numId w:val="26"/>
        </w:numPr>
        <w:tabs>
          <w:tab w:val="left" w:pos="6495"/>
        </w:tabs>
        <w:rPr>
          <w:rFonts w:ascii="Arial" w:hAnsi="Arial" w:cs="Arial"/>
          <w:b/>
          <w:sz w:val="20"/>
          <w:szCs w:val="20"/>
          <w:u w:val="single"/>
        </w:rPr>
      </w:pPr>
      <w:r w:rsidRPr="00724399">
        <w:rPr>
          <w:rFonts w:ascii="Arial" w:hAnsi="Arial" w:cs="Arial"/>
          <w:b/>
          <w:sz w:val="20"/>
          <w:szCs w:val="20"/>
        </w:rPr>
        <w:t>ΥΠΗΡΕΣΙΕΣ ΥΠΟΣΤΗΡΙΞΗΣ ΤΗΣ ΑΘΛΗΤΙΚΗΣ ΕΚΔΗΛΩΣΗΣ</w:t>
      </w:r>
    </w:p>
    <w:p w:rsidR="0027028F" w:rsidRDefault="0027028F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Αυτή θα περιλαμβάνει:</w:t>
      </w:r>
    </w:p>
    <w:p w:rsidR="007028CF" w:rsidRPr="007028CF" w:rsidRDefault="007028CF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α)Έκδοση &amp; παράδοση αριθμών</w:t>
      </w:r>
      <w:r w:rsidR="0091673A" w:rsidRPr="0091673A">
        <w:rPr>
          <w:rFonts w:ascii="Arial" w:hAnsi="Arial" w:cs="Arial"/>
        </w:rPr>
        <w:t xml:space="preserve"> </w:t>
      </w:r>
      <w:r w:rsidR="0091673A">
        <w:rPr>
          <w:rFonts w:ascii="Arial" w:hAnsi="Arial" w:cs="Arial"/>
        </w:rPr>
        <w:t>σε όλους τους συμμετέχοντες</w:t>
      </w:r>
      <w:r>
        <w:rPr>
          <w:rFonts w:ascii="Arial" w:hAnsi="Arial" w:cs="Arial"/>
        </w:rPr>
        <w:t>.</w:t>
      </w:r>
    </w:p>
    <w:p w:rsidR="00BC0FDA" w:rsidRDefault="007028CF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β</w:t>
      </w:r>
      <w:r w:rsidR="0027028F">
        <w:rPr>
          <w:rFonts w:ascii="Arial" w:hAnsi="Arial" w:cs="Arial"/>
        </w:rPr>
        <w:t>)</w:t>
      </w:r>
      <w:r w:rsidR="0091673A">
        <w:rPr>
          <w:rFonts w:ascii="Arial" w:hAnsi="Arial" w:cs="Arial"/>
        </w:rPr>
        <w:t>Δυνατότητα χ</w:t>
      </w:r>
      <w:r w:rsidR="00FE3335" w:rsidRPr="000432DC">
        <w:rPr>
          <w:rFonts w:ascii="Arial" w:hAnsi="Arial" w:cs="Arial"/>
        </w:rPr>
        <w:t>ρονομέτρηση</w:t>
      </w:r>
      <w:r w:rsidR="0091673A">
        <w:rPr>
          <w:rFonts w:ascii="Arial" w:hAnsi="Arial" w:cs="Arial"/>
        </w:rPr>
        <w:t>ς 350</w:t>
      </w:r>
      <w:r>
        <w:rPr>
          <w:rFonts w:ascii="Arial" w:hAnsi="Arial" w:cs="Arial"/>
        </w:rPr>
        <w:t xml:space="preserve"> αθλητών</w:t>
      </w:r>
      <w:r w:rsidR="0091673A">
        <w:rPr>
          <w:rFonts w:ascii="Arial" w:hAnsi="Arial" w:cs="Arial"/>
        </w:rPr>
        <w:t xml:space="preserve"> (</w:t>
      </w:r>
      <w:r w:rsidR="00AD19B4" w:rsidRPr="000432DC">
        <w:rPr>
          <w:rFonts w:ascii="Arial" w:hAnsi="Arial" w:cs="Arial"/>
        </w:rPr>
        <w:t xml:space="preserve"> με </w:t>
      </w:r>
      <w:r w:rsidR="00AD19B4" w:rsidRPr="000432DC">
        <w:rPr>
          <w:rFonts w:ascii="Arial" w:hAnsi="Arial" w:cs="Arial"/>
          <w:lang w:val="en-US"/>
        </w:rPr>
        <w:t>chip</w:t>
      </w:r>
      <w:r w:rsidR="00AD19B4" w:rsidRPr="000432DC">
        <w:rPr>
          <w:rFonts w:ascii="Arial" w:hAnsi="Arial" w:cs="Arial"/>
        </w:rPr>
        <w:t xml:space="preserve"> μιας χρήσης</w:t>
      </w:r>
      <w:r w:rsidR="0091673A">
        <w:rPr>
          <w:rFonts w:ascii="Arial" w:hAnsi="Arial" w:cs="Arial"/>
        </w:rPr>
        <w:t xml:space="preserve">, </w:t>
      </w:r>
      <w:r w:rsidR="00EF4F60">
        <w:rPr>
          <w:rFonts w:ascii="Arial" w:hAnsi="Arial" w:cs="Arial"/>
        </w:rPr>
        <w:t xml:space="preserve">τοποθετημένο πίσω από το ΒΙΒ </w:t>
      </w:r>
      <w:r w:rsidR="00EF4F60">
        <w:rPr>
          <w:rFonts w:ascii="Arial" w:hAnsi="Arial" w:cs="Arial"/>
          <w:lang w:val="en-US"/>
        </w:rPr>
        <w:t>number</w:t>
      </w:r>
      <w:r w:rsidR="00EF4F60" w:rsidRPr="00EF4F60">
        <w:rPr>
          <w:rFonts w:ascii="Arial" w:hAnsi="Arial" w:cs="Arial"/>
        </w:rPr>
        <w:t>)</w:t>
      </w:r>
      <w:r w:rsidR="00BC0FDA">
        <w:rPr>
          <w:rFonts w:ascii="Arial" w:hAnsi="Arial" w:cs="Arial"/>
        </w:rPr>
        <w:t xml:space="preserve"> </w:t>
      </w:r>
    </w:p>
    <w:p w:rsidR="0027028F" w:rsidRPr="0027028F" w:rsidRDefault="00E742DA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γ)</w:t>
      </w:r>
      <w:r w:rsidR="007028CF">
        <w:rPr>
          <w:rFonts w:ascii="Arial" w:hAnsi="Arial" w:cs="Arial"/>
        </w:rPr>
        <w:t xml:space="preserve"> </w:t>
      </w:r>
      <w:r w:rsidR="007028CF">
        <w:rPr>
          <w:rFonts w:ascii="Arial" w:hAnsi="Arial" w:cs="Arial"/>
          <w:lang w:val="en-US"/>
        </w:rPr>
        <w:t>LED</w:t>
      </w:r>
      <w:r w:rsidR="007028CF" w:rsidRPr="007028CF">
        <w:rPr>
          <w:rFonts w:ascii="Arial" w:hAnsi="Arial" w:cs="Arial"/>
        </w:rPr>
        <w:t xml:space="preserve"> </w:t>
      </w:r>
      <w:r w:rsidR="007028CF">
        <w:rPr>
          <w:rFonts w:ascii="Arial" w:hAnsi="Arial" w:cs="Arial"/>
          <w:lang w:val="en-US"/>
        </w:rPr>
        <w:t>Display</w:t>
      </w:r>
      <w:r w:rsidR="007028CF" w:rsidRPr="007028CF">
        <w:rPr>
          <w:rFonts w:ascii="Arial" w:hAnsi="Arial" w:cs="Arial"/>
        </w:rPr>
        <w:t xml:space="preserve"> </w:t>
      </w:r>
      <w:r w:rsidR="007028CF">
        <w:rPr>
          <w:rFonts w:ascii="Arial" w:hAnsi="Arial" w:cs="Arial"/>
        </w:rPr>
        <w:t>για την προβολή πραγματικού χρόνου.</w:t>
      </w:r>
      <w:r w:rsidR="00312159">
        <w:rPr>
          <w:rFonts w:ascii="Arial" w:hAnsi="Arial" w:cs="Arial"/>
        </w:rPr>
        <w:t xml:space="preserve"> </w:t>
      </w:r>
      <w:r w:rsidR="00AD19B4" w:rsidRPr="000432DC">
        <w:rPr>
          <w:rFonts w:ascii="Arial" w:hAnsi="Arial" w:cs="Arial"/>
        </w:rPr>
        <w:t xml:space="preserve"> </w:t>
      </w:r>
    </w:p>
    <w:p w:rsidR="0027028F" w:rsidRPr="0027028F" w:rsidRDefault="00FE3335" w:rsidP="007C077C">
      <w:pPr>
        <w:tabs>
          <w:tab w:val="left" w:pos="6495"/>
        </w:tabs>
        <w:rPr>
          <w:rFonts w:ascii="Arial" w:hAnsi="Arial" w:cs="Arial"/>
        </w:rPr>
      </w:pPr>
      <w:r w:rsidRPr="000432DC">
        <w:rPr>
          <w:rFonts w:ascii="Arial" w:hAnsi="Arial" w:cs="Arial"/>
        </w:rPr>
        <w:t xml:space="preserve"> </w:t>
      </w:r>
      <w:r w:rsidR="00E742DA">
        <w:rPr>
          <w:rFonts w:ascii="Arial" w:hAnsi="Arial" w:cs="Arial"/>
        </w:rPr>
        <w:t>δ</w:t>
      </w:r>
      <w:r w:rsidR="0027028F">
        <w:rPr>
          <w:rFonts w:ascii="Arial" w:hAnsi="Arial" w:cs="Arial"/>
        </w:rPr>
        <w:t>)</w:t>
      </w:r>
      <w:r w:rsidR="00EF4F60">
        <w:rPr>
          <w:rFonts w:ascii="Arial" w:hAnsi="Arial" w:cs="Arial"/>
        </w:rPr>
        <w:t xml:space="preserve">3 </w:t>
      </w:r>
      <w:r w:rsidR="00EF4F60">
        <w:rPr>
          <w:rFonts w:ascii="Arial" w:hAnsi="Arial" w:cs="Arial"/>
          <w:lang w:val="en-US"/>
        </w:rPr>
        <w:t>Readers</w:t>
      </w:r>
      <w:r w:rsidR="00EF4F60" w:rsidRPr="00EF4F60">
        <w:rPr>
          <w:rFonts w:ascii="Arial" w:hAnsi="Arial" w:cs="Arial"/>
        </w:rPr>
        <w:t xml:space="preserve"> (3</w:t>
      </w:r>
      <w:r w:rsidR="0027028F">
        <w:rPr>
          <w:rFonts w:ascii="Arial" w:hAnsi="Arial" w:cs="Arial"/>
        </w:rPr>
        <w:t xml:space="preserve"> σημεία ελέγχου &amp; τερματισμού)</w:t>
      </w:r>
    </w:p>
    <w:p w:rsidR="0027028F" w:rsidRPr="00C565C3" w:rsidRDefault="00E742DA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ε</w:t>
      </w:r>
      <w:r w:rsidR="0027028F">
        <w:rPr>
          <w:rFonts w:ascii="Arial" w:hAnsi="Arial" w:cs="Arial"/>
        </w:rPr>
        <w:t>)</w:t>
      </w:r>
      <w:r w:rsidR="00312159">
        <w:rPr>
          <w:rFonts w:ascii="Arial" w:hAnsi="Arial" w:cs="Arial"/>
        </w:rPr>
        <w:t xml:space="preserve">Θα </w:t>
      </w:r>
      <w:r w:rsidR="0027028F">
        <w:rPr>
          <w:rFonts w:ascii="Arial" w:hAnsi="Arial" w:cs="Arial"/>
        </w:rPr>
        <w:t>στηθούν δύο τάπητες</w:t>
      </w:r>
      <w:r w:rsidR="0091673A">
        <w:rPr>
          <w:rFonts w:ascii="Arial" w:hAnsi="Arial" w:cs="Arial"/>
        </w:rPr>
        <w:t xml:space="preserve"> (για τη χρονομέτρηση)</w:t>
      </w:r>
      <w:r w:rsidR="0027028F">
        <w:rPr>
          <w:rFonts w:ascii="Arial" w:hAnsi="Arial" w:cs="Arial"/>
        </w:rPr>
        <w:t>:</w:t>
      </w:r>
      <w:r w:rsidR="00312159">
        <w:rPr>
          <w:rFonts w:ascii="Arial" w:hAnsi="Arial" w:cs="Arial"/>
        </w:rPr>
        <w:t xml:space="preserve"> ένας για την εκκίνηση των αθλ</w:t>
      </w:r>
      <w:r w:rsidR="0091673A">
        <w:rPr>
          <w:rFonts w:ascii="Arial" w:hAnsi="Arial" w:cs="Arial"/>
        </w:rPr>
        <w:t>ητών κι ένας για τον τερματισμό,</w:t>
      </w:r>
      <w:r w:rsidR="0027028F" w:rsidRPr="0027028F">
        <w:rPr>
          <w:rFonts w:ascii="Arial" w:hAnsi="Arial" w:cs="Arial"/>
        </w:rPr>
        <w:t xml:space="preserve"> </w:t>
      </w:r>
      <w:r w:rsidR="0091673A">
        <w:rPr>
          <w:rFonts w:ascii="Arial" w:hAnsi="Arial" w:cs="Arial"/>
        </w:rPr>
        <w:t>φ</w:t>
      </w:r>
      <w:r w:rsidR="0027028F">
        <w:rPr>
          <w:rFonts w:ascii="Arial" w:hAnsi="Arial" w:cs="Arial"/>
        </w:rPr>
        <w:t>άρδο</w:t>
      </w:r>
      <w:r w:rsidR="0091673A">
        <w:rPr>
          <w:rFonts w:ascii="Arial" w:hAnsi="Arial" w:cs="Arial"/>
        </w:rPr>
        <w:t>υς  4</w:t>
      </w:r>
      <w:r w:rsidR="0091673A">
        <w:rPr>
          <w:rFonts w:ascii="Arial" w:hAnsi="Arial" w:cs="Arial"/>
          <w:lang w:val="en-US"/>
        </w:rPr>
        <w:t>m</w:t>
      </w:r>
      <w:r w:rsidR="0091673A">
        <w:rPr>
          <w:rFonts w:ascii="Arial" w:hAnsi="Arial" w:cs="Arial"/>
        </w:rPr>
        <w:t>. έκαστος.</w:t>
      </w:r>
    </w:p>
    <w:p w:rsidR="0027028F" w:rsidRPr="0027028F" w:rsidRDefault="00312159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742DA">
        <w:rPr>
          <w:rFonts w:ascii="Arial" w:hAnsi="Arial" w:cs="Arial"/>
        </w:rPr>
        <w:t>στ</w:t>
      </w:r>
      <w:r w:rsidR="0027028F">
        <w:rPr>
          <w:rFonts w:ascii="Arial" w:hAnsi="Arial" w:cs="Arial"/>
        </w:rPr>
        <w:t>)</w:t>
      </w:r>
      <w:r>
        <w:rPr>
          <w:rFonts w:ascii="Arial" w:hAnsi="Arial" w:cs="Arial"/>
        </w:rPr>
        <w:t>Θα υπάρχουν διαφορετικές αριθμήσεις για την κάθε</w:t>
      </w:r>
      <w:r w:rsidR="00EF4F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απόσταση</w:t>
      </w:r>
      <w:r w:rsidR="0027028F">
        <w:rPr>
          <w:rFonts w:ascii="Arial" w:hAnsi="Arial" w:cs="Arial"/>
        </w:rPr>
        <w:t xml:space="preserve"> και διαφορετικές εκκινήσεις για τα 1.500</w:t>
      </w:r>
      <w:r w:rsidR="0027028F">
        <w:rPr>
          <w:rFonts w:ascii="Arial" w:hAnsi="Arial" w:cs="Arial"/>
          <w:lang w:val="en-US"/>
        </w:rPr>
        <w:t>m</w:t>
      </w:r>
      <w:r w:rsidR="00C565C3">
        <w:rPr>
          <w:rFonts w:ascii="Arial" w:hAnsi="Arial" w:cs="Arial"/>
        </w:rPr>
        <w:t xml:space="preserve"> &amp; τα 3.5</w:t>
      </w:r>
      <w:r w:rsidR="0027028F">
        <w:rPr>
          <w:rFonts w:ascii="Arial" w:hAnsi="Arial" w:cs="Arial"/>
        </w:rPr>
        <w:t>00</w:t>
      </w:r>
      <w:r w:rsidR="0027028F" w:rsidRPr="0027028F">
        <w:rPr>
          <w:rFonts w:ascii="Arial" w:hAnsi="Arial" w:cs="Arial"/>
        </w:rPr>
        <w:t xml:space="preserve"> </w:t>
      </w:r>
      <w:r w:rsidR="0027028F">
        <w:rPr>
          <w:rFonts w:ascii="Arial" w:hAnsi="Arial" w:cs="Arial"/>
        </w:rPr>
        <w:t>/</w:t>
      </w:r>
      <w:r w:rsidR="0027028F" w:rsidRPr="0027028F">
        <w:rPr>
          <w:rFonts w:ascii="Arial" w:hAnsi="Arial" w:cs="Arial"/>
        </w:rPr>
        <w:t xml:space="preserve"> </w:t>
      </w:r>
      <w:r w:rsidR="0027028F">
        <w:rPr>
          <w:rFonts w:ascii="Arial" w:hAnsi="Arial" w:cs="Arial"/>
        </w:rPr>
        <w:t>7.000</w:t>
      </w:r>
      <w:r w:rsidR="0027028F">
        <w:rPr>
          <w:rFonts w:ascii="Arial" w:hAnsi="Arial" w:cs="Arial"/>
          <w:lang w:val="en-US"/>
        </w:rPr>
        <w:t>m</w:t>
      </w:r>
      <w:r w:rsidR="0027028F" w:rsidRPr="002702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27028F" w:rsidRDefault="0027028F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στ)Φουσκωτή α</w:t>
      </w:r>
      <w:r w:rsidR="00FE3335" w:rsidRPr="000432DC">
        <w:rPr>
          <w:rFonts w:ascii="Arial" w:hAnsi="Arial" w:cs="Arial"/>
        </w:rPr>
        <w:t>ψίδα εκκίνησης</w:t>
      </w:r>
      <w:r>
        <w:rPr>
          <w:rFonts w:ascii="Arial" w:hAnsi="Arial" w:cs="Arial"/>
        </w:rPr>
        <w:t xml:space="preserve">-τερματισμού  με δυνατότητα τοποθέτησης </w:t>
      </w:r>
      <w:r>
        <w:rPr>
          <w:rFonts w:ascii="Arial" w:hAnsi="Arial" w:cs="Arial"/>
          <w:lang w:val="en-US"/>
        </w:rPr>
        <w:t>banner</w:t>
      </w:r>
      <w:r w:rsidR="0091673A">
        <w:rPr>
          <w:rFonts w:ascii="Arial" w:hAnsi="Arial" w:cs="Arial"/>
        </w:rPr>
        <w:t>:</w:t>
      </w:r>
      <w:r w:rsidR="00A021C0">
        <w:rPr>
          <w:rFonts w:ascii="Arial" w:hAnsi="Arial" w:cs="Arial"/>
        </w:rPr>
        <w:t xml:space="preserve"> </w:t>
      </w:r>
      <w:r w:rsidR="0091673A">
        <w:rPr>
          <w:rFonts w:ascii="Arial" w:hAnsi="Arial" w:cs="Arial"/>
        </w:rPr>
        <w:t>Ένα οριζόντιο</w:t>
      </w:r>
      <w:r w:rsidR="00D733F8">
        <w:rPr>
          <w:rFonts w:ascii="Arial" w:hAnsi="Arial" w:cs="Arial"/>
        </w:rPr>
        <w:t>,</w:t>
      </w:r>
      <w:r w:rsidR="0091673A">
        <w:rPr>
          <w:rFonts w:ascii="Arial" w:hAnsi="Arial" w:cs="Arial"/>
        </w:rPr>
        <w:t xml:space="preserve"> διαστάσεων  </w:t>
      </w:r>
      <w:r w:rsidR="0091673A">
        <w:rPr>
          <w:rFonts w:ascii="Arial" w:hAnsi="Arial" w:cs="Arial"/>
          <w:color w:val="000000"/>
        </w:rPr>
        <w:t>280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  <w:lang w:val="en-US"/>
        </w:rPr>
        <w:t>cm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  <w:lang w:val="en-US"/>
        </w:rPr>
        <w:t>X</w:t>
      </w:r>
      <w:r w:rsidR="0091673A">
        <w:rPr>
          <w:rFonts w:ascii="Arial" w:hAnsi="Arial" w:cs="Arial"/>
          <w:color w:val="000000"/>
        </w:rPr>
        <w:t xml:space="preserve"> 90</w:t>
      </w:r>
      <w:r w:rsidR="0091673A">
        <w:rPr>
          <w:rFonts w:ascii="Arial" w:hAnsi="Arial" w:cs="Arial"/>
          <w:color w:val="000000"/>
          <w:lang w:val="en-US"/>
        </w:rPr>
        <w:t>cm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</w:rPr>
        <w:t xml:space="preserve"> με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 w:rsidRPr="00A939A6">
        <w:rPr>
          <w:rFonts w:ascii="Arial" w:hAnsi="Arial" w:cs="Arial"/>
          <w:color w:val="000000"/>
          <w:lang w:val="en-US"/>
        </w:rPr>
        <w:t>VELCRO</w:t>
      </w:r>
      <w:r w:rsidR="0091673A" w:rsidRPr="00A939A6">
        <w:rPr>
          <w:rStyle w:val="apple-converted-space"/>
          <w:rFonts w:ascii="Arial" w:hAnsi="Arial" w:cs="Arial"/>
          <w:color w:val="000000"/>
          <w:lang w:val="en-US"/>
        </w:rPr>
        <w:t> </w:t>
      </w:r>
      <w:r w:rsidR="0091673A">
        <w:rPr>
          <w:rStyle w:val="apple-converted-space"/>
          <w:rFonts w:ascii="Arial" w:hAnsi="Arial" w:cs="Arial"/>
          <w:color w:val="000000"/>
        </w:rPr>
        <w:t xml:space="preserve">σκληρό περιμετρικά και δύο κάθετα, διαστάσεων </w:t>
      </w:r>
      <w:r w:rsidR="0091673A">
        <w:rPr>
          <w:rFonts w:ascii="Arial" w:hAnsi="Arial" w:cs="Arial"/>
          <w:color w:val="000000"/>
        </w:rPr>
        <w:t>90</w:t>
      </w:r>
      <w:r w:rsidR="0091673A">
        <w:rPr>
          <w:rFonts w:ascii="Arial" w:hAnsi="Arial" w:cs="Arial"/>
          <w:color w:val="000000"/>
          <w:lang w:val="en-US"/>
        </w:rPr>
        <w:t>cm</w:t>
      </w:r>
      <w:r w:rsidR="0091673A" w:rsidRPr="002047F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  <w:lang w:val="en-US"/>
        </w:rPr>
        <w:t>X</w:t>
      </w:r>
      <w:r w:rsidR="0091673A" w:rsidRPr="002047F6">
        <w:rPr>
          <w:rFonts w:ascii="Arial" w:hAnsi="Arial" w:cs="Arial"/>
          <w:color w:val="000000"/>
        </w:rPr>
        <w:t>180</w:t>
      </w:r>
      <w:r w:rsidR="0091673A">
        <w:rPr>
          <w:rFonts w:ascii="Arial" w:hAnsi="Arial" w:cs="Arial"/>
          <w:color w:val="000000"/>
          <w:lang w:val="en-US"/>
        </w:rPr>
        <w:t>cm</w:t>
      </w:r>
      <w:r w:rsidR="00D733F8">
        <w:rPr>
          <w:rFonts w:ascii="Arial" w:hAnsi="Arial" w:cs="Arial"/>
          <w:color w:val="000000"/>
        </w:rPr>
        <w:t>, επίσης</w:t>
      </w:r>
      <w:r w:rsidR="0091673A" w:rsidRPr="002047F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</w:rPr>
        <w:t>με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 w:rsidRPr="00A939A6">
        <w:rPr>
          <w:rFonts w:ascii="Arial" w:hAnsi="Arial" w:cs="Arial"/>
          <w:color w:val="000000"/>
          <w:lang w:val="en-US"/>
        </w:rPr>
        <w:t>VELCRO</w:t>
      </w:r>
      <w:r w:rsidR="0091673A" w:rsidRPr="00A939A6">
        <w:rPr>
          <w:rStyle w:val="apple-converted-space"/>
          <w:rFonts w:ascii="Arial" w:hAnsi="Arial" w:cs="Arial"/>
          <w:color w:val="000000"/>
          <w:lang w:val="en-US"/>
        </w:rPr>
        <w:t> </w:t>
      </w:r>
      <w:r w:rsidR="0091673A">
        <w:rPr>
          <w:rStyle w:val="apple-converted-space"/>
          <w:rFonts w:ascii="Arial" w:hAnsi="Arial" w:cs="Arial"/>
          <w:color w:val="000000"/>
        </w:rPr>
        <w:t>σκληρό περιμετρικά</w:t>
      </w:r>
      <w:r>
        <w:rPr>
          <w:rFonts w:ascii="Arial" w:hAnsi="Arial" w:cs="Arial"/>
        </w:rPr>
        <w:t>.</w:t>
      </w:r>
    </w:p>
    <w:p w:rsidR="00322A1D" w:rsidRPr="000432DC" w:rsidRDefault="0027028F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ζ) Έ</w:t>
      </w:r>
      <w:r w:rsidR="00FE3335" w:rsidRPr="000432DC">
        <w:rPr>
          <w:rFonts w:ascii="Arial" w:hAnsi="Arial" w:cs="Arial"/>
        </w:rPr>
        <w:t>κδοση αποτελεσμάτων</w:t>
      </w:r>
      <w:r w:rsidR="007028CF">
        <w:rPr>
          <w:rFonts w:ascii="Arial" w:hAnsi="Arial" w:cs="Arial"/>
        </w:rPr>
        <w:t xml:space="preserve"> αναλυτικά &amp; συγκεντρωτικά, αποτελέσματα ανά κατηγορία και αγώνισμα, καθώς και αναλυτικό πίνακα με τις συμμετοχές </w:t>
      </w:r>
      <w:r w:rsidR="000432DC" w:rsidRPr="000432DC">
        <w:rPr>
          <w:rFonts w:ascii="Arial" w:hAnsi="Arial" w:cs="Arial"/>
        </w:rPr>
        <w:t>.</w:t>
      </w:r>
    </w:p>
    <w:p w:rsidR="00782F85" w:rsidRPr="000432DC" w:rsidRDefault="00782F85" w:rsidP="00782F85">
      <w:pPr>
        <w:tabs>
          <w:tab w:val="left" w:pos="6495"/>
        </w:tabs>
        <w:ind w:left="360"/>
        <w:rPr>
          <w:rFonts w:ascii="Arial" w:hAnsi="Arial" w:cs="Arial"/>
          <w:b/>
        </w:rPr>
      </w:pPr>
    </w:p>
    <w:p w:rsidR="008F75E9" w:rsidRPr="00FF6297" w:rsidRDefault="008F75E9" w:rsidP="008F75E9">
      <w:pPr>
        <w:numPr>
          <w:ilvl w:val="0"/>
          <w:numId w:val="22"/>
        </w:numPr>
        <w:tabs>
          <w:tab w:val="left" w:pos="6495"/>
        </w:tabs>
        <w:rPr>
          <w:rFonts w:ascii="Arial" w:hAnsi="Arial" w:cs="Arial"/>
          <w:b/>
          <w:u w:val="single"/>
        </w:rPr>
      </w:pPr>
      <w:r w:rsidRPr="00FF6297">
        <w:rPr>
          <w:rFonts w:ascii="Arial" w:hAnsi="Arial" w:cs="Arial"/>
          <w:b/>
        </w:rPr>
        <w:t>ΜΕΤΑΛΛΙΑ/ ΚΥΠΕΛ</w:t>
      </w:r>
      <w:r w:rsidR="00FF6297">
        <w:rPr>
          <w:rFonts w:ascii="Arial" w:hAnsi="Arial" w:cs="Arial"/>
          <w:b/>
        </w:rPr>
        <w:t>Λ</w:t>
      </w:r>
      <w:r w:rsidRPr="00FF6297">
        <w:rPr>
          <w:rFonts w:ascii="Arial" w:hAnsi="Arial" w:cs="Arial"/>
          <w:b/>
        </w:rPr>
        <w:t>Α</w:t>
      </w:r>
    </w:p>
    <w:p w:rsidR="00C52866" w:rsidRPr="00FF6297" w:rsidRDefault="00C52866" w:rsidP="00FF6297">
      <w:pPr>
        <w:pStyle w:val="a7"/>
        <w:shd w:val="clear" w:color="auto" w:fill="FFFFFF"/>
        <w:tabs>
          <w:tab w:val="left" w:pos="6495"/>
        </w:tabs>
        <w:rPr>
          <w:rFonts w:ascii="Arial" w:hAnsi="Arial" w:cs="Arial"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b/>
          <w:color w:val="000000"/>
          <w:sz w:val="20"/>
          <w:szCs w:val="20"/>
          <w:lang w:val="el-GR"/>
        </w:rPr>
        <w:t>14 κύπελλα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Α’ Θέσης :Υ: 34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(κορμός πλαστικός – κούπα μεταλλική) , </w:t>
      </w:r>
    </w:p>
    <w:p w:rsidR="00C52866" w:rsidRPr="00FF6297" w:rsidRDefault="00C52866" w:rsidP="00FF6297">
      <w:pPr>
        <w:pStyle w:val="a7"/>
        <w:shd w:val="clear" w:color="auto" w:fill="FFFFFF"/>
        <w:tabs>
          <w:tab w:val="left" w:pos="6495"/>
        </w:tabs>
        <w:rPr>
          <w:rFonts w:ascii="Arial" w:hAnsi="Arial" w:cs="Arial"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                                    Φ: 12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>, σε μαρμάρινη λευκή βάση (7,5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Χ 7,5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  <w:r w:rsidRPr="00FF6297">
        <w:rPr>
          <w:rFonts w:ascii="Arial" w:hAnsi="Arial" w:cs="Arial"/>
          <w:color w:val="000000"/>
          <w:sz w:val="20"/>
          <w:szCs w:val="20"/>
        </w:rPr>
        <w:t>X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3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>)</w:t>
      </w:r>
    </w:p>
    <w:p w:rsidR="00C52866" w:rsidRPr="00FF6297" w:rsidRDefault="00C52866" w:rsidP="00FF6297">
      <w:pPr>
        <w:pStyle w:val="a7"/>
        <w:shd w:val="clear" w:color="auto" w:fill="FFFFFF"/>
        <w:tabs>
          <w:tab w:val="left" w:pos="6495"/>
        </w:tabs>
        <w:jc w:val="center"/>
        <w:rPr>
          <w:rFonts w:ascii="Arial" w:hAnsi="Arial" w:cs="Arial"/>
          <w:b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                                   </w:t>
      </w:r>
    </w:p>
    <w:p w:rsidR="00C52866" w:rsidRPr="00FF6297" w:rsidRDefault="00C52866" w:rsidP="00FF6297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b/>
          <w:color w:val="000000"/>
          <w:sz w:val="20"/>
          <w:szCs w:val="20"/>
          <w:lang w:val="el-GR"/>
        </w:rPr>
        <w:t>14 κύπελλα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Β’ Θέσης :Υ: 30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(κορμός πλαστικός – κούπα μεταλλική), </w:t>
      </w:r>
    </w:p>
    <w:p w:rsidR="00C52866" w:rsidRPr="00FF6297" w:rsidRDefault="00C52866" w:rsidP="00FF6297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                                    Φ: 10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>, σε μαρμάρινη λευκή βάση (7,5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  <w:r w:rsidRPr="00FF6297">
        <w:rPr>
          <w:rFonts w:ascii="Arial" w:hAnsi="Arial" w:cs="Arial"/>
          <w:color w:val="000000"/>
          <w:sz w:val="20"/>
          <w:szCs w:val="20"/>
        </w:rPr>
        <w:t>X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7,5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  <w:r w:rsidRPr="00FF6297">
        <w:rPr>
          <w:rFonts w:ascii="Arial" w:hAnsi="Arial" w:cs="Arial"/>
          <w:color w:val="000000"/>
          <w:sz w:val="20"/>
          <w:szCs w:val="20"/>
        </w:rPr>
        <w:t>X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3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>)</w:t>
      </w:r>
    </w:p>
    <w:p w:rsidR="00C52866" w:rsidRPr="00FF6297" w:rsidRDefault="00C52866" w:rsidP="00FF6297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b/>
          <w:color w:val="000000"/>
          <w:sz w:val="20"/>
          <w:szCs w:val="20"/>
          <w:lang w:val="el-GR"/>
        </w:rPr>
        <w:t>10 κύπελλα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Γ΄ Θέσης :Υ: 25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(κορμός πλαστικός – κούπα μεταλλική),</w:t>
      </w:r>
    </w:p>
    <w:p w:rsidR="00C52866" w:rsidRPr="00FF6297" w:rsidRDefault="00C52866" w:rsidP="00FF6297">
      <w:pPr>
        <w:pStyle w:val="a7"/>
        <w:shd w:val="clear" w:color="auto" w:fill="FFFFFF"/>
        <w:tabs>
          <w:tab w:val="left" w:pos="6495"/>
        </w:tabs>
        <w:rPr>
          <w:rFonts w:ascii="Arial" w:hAnsi="Arial" w:cs="Arial"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                                    Φ: 8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>, σε μαρμάρινη λευκή βάση (5,5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  <w:r w:rsidRPr="00FF6297">
        <w:rPr>
          <w:rFonts w:ascii="Arial" w:hAnsi="Arial" w:cs="Arial"/>
          <w:color w:val="000000"/>
          <w:sz w:val="20"/>
          <w:szCs w:val="20"/>
        </w:rPr>
        <w:t>X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  <w:smartTag w:uri="urn:schemas-microsoft-com:office:smarttags" w:element="metricconverter">
        <w:smartTagPr>
          <w:attr w:name="ProductID" w:val="5,5 cm"/>
        </w:smartTagPr>
        <w:r w:rsidRPr="00FF6297">
          <w:rPr>
            <w:rFonts w:ascii="Arial" w:hAnsi="Arial" w:cs="Arial"/>
            <w:color w:val="000000"/>
            <w:sz w:val="20"/>
            <w:szCs w:val="20"/>
            <w:lang w:val="el-GR"/>
          </w:rPr>
          <w:t xml:space="preserve">5,5 </w:t>
        </w:r>
        <w:r w:rsidRPr="00FF6297">
          <w:rPr>
            <w:rFonts w:ascii="Arial" w:hAnsi="Arial" w:cs="Arial"/>
            <w:color w:val="000000"/>
            <w:sz w:val="20"/>
            <w:szCs w:val="20"/>
          </w:rPr>
          <w:t>cm</w:t>
        </w:r>
      </w:smartTag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  <w:r w:rsidRPr="00FF6297">
        <w:rPr>
          <w:rFonts w:ascii="Arial" w:hAnsi="Arial" w:cs="Arial"/>
          <w:color w:val="000000"/>
          <w:sz w:val="20"/>
          <w:szCs w:val="20"/>
        </w:rPr>
        <w:t>X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2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>)</w:t>
      </w:r>
    </w:p>
    <w:p w:rsidR="00C52866" w:rsidRPr="00FF6297" w:rsidRDefault="00C52866" w:rsidP="00FF6297">
      <w:pPr>
        <w:pStyle w:val="a7"/>
        <w:shd w:val="clear" w:color="auto" w:fill="FFFFFF"/>
        <w:tabs>
          <w:tab w:val="left" w:pos="6495"/>
        </w:tabs>
        <w:rPr>
          <w:rFonts w:ascii="Arial" w:hAnsi="Arial" w:cs="Arial"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b/>
          <w:color w:val="000000"/>
          <w:sz w:val="20"/>
          <w:szCs w:val="20"/>
          <w:lang w:val="el-GR"/>
        </w:rPr>
        <w:t>282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  <w:r w:rsidRPr="00FF6297">
        <w:rPr>
          <w:rFonts w:ascii="Arial" w:hAnsi="Arial" w:cs="Arial"/>
          <w:b/>
          <w:color w:val="000000"/>
          <w:sz w:val="20"/>
          <w:szCs w:val="20"/>
          <w:lang w:val="el-GR"/>
        </w:rPr>
        <w:t xml:space="preserve">Μετάλλια  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(16 Α’ ΘΕΣΗΣ ΧΡΥΣΑ – 16 Β’ ΘΕΣΗΣ ΑΡΓΥΡΑ – 250 Γ’ ΘΕΣΗΣ ΧΑΛΚΙΝΑ)                             </w:t>
      </w:r>
    </w:p>
    <w:p w:rsidR="006C6495" w:rsidRPr="00C111E1" w:rsidRDefault="002047F6" w:rsidP="006C6495">
      <w:pPr>
        <w:shd w:val="clear" w:color="auto" w:fill="FFFFFF"/>
        <w:tabs>
          <w:tab w:val="left" w:pos="6495"/>
        </w:tabs>
        <w:rPr>
          <w:rFonts w:ascii="Arial" w:hAnsi="Arial" w:cs="Arial"/>
          <w:color w:val="000000"/>
        </w:rPr>
      </w:pPr>
      <w:r w:rsidRPr="002047F6">
        <w:rPr>
          <w:rFonts w:ascii="Arial" w:hAnsi="Arial" w:cs="Arial"/>
          <w:color w:val="000000"/>
        </w:rPr>
        <w:t xml:space="preserve">                                    </w:t>
      </w:r>
      <w:r w:rsidR="00C52866" w:rsidRPr="002047F6">
        <w:rPr>
          <w:rFonts w:ascii="Arial" w:hAnsi="Arial" w:cs="Arial"/>
          <w:color w:val="000000"/>
        </w:rPr>
        <w:t xml:space="preserve"> διαμέτρου Φ:5cm, με παράσταση του Αθλήματος, </w:t>
      </w:r>
      <w:r w:rsidR="00C52866" w:rsidRPr="006C6495">
        <w:rPr>
          <w:rFonts w:ascii="Arial" w:hAnsi="Arial" w:cs="Arial"/>
          <w:color w:val="000000"/>
        </w:rPr>
        <w:t xml:space="preserve"> με κορδέλα έτοιμη με κρίκο &amp; </w:t>
      </w:r>
    </w:p>
    <w:p w:rsidR="00C52866" w:rsidRPr="006C6495" w:rsidRDefault="006C6495" w:rsidP="006C6495">
      <w:pPr>
        <w:shd w:val="clear" w:color="auto" w:fill="FFFFFF"/>
        <w:tabs>
          <w:tab w:val="left" w:pos="6495"/>
        </w:tabs>
        <w:rPr>
          <w:rFonts w:ascii="Arial" w:hAnsi="Arial" w:cs="Arial"/>
          <w:color w:val="000000"/>
        </w:rPr>
      </w:pPr>
      <w:r w:rsidRPr="006C6495">
        <w:rPr>
          <w:rFonts w:ascii="Arial" w:hAnsi="Arial" w:cs="Arial"/>
          <w:color w:val="000000"/>
        </w:rPr>
        <w:t xml:space="preserve">                                     </w:t>
      </w:r>
      <w:r>
        <w:rPr>
          <w:rFonts w:ascii="Arial" w:hAnsi="Arial" w:cs="Arial"/>
          <w:color w:val="000000"/>
        </w:rPr>
        <w:t xml:space="preserve"> </w:t>
      </w:r>
      <w:r w:rsidRPr="006C6495">
        <w:rPr>
          <w:rFonts w:ascii="Arial" w:hAnsi="Arial" w:cs="Arial"/>
          <w:color w:val="000000"/>
        </w:rPr>
        <w:t xml:space="preserve">χρώμα: γαλάζιο-λευκό. </w:t>
      </w:r>
      <w:r w:rsidRPr="00FF6297">
        <w:rPr>
          <w:rFonts w:ascii="Arial" w:hAnsi="Arial" w:cs="Arial"/>
          <w:color w:val="000000"/>
        </w:rPr>
        <w:t>Πλαστικά αυτοκόλλητα στην  πίσω όψη του μεταλλίου</w:t>
      </w:r>
      <w:r>
        <w:rPr>
          <w:rFonts w:ascii="Arial" w:hAnsi="Arial" w:cs="Arial"/>
          <w:color w:val="000000"/>
        </w:rPr>
        <w:t>.</w:t>
      </w:r>
      <w:r w:rsidRPr="006C6495">
        <w:rPr>
          <w:rFonts w:ascii="Arial" w:hAnsi="Arial" w:cs="Arial"/>
          <w:color w:val="000000"/>
        </w:rPr>
        <w:t xml:space="preserve">     </w:t>
      </w:r>
    </w:p>
    <w:p w:rsidR="00C52866" w:rsidRPr="006C6495" w:rsidRDefault="00C52866" w:rsidP="006C6495">
      <w:pPr>
        <w:pStyle w:val="a7"/>
        <w:shd w:val="clear" w:color="auto" w:fill="FFFFFF"/>
        <w:tabs>
          <w:tab w:val="left" w:pos="6495"/>
        </w:tabs>
        <w:rPr>
          <w:rFonts w:ascii="Arial" w:hAnsi="Arial" w:cs="Arial"/>
          <w:color w:val="000000"/>
          <w:sz w:val="20"/>
          <w:szCs w:val="20"/>
          <w:lang w:val="el-GR"/>
        </w:rPr>
      </w:pPr>
      <w:r w:rsidRPr="006C6495">
        <w:rPr>
          <w:rFonts w:ascii="Arial" w:hAnsi="Arial" w:cs="Arial"/>
          <w:b/>
          <w:color w:val="000000"/>
          <w:sz w:val="20"/>
          <w:szCs w:val="20"/>
          <w:lang w:val="el-GR"/>
        </w:rPr>
        <w:t>234</w:t>
      </w:r>
      <w:r w:rsidRPr="006C6495">
        <w:rPr>
          <w:rFonts w:ascii="Arial" w:hAnsi="Arial" w:cs="Arial"/>
          <w:color w:val="000000"/>
          <w:sz w:val="20"/>
          <w:szCs w:val="20"/>
          <w:lang w:val="el-GR"/>
        </w:rPr>
        <w:t xml:space="preserve"> τεμάχια διαφάνειες για μετάλλια</w:t>
      </w:r>
      <w:r w:rsidR="002047F6" w:rsidRPr="006C6495">
        <w:rPr>
          <w:rFonts w:ascii="Arial" w:hAnsi="Arial" w:cs="Arial"/>
          <w:color w:val="000000"/>
          <w:sz w:val="20"/>
          <w:szCs w:val="20"/>
          <w:lang w:val="el-GR"/>
        </w:rPr>
        <w:t>.</w:t>
      </w:r>
      <w:r w:rsidRPr="006C6495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</w:p>
    <w:p w:rsidR="00C52866" w:rsidRPr="00FF6297" w:rsidRDefault="00FF6297" w:rsidP="004A3BE1">
      <w:pPr>
        <w:pStyle w:val="a7"/>
        <w:numPr>
          <w:ilvl w:val="0"/>
          <w:numId w:val="30"/>
        </w:numPr>
        <w:shd w:val="clear" w:color="auto" w:fill="FFFFFF"/>
        <w:rPr>
          <w:rFonts w:ascii="Arial" w:hAnsi="Arial" w:cs="Arial"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color w:val="000000"/>
          <w:sz w:val="20"/>
          <w:szCs w:val="20"/>
          <w:lang w:val="el-GR"/>
        </w:rPr>
        <w:t>τεμάχια ταμπελάκια για κύπελ</w:t>
      </w:r>
      <w:r>
        <w:rPr>
          <w:rFonts w:ascii="Arial" w:hAnsi="Arial" w:cs="Arial"/>
          <w:color w:val="000000"/>
          <w:sz w:val="20"/>
          <w:szCs w:val="20"/>
          <w:lang w:val="el-GR"/>
        </w:rPr>
        <w:t>λ</w:t>
      </w:r>
      <w:r w:rsidR="00C52866" w:rsidRPr="00FF6297">
        <w:rPr>
          <w:rFonts w:ascii="Arial" w:hAnsi="Arial" w:cs="Arial"/>
          <w:color w:val="000000"/>
          <w:sz w:val="20"/>
          <w:szCs w:val="20"/>
          <w:lang w:val="el-GR"/>
        </w:rPr>
        <w:t>α</w:t>
      </w:r>
      <w:r w:rsidR="002047F6">
        <w:rPr>
          <w:rFonts w:ascii="Arial" w:hAnsi="Arial" w:cs="Arial"/>
          <w:color w:val="000000"/>
          <w:sz w:val="20"/>
          <w:szCs w:val="20"/>
          <w:lang w:val="el-GR"/>
        </w:rPr>
        <w:t>.</w:t>
      </w:r>
      <w:r w:rsidR="00C52866"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</w:t>
      </w:r>
    </w:p>
    <w:p w:rsidR="00845989" w:rsidRPr="00125710" w:rsidRDefault="00845989" w:rsidP="008F75E9">
      <w:pPr>
        <w:shd w:val="clear" w:color="auto" w:fill="FFFFFF"/>
        <w:tabs>
          <w:tab w:val="left" w:pos="6495"/>
        </w:tabs>
        <w:rPr>
          <w:rFonts w:ascii="Arial" w:hAnsi="Arial" w:cs="Arial"/>
          <w:color w:val="000000"/>
        </w:rPr>
      </w:pPr>
    </w:p>
    <w:p w:rsidR="0024099C" w:rsidRP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/>
          <w:color w:val="00000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A939A6" w:rsidRPr="00C565C3" w:rsidRDefault="002C3524" w:rsidP="0024099C">
      <w:pPr>
        <w:pStyle w:val="yiv6586119519msolistparagraph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 w:rsidRPr="00C565C3">
        <w:rPr>
          <w:rFonts w:ascii="Arial" w:hAnsi="Arial" w:cs="Arial"/>
          <w:b/>
          <w:color w:val="000000"/>
          <w:sz w:val="20"/>
          <w:szCs w:val="20"/>
        </w:rPr>
        <w:t>ΔΙΑΦΗΜΙΣΤΙΚΑ</w:t>
      </w:r>
      <w:r w:rsidR="00A939A6" w:rsidRPr="00C565C3">
        <w:rPr>
          <w:rFonts w:ascii="Arial" w:hAnsi="Arial" w:cs="Arial"/>
          <w:b/>
          <w:color w:val="000000"/>
          <w:sz w:val="20"/>
          <w:szCs w:val="20"/>
        </w:rPr>
        <w:t xml:space="preserve"> ΠΑΝΟ</w:t>
      </w:r>
      <w:r w:rsidR="00A939A6" w:rsidRPr="00C565C3">
        <w:rPr>
          <w:rFonts w:ascii="Arial" w:hAnsi="Arial" w:cs="Arial"/>
          <w:b/>
          <w:color w:val="000000"/>
        </w:rPr>
        <w:t>:</w:t>
      </w:r>
    </w:p>
    <w:p w:rsidR="00A939A6" w:rsidRDefault="00A939A6" w:rsidP="00A939A6">
      <w:pPr>
        <w:pStyle w:val="yiv6586119519msolistparagraph"/>
        <w:shd w:val="clear" w:color="auto" w:fill="FFFFFF"/>
        <w:spacing w:before="0" w:beforeAutospacing="0" w:after="0" w:afterAutospacing="0"/>
        <w:ind w:left="720"/>
        <w:rPr>
          <w:rStyle w:val="apple-converted-space"/>
          <w:rFonts w:ascii="Arial" w:hAnsi="Arial" w:cs="Arial"/>
          <w:color w:val="000000"/>
          <w:sz w:val="20"/>
          <w:szCs w:val="20"/>
        </w:rPr>
      </w:pPr>
      <w:r w:rsidRPr="00A939A6">
        <w:rPr>
          <w:rFonts w:ascii="Arial" w:hAnsi="Arial" w:cs="Arial"/>
          <w:b/>
          <w:color w:val="000000"/>
          <w:sz w:val="20"/>
          <w:szCs w:val="20"/>
        </w:rPr>
        <w:t>1 π</w:t>
      </w:r>
      <w:r>
        <w:rPr>
          <w:rFonts w:ascii="Arial" w:hAnsi="Arial" w:cs="Arial"/>
          <w:b/>
          <w:color w:val="000000"/>
          <w:sz w:val="20"/>
          <w:szCs w:val="20"/>
        </w:rPr>
        <w:t xml:space="preserve">ανό- </w:t>
      </w:r>
      <w:r w:rsidRPr="00A939A6">
        <w:rPr>
          <w:rFonts w:ascii="Arial" w:hAnsi="Arial" w:cs="Arial"/>
          <w:color w:val="000000"/>
          <w:sz w:val="20"/>
          <w:szCs w:val="20"/>
        </w:rPr>
        <w:t>ψηφιακή εκτύπωση σε μουσαμά</w:t>
      </w:r>
      <w:r w:rsidR="002047F6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 280</w:t>
      </w:r>
      <w:r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>X</w:t>
      </w:r>
      <w:r>
        <w:rPr>
          <w:rFonts w:ascii="Arial" w:hAnsi="Arial" w:cs="Arial"/>
          <w:color w:val="000000"/>
          <w:sz w:val="20"/>
          <w:szCs w:val="20"/>
        </w:rPr>
        <w:t xml:space="preserve"> 90</w:t>
      </w:r>
      <w:r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με</w:t>
      </w:r>
      <w:r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39A6">
        <w:rPr>
          <w:rFonts w:ascii="Arial" w:hAnsi="Arial" w:cs="Arial"/>
          <w:color w:val="000000"/>
          <w:sz w:val="20"/>
          <w:szCs w:val="20"/>
          <w:lang w:val="en-US"/>
        </w:rPr>
        <w:t>VELCRO</w:t>
      </w:r>
      <w:r w:rsidRPr="00A939A6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σκληρό περιμετρικά</w:t>
      </w:r>
      <w:r w:rsidR="002047F6">
        <w:rPr>
          <w:rStyle w:val="apple-converted-space"/>
          <w:rFonts w:ascii="Arial" w:hAnsi="Arial" w:cs="Arial"/>
          <w:color w:val="000000"/>
          <w:sz w:val="20"/>
          <w:szCs w:val="20"/>
        </w:rPr>
        <w:t>.</w:t>
      </w:r>
    </w:p>
    <w:p w:rsidR="00A939A6" w:rsidRPr="002047F6" w:rsidRDefault="00A939A6" w:rsidP="00A939A6">
      <w:pPr>
        <w:pStyle w:val="yiv6586119519msolistparagraph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 πανό-</w:t>
      </w:r>
      <w:r w:rsidR="002047F6" w:rsidRPr="00204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ψηφιακή εκτύπωση σε μουσαμά</w:t>
      </w:r>
      <w:r w:rsidR="002047F6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047F6">
        <w:rPr>
          <w:rFonts w:ascii="Arial" w:hAnsi="Arial" w:cs="Arial"/>
          <w:color w:val="000000"/>
          <w:sz w:val="20"/>
          <w:szCs w:val="20"/>
        </w:rPr>
        <w:t xml:space="preserve"> 90</w:t>
      </w:r>
      <w:r w:rsidR="002047F6"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="002047F6" w:rsidRPr="002047F6">
        <w:rPr>
          <w:rFonts w:ascii="Arial" w:hAnsi="Arial" w:cs="Arial"/>
          <w:color w:val="000000"/>
          <w:sz w:val="20"/>
          <w:szCs w:val="20"/>
        </w:rPr>
        <w:t xml:space="preserve"> </w:t>
      </w:r>
      <w:r w:rsidR="002047F6">
        <w:rPr>
          <w:rFonts w:ascii="Arial" w:hAnsi="Arial" w:cs="Arial"/>
          <w:color w:val="000000"/>
          <w:sz w:val="20"/>
          <w:szCs w:val="20"/>
          <w:lang w:val="en-US"/>
        </w:rPr>
        <w:t>X</w:t>
      </w:r>
      <w:r w:rsidR="002047F6" w:rsidRPr="002047F6">
        <w:rPr>
          <w:rFonts w:ascii="Arial" w:hAnsi="Arial" w:cs="Arial"/>
          <w:color w:val="000000"/>
          <w:sz w:val="20"/>
          <w:szCs w:val="20"/>
        </w:rPr>
        <w:t>180</w:t>
      </w:r>
      <w:r w:rsidR="002047F6"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="002047F6" w:rsidRPr="002047F6">
        <w:rPr>
          <w:rFonts w:ascii="Arial" w:hAnsi="Arial" w:cs="Arial"/>
          <w:color w:val="000000"/>
          <w:sz w:val="20"/>
          <w:szCs w:val="20"/>
        </w:rPr>
        <w:t xml:space="preserve"> </w:t>
      </w:r>
      <w:r w:rsidR="002047F6">
        <w:rPr>
          <w:rFonts w:ascii="Arial" w:hAnsi="Arial" w:cs="Arial"/>
          <w:color w:val="000000"/>
          <w:sz w:val="20"/>
          <w:szCs w:val="20"/>
        </w:rPr>
        <w:t>με</w:t>
      </w:r>
      <w:r w:rsidR="002047F6"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 w:rsidR="002047F6" w:rsidRPr="00A939A6">
        <w:rPr>
          <w:rFonts w:ascii="Arial" w:hAnsi="Arial" w:cs="Arial"/>
          <w:color w:val="000000"/>
          <w:sz w:val="20"/>
          <w:szCs w:val="20"/>
          <w:lang w:val="en-US"/>
        </w:rPr>
        <w:t>VELCRO</w:t>
      </w:r>
      <w:r w:rsidR="002047F6" w:rsidRPr="00A939A6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="002047F6">
        <w:rPr>
          <w:rStyle w:val="apple-converted-space"/>
          <w:rFonts w:ascii="Arial" w:hAnsi="Arial" w:cs="Arial"/>
          <w:color w:val="000000"/>
          <w:sz w:val="20"/>
          <w:szCs w:val="20"/>
        </w:rPr>
        <w:t>σκληρό περιμετρικά.</w:t>
      </w:r>
    </w:p>
    <w:p w:rsidR="00A939A6" w:rsidRPr="00A939A6" w:rsidRDefault="002047F6" w:rsidP="00A939A6">
      <w:pPr>
        <w:pStyle w:val="yiv6586119519msolistparagraph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 w:rsidRPr="002047F6">
        <w:rPr>
          <w:rFonts w:ascii="Arial" w:hAnsi="Arial" w:cs="Arial"/>
          <w:b/>
          <w:color w:val="000000"/>
          <w:sz w:val="20"/>
          <w:szCs w:val="20"/>
        </w:rPr>
        <w:t>2 πανό</w:t>
      </w:r>
      <w:r>
        <w:rPr>
          <w:rFonts w:ascii="Arial" w:hAnsi="Arial" w:cs="Arial"/>
          <w:b/>
          <w:color w:val="000000"/>
          <w:sz w:val="20"/>
          <w:szCs w:val="20"/>
        </w:rPr>
        <w:t>-</w:t>
      </w:r>
      <w:r w:rsidRPr="00204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ψηφιακή εκτύπωση σε μουσαμά,  500</w:t>
      </w:r>
      <w:r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Pr="002047F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>X</w:t>
      </w:r>
      <w:r w:rsidRPr="002047F6">
        <w:rPr>
          <w:rFonts w:ascii="Arial" w:hAnsi="Arial" w:cs="Arial"/>
          <w:color w:val="000000"/>
          <w:sz w:val="20"/>
          <w:szCs w:val="20"/>
        </w:rPr>
        <w:t xml:space="preserve"> 100</w:t>
      </w:r>
      <w:r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Pr="002047F6">
        <w:rPr>
          <w:rFonts w:ascii="Arial" w:hAnsi="Arial" w:cs="Arial"/>
          <w:color w:val="000000"/>
          <w:sz w:val="20"/>
          <w:szCs w:val="20"/>
        </w:rPr>
        <w:t xml:space="preserve">, </w:t>
      </w:r>
      <w:r w:rsidR="003E645B">
        <w:rPr>
          <w:rFonts w:ascii="Arial" w:hAnsi="Arial" w:cs="Arial"/>
          <w:color w:val="000000"/>
          <w:sz w:val="20"/>
          <w:szCs w:val="20"/>
        </w:rPr>
        <w:t>θερμοκολλ</w:t>
      </w:r>
      <w:r>
        <w:rPr>
          <w:rFonts w:ascii="Arial" w:hAnsi="Arial" w:cs="Arial"/>
          <w:color w:val="000000"/>
          <w:sz w:val="20"/>
          <w:szCs w:val="20"/>
        </w:rPr>
        <w:t>ημένο  περιμετρικά με μπουντούζια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</w:t>
      </w:r>
      <w:r w:rsidRPr="002047F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24357" w:rsidRPr="00845989" w:rsidRDefault="00A24357" w:rsidP="002047F6">
      <w:pPr>
        <w:shd w:val="clear" w:color="auto" w:fill="FFFFFF"/>
        <w:tabs>
          <w:tab w:val="left" w:pos="6495"/>
        </w:tabs>
        <w:ind w:left="720"/>
        <w:rPr>
          <w:rFonts w:ascii="Arial" w:hAnsi="Arial" w:cs="Arial"/>
          <w:color w:val="000000"/>
        </w:rPr>
      </w:pPr>
    </w:p>
    <w:p w:rsidR="00782F85" w:rsidRPr="0024099C" w:rsidRDefault="00782F85" w:rsidP="0024099C">
      <w:pPr>
        <w:pStyle w:val="a7"/>
        <w:numPr>
          <w:ilvl w:val="0"/>
          <w:numId w:val="26"/>
        </w:numPr>
        <w:tabs>
          <w:tab w:val="left" w:pos="6495"/>
        </w:tabs>
        <w:rPr>
          <w:rFonts w:ascii="Arial" w:hAnsi="Arial" w:cs="Arial"/>
          <w:b/>
          <w:sz w:val="20"/>
          <w:szCs w:val="20"/>
        </w:rPr>
      </w:pPr>
      <w:r w:rsidRPr="0024099C">
        <w:rPr>
          <w:rFonts w:ascii="Arial" w:hAnsi="Arial" w:cs="Arial"/>
          <w:b/>
          <w:sz w:val="20"/>
          <w:szCs w:val="20"/>
        </w:rPr>
        <w:t>ΕΝΤΥΠΑ</w:t>
      </w:r>
    </w:p>
    <w:p w:rsidR="000203F1" w:rsidRPr="000432DC" w:rsidRDefault="000203F1" w:rsidP="000203F1">
      <w:pPr>
        <w:tabs>
          <w:tab w:val="left" w:pos="6495"/>
        </w:tabs>
        <w:rPr>
          <w:rFonts w:ascii="Arial" w:hAnsi="Arial" w:cs="Arial"/>
          <w:b/>
        </w:rPr>
      </w:pPr>
    </w:p>
    <w:p w:rsidR="000203F1" w:rsidRPr="000432DC" w:rsidRDefault="006555A9" w:rsidP="000203F1">
      <w:pPr>
        <w:tabs>
          <w:tab w:val="left" w:pos="6495"/>
        </w:tabs>
        <w:rPr>
          <w:rFonts w:ascii="Arial" w:hAnsi="Arial" w:cs="Arial"/>
        </w:rPr>
      </w:pPr>
      <w:r w:rsidRPr="000432DC">
        <w:rPr>
          <w:rFonts w:ascii="Arial" w:hAnsi="Arial" w:cs="Arial"/>
        </w:rPr>
        <w:t xml:space="preserve">           </w:t>
      </w:r>
      <w:r w:rsidR="00322A1D" w:rsidRPr="000432DC">
        <w:rPr>
          <w:rFonts w:ascii="Arial" w:hAnsi="Arial" w:cs="Arial"/>
        </w:rPr>
        <w:t>50 Αφίσες διαστάσεων 35</w:t>
      </w:r>
      <w:r w:rsidR="002047F6">
        <w:rPr>
          <w:rFonts w:ascii="Arial" w:hAnsi="Arial" w:cs="Arial"/>
          <w:lang w:val="en-US"/>
        </w:rPr>
        <w:t>cm</w:t>
      </w:r>
      <w:r w:rsidR="00322A1D" w:rsidRPr="000432DC">
        <w:rPr>
          <w:rFonts w:ascii="Arial" w:hAnsi="Arial" w:cs="Arial"/>
        </w:rPr>
        <w:t>Χ50</w:t>
      </w:r>
      <w:r w:rsidR="002047F6">
        <w:rPr>
          <w:rFonts w:ascii="Arial" w:hAnsi="Arial" w:cs="Arial"/>
          <w:lang w:val="en-US"/>
        </w:rPr>
        <w:t>cm</w:t>
      </w:r>
      <w:r w:rsidR="00322A1D" w:rsidRPr="000432DC">
        <w:rPr>
          <w:rFonts w:ascii="Arial" w:hAnsi="Arial" w:cs="Arial"/>
        </w:rPr>
        <w:t xml:space="preserve">,4χρωμες,σε χαρτί </w:t>
      </w:r>
      <w:r w:rsidR="00322A1D" w:rsidRPr="000432DC">
        <w:rPr>
          <w:rFonts w:ascii="Arial" w:hAnsi="Arial" w:cs="Arial"/>
          <w:lang w:val="en-US"/>
        </w:rPr>
        <w:t>velvet</w:t>
      </w:r>
      <w:r w:rsidR="00322A1D" w:rsidRPr="000432DC">
        <w:rPr>
          <w:rFonts w:ascii="Arial" w:hAnsi="Arial" w:cs="Arial"/>
        </w:rPr>
        <w:t>150</w:t>
      </w:r>
      <w:r w:rsidR="00322A1D" w:rsidRPr="000432DC">
        <w:rPr>
          <w:rFonts w:ascii="Arial" w:hAnsi="Arial" w:cs="Arial"/>
          <w:lang w:val="en-US"/>
        </w:rPr>
        <w:t>gr</w:t>
      </w:r>
      <w:r w:rsidR="00322A1D" w:rsidRPr="000432DC">
        <w:rPr>
          <w:rFonts w:ascii="Arial" w:hAnsi="Arial" w:cs="Arial"/>
        </w:rPr>
        <w:t>.</w:t>
      </w:r>
    </w:p>
    <w:p w:rsidR="00322A1D" w:rsidRPr="000432DC" w:rsidRDefault="006555A9" w:rsidP="000203F1">
      <w:pPr>
        <w:tabs>
          <w:tab w:val="left" w:pos="6495"/>
        </w:tabs>
        <w:rPr>
          <w:rFonts w:ascii="Arial" w:hAnsi="Arial" w:cs="Arial"/>
        </w:rPr>
      </w:pPr>
      <w:r w:rsidRPr="000432DC">
        <w:rPr>
          <w:rFonts w:ascii="Arial" w:hAnsi="Arial" w:cs="Arial"/>
        </w:rPr>
        <w:t xml:space="preserve">           </w:t>
      </w:r>
      <w:r w:rsidR="00322A1D" w:rsidRPr="000432DC">
        <w:rPr>
          <w:rFonts w:ascii="Arial" w:hAnsi="Arial" w:cs="Arial"/>
        </w:rPr>
        <w:t>3.000 φυλλάδια, διαστάσεων 16,8</w:t>
      </w:r>
      <w:r w:rsidR="002047F6">
        <w:rPr>
          <w:rFonts w:ascii="Arial" w:hAnsi="Arial" w:cs="Arial"/>
          <w:lang w:val="en-US"/>
        </w:rPr>
        <w:t>cm</w:t>
      </w:r>
      <w:r w:rsidR="00322A1D" w:rsidRPr="000432DC">
        <w:rPr>
          <w:rFonts w:ascii="Arial" w:hAnsi="Arial" w:cs="Arial"/>
        </w:rPr>
        <w:t>Χ24,5</w:t>
      </w:r>
      <w:r w:rsidR="002047F6">
        <w:rPr>
          <w:rFonts w:ascii="Arial" w:hAnsi="Arial" w:cs="Arial"/>
          <w:lang w:val="en-US"/>
        </w:rPr>
        <w:t>cm</w:t>
      </w:r>
      <w:r w:rsidR="002047F6" w:rsidRPr="002047F6">
        <w:rPr>
          <w:rFonts w:ascii="Arial" w:hAnsi="Arial" w:cs="Arial"/>
        </w:rPr>
        <w:t>,</w:t>
      </w:r>
      <w:r w:rsidR="00322A1D" w:rsidRPr="000432DC">
        <w:rPr>
          <w:rFonts w:ascii="Arial" w:hAnsi="Arial" w:cs="Arial"/>
        </w:rPr>
        <w:t xml:space="preserve"> 4σέλιδα,σε χαρτί </w:t>
      </w:r>
      <w:r w:rsidR="00322A1D" w:rsidRPr="000432DC">
        <w:rPr>
          <w:rFonts w:ascii="Arial" w:hAnsi="Arial" w:cs="Arial"/>
          <w:lang w:val="en-US"/>
        </w:rPr>
        <w:t>velvet</w:t>
      </w:r>
      <w:r w:rsidR="00322A1D" w:rsidRPr="000432DC">
        <w:rPr>
          <w:rFonts w:ascii="Arial" w:hAnsi="Arial" w:cs="Arial"/>
        </w:rPr>
        <w:t xml:space="preserve"> 150 </w:t>
      </w:r>
      <w:r w:rsidR="00322A1D" w:rsidRPr="000432DC">
        <w:rPr>
          <w:rFonts w:ascii="Arial" w:hAnsi="Arial" w:cs="Arial"/>
          <w:lang w:val="en-US"/>
        </w:rPr>
        <w:t>gr</w:t>
      </w:r>
      <w:r w:rsidR="00322A1D" w:rsidRPr="000432DC">
        <w:rPr>
          <w:rFonts w:ascii="Arial" w:hAnsi="Arial" w:cs="Arial"/>
        </w:rPr>
        <w:t>.</w:t>
      </w:r>
    </w:p>
    <w:p w:rsidR="00AD19B4" w:rsidRPr="000432DC" w:rsidRDefault="00AD19B4" w:rsidP="00782F85">
      <w:pPr>
        <w:tabs>
          <w:tab w:val="left" w:pos="6495"/>
        </w:tabs>
        <w:rPr>
          <w:rFonts w:ascii="Arial" w:hAnsi="Arial" w:cs="Arial"/>
          <w:color w:val="000000"/>
        </w:rPr>
      </w:pPr>
      <w:r w:rsidRPr="000432DC">
        <w:rPr>
          <w:rFonts w:ascii="Arial" w:hAnsi="Arial" w:cs="Arial"/>
          <w:b/>
        </w:rPr>
        <w:t xml:space="preserve">           </w:t>
      </w:r>
      <w:r w:rsidRPr="000432DC">
        <w:rPr>
          <w:rFonts w:ascii="Arial" w:hAnsi="Arial" w:cs="Arial"/>
          <w:color w:val="000000"/>
        </w:rPr>
        <w:t>500 Διπλώματα συμμετοχής διαστάσεων 21</w:t>
      </w:r>
      <w:r w:rsidR="002047F6">
        <w:rPr>
          <w:rFonts w:ascii="Arial" w:hAnsi="Arial" w:cs="Arial"/>
          <w:color w:val="000000"/>
          <w:lang w:val="en-US"/>
        </w:rPr>
        <w:t>cm</w:t>
      </w:r>
      <w:r w:rsidRPr="000432DC">
        <w:rPr>
          <w:rFonts w:ascii="Arial" w:hAnsi="Arial" w:cs="Arial"/>
          <w:color w:val="000000"/>
        </w:rPr>
        <w:t>Χ29,7</w:t>
      </w:r>
      <w:r w:rsidR="002047F6">
        <w:rPr>
          <w:rFonts w:ascii="Arial" w:hAnsi="Arial" w:cs="Arial"/>
          <w:color w:val="000000"/>
          <w:lang w:val="en-US"/>
        </w:rPr>
        <w:t>cm</w:t>
      </w:r>
      <w:r w:rsidRPr="000432DC">
        <w:rPr>
          <w:rFonts w:ascii="Arial" w:hAnsi="Arial" w:cs="Arial"/>
          <w:color w:val="000000"/>
        </w:rPr>
        <w:t>,4χρωμα,σε χαρτί</w:t>
      </w:r>
      <w:r w:rsidRPr="000432DC">
        <w:rPr>
          <w:rStyle w:val="apple-converted-space"/>
          <w:rFonts w:ascii="Arial" w:hAnsi="Arial" w:cs="Arial"/>
          <w:color w:val="000000"/>
        </w:rPr>
        <w:t> </w:t>
      </w:r>
      <w:r w:rsidRPr="000432DC">
        <w:rPr>
          <w:rFonts w:ascii="Arial" w:hAnsi="Arial" w:cs="Arial"/>
          <w:color w:val="000000"/>
          <w:lang w:val="en-US"/>
        </w:rPr>
        <w:t>velvet</w:t>
      </w:r>
      <w:r w:rsidRPr="000432DC">
        <w:rPr>
          <w:rStyle w:val="apple-converted-space"/>
          <w:rFonts w:ascii="Arial" w:hAnsi="Arial" w:cs="Arial"/>
          <w:color w:val="000000"/>
          <w:lang w:val="en-US"/>
        </w:rPr>
        <w:t> </w:t>
      </w:r>
      <w:r w:rsidRPr="000432DC">
        <w:rPr>
          <w:rFonts w:ascii="Arial" w:hAnsi="Arial" w:cs="Arial"/>
          <w:color w:val="000000"/>
        </w:rPr>
        <w:t>200</w:t>
      </w:r>
      <w:r w:rsidRPr="000432DC">
        <w:rPr>
          <w:rFonts w:ascii="Arial" w:hAnsi="Arial" w:cs="Arial"/>
          <w:color w:val="000000"/>
          <w:lang w:val="en-US"/>
        </w:rPr>
        <w:t>gr</w:t>
      </w:r>
      <w:r w:rsidRPr="000432DC">
        <w:rPr>
          <w:rFonts w:ascii="Arial" w:hAnsi="Arial" w:cs="Arial"/>
          <w:color w:val="000000"/>
        </w:rPr>
        <w:t>.</w:t>
      </w:r>
    </w:p>
    <w:p w:rsidR="00782F85" w:rsidRPr="000432DC" w:rsidRDefault="00AD19B4" w:rsidP="00782F85">
      <w:pPr>
        <w:tabs>
          <w:tab w:val="left" w:pos="6495"/>
        </w:tabs>
        <w:rPr>
          <w:rFonts w:ascii="Arial" w:hAnsi="Arial" w:cs="Arial"/>
          <w:b/>
        </w:rPr>
      </w:pPr>
      <w:r w:rsidRPr="000432DC">
        <w:rPr>
          <w:rStyle w:val="apple-converted-space"/>
          <w:rFonts w:ascii="Arial" w:hAnsi="Arial" w:cs="Arial"/>
          <w:color w:val="000000"/>
        </w:rPr>
        <w:t> </w:t>
      </w:r>
    </w:p>
    <w:p w:rsidR="00CE4FBE" w:rsidRPr="00437476" w:rsidRDefault="00B521DA" w:rsidP="00180E8B">
      <w:pPr>
        <w:pStyle w:val="a7"/>
        <w:numPr>
          <w:ilvl w:val="0"/>
          <w:numId w:val="26"/>
        </w:numPr>
        <w:tabs>
          <w:tab w:val="left" w:pos="6495"/>
        </w:tabs>
        <w:rPr>
          <w:rFonts w:ascii="Arial" w:hAnsi="Arial" w:cs="Arial"/>
          <w:b/>
          <w:sz w:val="20"/>
          <w:szCs w:val="20"/>
        </w:rPr>
      </w:pPr>
      <w:r w:rsidRPr="00437476">
        <w:rPr>
          <w:rFonts w:ascii="Arial" w:hAnsi="Arial" w:cs="Arial"/>
          <w:b/>
          <w:sz w:val="20"/>
          <w:szCs w:val="20"/>
        </w:rPr>
        <w:t>ΜΙΣΘΩΣΗ ΧΗΜΙΚΩΝ ΤΟΥΑΛΕΤΩΝ</w:t>
      </w:r>
    </w:p>
    <w:p w:rsidR="00B521DA" w:rsidRPr="00646E7D" w:rsidRDefault="00B521DA" w:rsidP="00B521DA">
      <w:pPr>
        <w:rPr>
          <w:rFonts w:ascii="Arial" w:hAnsi="Arial"/>
          <w:sz w:val="16"/>
          <w:szCs w:val="16"/>
        </w:rPr>
      </w:pPr>
      <w:r>
        <w:rPr>
          <w:rFonts w:ascii="Arial" w:hAnsi="Arial"/>
        </w:rPr>
        <w:t xml:space="preserve">4 Χημικές τουαλέτες με α) λεκάνη 100 </w:t>
      </w:r>
      <w:r>
        <w:rPr>
          <w:rFonts w:ascii="Arial" w:hAnsi="Arial" w:cs="Arial"/>
        </w:rPr>
        <w:t>%</w:t>
      </w:r>
      <w:r>
        <w:rPr>
          <w:rFonts w:ascii="Arial" w:hAnsi="Arial"/>
        </w:rPr>
        <w:t xml:space="preserve"> κλειστού τύπου, με χρήση αντλίας ποδός για τον καθαρισμό της, β)νιπτήρα με ποδοκίνητη αντλία νερού γ)δεξαμενή αποβλήτων  κλειστή ε)θήκη για χαρτί υγείας στ)σαπούνι.</w:t>
      </w:r>
    </w:p>
    <w:p w:rsidR="00CE4FBE" w:rsidRDefault="00CE4FBE" w:rsidP="00BA3D7F">
      <w:pPr>
        <w:tabs>
          <w:tab w:val="left" w:pos="6495"/>
        </w:tabs>
        <w:ind w:left="720"/>
        <w:rPr>
          <w:rFonts w:ascii="Arial" w:hAnsi="Arial" w:cs="Arial"/>
        </w:rPr>
      </w:pPr>
    </w:p>
    <w:p w:rsidR="00CE4FBE" w:rsidRDefault="00CE4FBE" w:rsidP="00BA3D7F">
      <w:pPr>
        <w:tabs>
          <w:tab w:val="left" w:pos="6495"/>
        </w:tabs>
        <w:ind w:left="720"/>
        <w:rPr>
          <w:rFonts w:ascii="Arial" w:hAnsi="Arial" w:cs="Arial"/>
        </w:rPr>
      </w:pPr>
    </w:p>
    <w:p w:rsidR="00C565C3" w:rsidRDefault="00C565C3" w:rsidP="00C565C3">
      <w:pPr>
        <w:rPr>
          <w:rFonts w:ascii="Arial" w:hAnsi="Arial" w:cs="Arial"/>
          <w:sz w:val="22"/>
          <w:szCs w:val="22"/>
        </w:rPr>
      </w:pPr>
    </w:p>
    <w:p w:rsidR="004A3BE1" w:rsidRDefault="00FF526B" w:rsidP="00FF52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</w:p>
    <w:p w:rsidR="004A3BE1" w:rsidRDefault="004A3BE1" w:rsidP="00FF526B">
      <w:pPr>
        <w:rPr>
          <w:rFonts w:ascii="Arial" w:hAnsi="Arial" w:cs="Arial"/>
          <w:sz w:val="22"/>
          <w:szCs w:val="22"/>
        </w:rPr>
      </w:pPr>
    </w:p>
    <w:p w:rsidR="004A3BE1" w:rsidRDefault="004A3BE1" w:rsidP="00FF526B">
      <w:pPr>
        <w:rPr>
          <w:rFonts w:ascii="Arial" w:hAnsi="Arial" w:cs="Arial"/>
          <w:sz w:val="22"/>
          <w:szCs w:val="22"/>
        </w:rPr>
      </w:pPr>
    </w:p>
    <w:p w:rsidR="004A3BE1" w:rsidRDefault="004A3BE1" w:rsidP="00FF526B">
      <w:pPr>
        <w:rPr>
          <w:rFonts w:ascii="Arial" w:hAnsi="Arial" w:cs="Arial"/>
          <w:sz w:val="22"/>
          <w:szCs w:val="22"/>
        </w:rPr>
      </w:pPr>
    </w:p>
    <w:p w:rsidR="0040745E" w:rsidRPr="0040745E" w:rsidRDefault="00D262D3" w:rsidP="00D262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  <w:r w:rsidR="0040745E" w:rsidRPr="0040745E">
        <w:rPr>
          <w:rFonts w:ascii="Arial" w:hAnsi="Arial" w:cs="Arial"/>
          <w:sz w:val="22"/>
          <w:szCs w:val="22"/>
        </w:rPr>
        <w:t xml:space="preserve">Η ΣΥΝΤΑΞΑΣΑ                                                     </w:t>
      </w:r>
      <w:r w:rsidR="00FF526B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  <w:r w:rsidR="0040745E" w:rsidRPr="0040745E">
        <w:rPr>
          <w:rStyle w:val="a5"/>
          <w:rFonts w:ascii="Arial" w:hAnsi="Arial" w:cs="Arial"/>
          <w:b w:val="0"/>
          <w:iCs/>
          <w:sz w:val="22"/>
          <w:szCs w:val="22"/>
        </w:rPr>
        <w:t>ΘΕΩΡΗΘΗΚΕ</w:t>
      </w:r>
    </w:p>
    <w:p w:rsidR="0040745E" w:rsidRPr="00C1368D" w:rsidRDefault="0040745E" w:rsidP="00C565C3">
      <w:pPr>
        <w:jc w:val="center"/>
        <w:rPr>
          <w:rFonts w:ascii="Arial" w:hAnsi="Arial" w:cs="Arial"/>
        </w:rPr>
      </w:pPr>
      <w:r w:rsidRPr="00C1368D">
        <w:rPr>
          <w:rFonts w:ascii="Arial" w:hAnsi="Arial" w:cs="Arial"/>
        </w:rPr>
        <w:t xml:space="preserve">Προϊσταμένη του τμήματος                  </w:t>
      </w:r>
      <w:r w:rsidR="00C565C3">
        <w:rPr>
          <w:rFonts w:ascii="Arial" w:hAnsi="Arial" w:cs="Arial"/>
        </w:rPr>
        <w:t xml:space="preserve">               </w:t>
      </w:r>
      <w:r w:rsidRPr="00C1368D">
        <w:rPr>
          <w:rFonts w:ascii="Arial" w:hAnsi="Arial" w:cs="Arial"/>
        </w:rPr>
        <w:t>Ο Δ/ν</w:t>
      </w:r>
      <w:r w:rsidR="00C1368D" w:rsidRPr="00C1368D">
        <w:rPr>
          <w:rFonts w:ascii="Arial" w:hAnsi="Arial" w:cs="Arial"/>
        </w:rPr>
        <w:t>τής  Παιδείας, Κοινων.Προστασίας</w:t>
      </w:r>
      <w:r w:rsidRPr="00C1368D">
        <w:rPr>
          <w:rFonts w:ascii="Arial" w:hAnsi="Arial" w:cs="Arial"/>
        </w:rPr>
        <w:t>,</w:t>
      </w:r>
    </w:p>
    <w:p w:rsidR="0040745E" w:rsidRPr="00C1368D" w:rsidRDefault="00C565C3" w:rsidP="00C565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377C47">
        <w:rPr>
          <w:rFonts w:ascii="Arial" w:hAnsi="Arial" w:cs="Arial"/>
        </w:rPr>
        <w:t>Αθλητισμού &amp; Νέας Γ</w:t>
      </w:r>
      <w:r w:rsidR="0040745E" w:rsidRPr="00C1368D">
        <w:rPr>
          <w:rFonts w:ascii="Arial" w:hAnsi="Arial" w:cs="Arial"/>
        </w:rPr>
        <w:t xml:space="preserve">ενιάς                                    </w:t>
      </w:r>
      <w:r w:rsidR="00FF526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40745E" w:rsidRPr="00C1368D">
        <w:rPr>
          <w:rFonts w:ascii="Arial" w:hAnsi="Arial" w:cs="Arial"/>
        </w:rPr>
        <w:t>Πολιτισμού, Αθλητισμού &amp; Ν. Γενιάς</w:t>
      </w:r>
    </w:p>
    <w:p w:rsidR="0040745E" w:rsidRPr="0040745E" w:rsidRDefault="0040745E" w:rsidP="0040745E">
      <w:pPr>
        <w:jc w:val="center"/>
        <w:rPr>
          <w:rFonts w:ascii="Arial" w:hAnsi="Arial" w:cs="Arial"/>
          <w:sz w:val="24"/>
          <w:szCs w:val="24"/>
        </w:rPr>
      </w:pPr>
    </w:p>
    <w:p w:rsidR="0040745E" w:rsidRPr="0040745E" w:rsidRDefault="0040745E" w:rsidP="0040745E">
      <w:pPr>
        <w:jc w:val="center"/>
        <w:rPr>
          <w:rFonts w:ascii="Arial" w:hAnsi="Arial" w:cs="Arial"/>
          <w:sz w:val="24"/>
          <w:szCs w:val="24"/>
        </w:rPr>
      </w:pPr>
    </w:p>
    <w:p w:rsidR="0040745E" w:rsidRPr="0040745E" w:rsidRDefault="0040745E" w:rsidP="0040745E">
      <w:pPr>
        <w:jc w:val="center"/>
        <w:rPr>
          <w:rFonts w:ascii="Arial" w:hAnsi="Arial" w:cs="Arial"/>
          <w:sz w:val="22"/>
          <w:szCs w:val="22"/>
        </w:rPr>
      </w:pPr>
    </w:p>
    <w:p w:rsidR="00397710" w:rsidRPr="00377C47" w:rsidRDefault="00397710" w:rsidP="0040745E">
      <w:pPr>
        <w:rPr>
          <w:rFonts w:ascii="Arial" w:hAnsi="Arial" w:cs="Arial"/>
          <w:sz w:val="22"/>
          <w:szCs w:val="22"/>
        </w:rPr>
      </w:pPr>
    </w:p>
    <w:p w:rsidR="0040745E" w:rsidRPr="0040745E" w:rsidRDefault="00FF526B" w:rsidP="00FF52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="0040745E" w:rsidRPr="0040745E">
        <w:rPr>
          <w:rFonts w:ascii="Arial" w:hAnsi="Arial" w:cs="Arial"/>
          <w:sz w:val="22"/>
          <w:szCs w:val="22"/>
        </w:rPr>
        <w:t xml:space="preserve">ΧΡΥΣΟΥΛΑ ΕΥΣΤΑΘΙΟΥ             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="0040745E">
        <w:rPr>
          <w:rFonts w:ascii="Arial" w:hAnsi="Arial" w:cs="Arial"/>
          <w:sz w:val="22"/>
          <w:szCs w:val="22"/>
        </w:rPr>
        <w:t xml:space="preserve">  </w:t>
      </w:r>
      <w:r w:rsidR="0040745E" w:rsidRPr="0040745E">
        <w:rPr>
          <w:rFonts w:ascii="Arial" w:hAnsi="Arial" w:cs="Arial"/>
          <w:sz w:val="22"/>
          <w:szCs w:val="22"/>
        </w:rPr>
        <w:t>ΓΙΑΝΝΗΣ ΙΩΑΝΝΙΔΗΣ</w:t>
      </w:r>
    </w:p>
    <w:p w:rsidR="00CE4FBE" w:rsidRDefault="00CE4FBE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C565C3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C565C3" w:rsidRDefault="00C565C3" w:rsidP="00C565C3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7A42A9" w:rsidRDefault="007A42A9" w:rsidP="00C565C3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7A42A9" w:rsidRDefault="007A42A9" w:rsidP="00C565C3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7A42A9" w:rsidRDefault="007A42A9" w:rsidP="00C565C3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7A42A9" w:rsidRDefault="007A42A9" w:rsidP="00C565C3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C565C3" w:rsidRPr="00FF0FDF" w:rsidRDefault="00C565C3" w:rsidP="00C565C3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="007628B7">
        <w:rPr>
          <w:u w:val="none"/>
        </w:rPr>
        <w:t xml:space="preserve">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7628B7"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/2016</w:t>
      </w:r>
      <w:r w:rsidRPr="00AC3E49">
        <w:rPr>
          <w:u w:val="none"/>
        </w:rPr>
        <w:t xml:space="preserve">                                             </w:t>
      </w:r>
    </w:p>
    <w:p w:rsidR="00C565C3" w:rsidRDefault="00C565C3" w:rsidP="00C565C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C565C3" w:rsidRPr="00FF0FDF" w:rsidRDefault="00C565C3" w:rsidP="00C565C3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  <w:r w:rsidR="003E645B">
        <w:rPr>
          <w:rFonts w:ascii="Arial" w:hAnsi="Arial" w:cs="Arial"/>
          <w:b/>
          <w:sz w:val="24"/>
          <w:szCs w:val="24"/>
        </w:rPr>
        <w:t xml:space="preserve">ΜΟΣΧΑΤΟ     </w:t>
      </w:r>
      <w:r w:rsidR="003E645B" w:rsidRPr="00FC2C0B">
        <w:rPr>
          <w:rFonts w:ascii="Arial" w:hAnsi="Arial" w:cs="Arial"/>
          <w:b/>
          <w:sz w:val="24"/>
          <w:szCs w:val="24"/>
        </w:rPr>
        <w:t>02</w:t>
      </w:r>
      <w:r w:rsidR="003E645B">
        <w:rPr>
          <w:rFonts w:ascii="Arial" w:hAnsi="Arial" w:cs="Arial"/>
          <w:b/>
          <w:sz w:val="24"/>
          <w:szCs w:val="24"/>
        </w:rPr>
        <w:t>.1</w:t>
      </w:r>
      <w:r w:rsidR="003E645B" w:rsidRPr="00FC2C0B">
        <w:rPr>
          <w:rFonts w:ascii="Arial" w:hAnsi="Arial" w:cs="Arial"/>
          <w:b/>
          <w:sz w:val="24"/>
          <w:szCs w:val="24"/>
        </w:rPr>
        <w:t>1</w:t>
      </w:r>
      <w:r w:rsidRPr="00AC3E49">
        <w:rPr>
          <w:rFonts w:ascii="Arial" w:hAnsi="Arial" w:cs="Arial"/>
          <w:b/>
          <w:sz w:val="24"/>
          <w:szCs w:val="24"/>
        </w:rPr>
        <w:t>.201</w:t>
      </w:r>
      <w:r w:rsidR="003E645B" w:rsidRPr="00FC2C0B">
        <w:rPr>
          <w:rFonts w:ascii="Arial" w:hAnsi="Arial" w:cs="Arial"/>
          <w:b/>
          <w:sz w:val="24"/>
          <w:szCs w:val="24"/>
        </w:rPr>
        <w:t>6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C565C3" w:rsidRPr="00FF0FDF" w:rsidRDefault="00C565C3" w:rsidP="00C565C3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C565C3" w:rsidRDefault="00C565C3" w:rsidP="00C565C3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C565C3" w:rsidRDefault="00C565C3" w:rsidP="00C565C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C565C3" w:rsidRDefault="00C565C3" w:rsidP="00C565C3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D67431" w:rsidRDefault="00D67431" w:rsidP="00FC13E4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67431" w:rsidRDefault="00D67431" w:rsidP="00FC13E4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67431" w:rsidRDefault="00D67431" w:rsidP="00FC13E4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67431" w:rsidRDefault="00D67431" w:rsidP="00FC13E4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67431" w:rsidRDefault="00D67431" w:rsidP="00FC13E4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67431" w:rsidRDefault="00D67431" w:rsidP="00FC13E4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565C3" w:rsidRDefault="00C565C3" w:rsidP="00FC13E4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 w:rsidRPr="001F7228">
        <w:rPr>
          <w:rFonts w:ascii="Arial" w:hAnsi="Arial" w:cs="Arial"/>
          <w:b/>
          <w:sz w:val="24"/>
          <w:szCs w:val="24"/>
        </w:rPr>
        <w:t>ΣΥΓΓΡΑΦΗ ΥΠΟΧΡΕΩΣΕΩΝ</w:t>
      </w:r>
    </w:p>
    <w:p w:rsidR="00C565C3" w:rsidRDefault="00C565C3" w:rsidP="00C565C3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565C3" w:rsidRPr="00C565C3" w:rsidRDefault="00C565C3" w:rsidP="00C565C3">
      <w:pPr>
        <w:rPr>
          <w:rFonts w:ascii="Arial" w:hAnsi="Arial" w:cs="Arial"/>
          <w:b/>
        </w:rPr>
      </w:pPr>
      <w:r w:rsidRPr="00CF3A15">
        <w:rPr>
          <w:rFonts w:ascii="Arial" w:hAnsi="Arial" w:cs="Arial"/>
          <w:b/>
        </w:rPr>
        <w:t>Άρθρο 1:</w:t>
      </w:r>
    </w:p>
    <w:p w:rsidR="00C565C3" w:rsidRPr="0049103F" w:rsidRDefault="00C565C3" w:rsidP="00C565C3">
      <w:pPr>
        <w:rPr>
          <w:rFonts w:ascii="Arial" w:hAnsi="Arial" w:cs="Arial"/>
          <w:u w:val="single"/>
        </w:rPr>
      </w:pPr>
      <w:r w:rsidRPr="00570A44">
        <w:rPr>
          <w:rFonts w:ascii="Arial" w:hAnsi="Arial" w:cs="Arial"/>
        </w:rPr>
        <w:t xml:space="preserve"> </w:t>
      </w:r>
      <w:r w:rsidRPr="0049103F">
        <w:rPr>
          <w:rFonts w:ascii="Arial" w:hAnsi="Arial" w:cs="Arial"/>
          <w:u w:val="single"/>
        </w:rPr>
        <w:t>Αντικείμενο συγγραφής:</w:t>
      </w:r>
    </w:p>
    <w:p w:rsidR="00C565C3" w:rsidRPr="00570A44" w:rsidRDefault="00C565C3" w:rsidP="00C565C3">
      <w:pPr>
        <w:rPr>
          <w:rFonts w:ascii="Arial" w:hAnsi="Arial" w:cs="Arial"/>
        </w:rPr>
      </w:pPr>
      <w:r w:rsidRPr="00570A44">
        <w:rPr>
          <w:rFonts w:ascii="Arial" w:hAnsi="Arial" w:cs="Arial"/>
        </w:rPr>
        <w:t xml:space="preserve"> Η παρούσα μελέτη αφορά</w:t>
      </w:r>
      <w:r w:rsidR="00D878A7">
        <w:rPr>
          <w:rFonts w:ascii="Arial" w:hAnsi="Arial" w:cs="Arial"/>
        </w:rPr>
        <w:t xml:space="preserve"> την</w:t>
      </w:r>
      <w:r w:rsidRPr="00570A44">
        <w:rPr>
          <w:rFonts w:ascii="Arial" w:hAnsi="Arial" w:cs="Arial"/>
        </w:rPr>
        <w:t xml:space="preserve"> προμήθεια υλικού </w:t>
      </w:r>
      <w:r>
        <w:rPr>
          <w:rFonts w:ascii="Arial" w:hAnsi="Arial" w:cs="Arial"/>
        </w:rPr>
        <w:t xml:space="preserve"> και παροχή υπηρεσιών</w:t>
      </w:r>
      <w:r w:rsidR="00F42450">
        <w:rPr>
          <w:rFonts w:ascii="Arial" w:hAnsi="Arial" w:cs="Arial"/>
        </w:rPr>
        <w:t xml:space="preserve"> </w:t>
      </w:r>
      <w:r w:rsidRPr="00570A44">
        <w:rPr>
          <w:rFonts w:ascii="Arial" w:hAnsi="Arial" w:cs="Arial"/>
        </w:rPr>
        <w:t xml:space="preserve">για τις ανάγκες της αθλητικής εκδήλωσης  “ΟΛΟΙ ΜΑΖΙ ΓΙΑ ΤΗΝ ΠΑΡΑΛΙΑ ΜΑΣ 2016»  που θα διεξαχθεί στις </w:t>
      </w:r>
      <w:r w:rsidR="00F42450">
        <w:rPr>
          <w:rFonts w:ascii="Arial" w:hAnsi="Arial" w:cs="Arial"/>
        </w:rPr>
        <w:t xml:space="preserve"> </w:t>
      </w:r>
      <w:r w:rsidR="00904B4E">
        <w:rPr>
          <w:rFonts w:ascii="Arial" w:hAnsi="Arial" w:cs="Arial"/>
          <w:b/>
        </w:rPr>
        <w:t>11/12</w:t>
      </w:r>
      <w:r w:rsidRPr="00F42450">
        <w:rPr>
          <w:rFonts w:ascii="Arial" w:hAnsi="Arial" w:cs="Arial"/>
          <w:b/>
        </w:rPr>
        <w:t>/2016</w:t>
      </w:r>
      <w:r w:rsidRPr="00570A44">
        <w:rPr>
          <w:rFonts w:ascii="Arial" w:hAnsi="Arial" w:cs="Arial"/>
        </w:rPr>
        <w:t xml:space="preserve"> στον παράδρομο της Λεωφόρου Ποσειδώνος στο Μοσχάτο.</w:t>
      </w:r>
    </w:p>
    <w:p w:rsidR="00C565C3" w:rsidRPr="00CF3A15" w:rsidRDefault="00C565C3" w:rsidP="00C565C3">
      <w:pPr>
        <w:rPr>
          <w:rFonts w:ascii="Arial" w:hAnsi="Arial" w:cs="Arial"/>
          <w:b/>
        </w:rPr>
      </w:pPr>
      <w:r w:rsidRPr="00570A44">
        <w:rPr>
          <w:rFonts w:ascii="Arial" w:hAnsi="Arial" w:cs="Arial"/>
        </w:rPr>
        <w:t xml:space="preserve"> </w:t>
      </w:r>
      <w:r w:rsidRPr="00CF3A15">
        <w:rPr>
          <w:rFonts w:ascii="Arial" w:hAnsi="Arial" w:cs="Arial"/>
          <w:b/>
        </w:rPr>
        <w:t>Άρθρο 2:</w:t>
      </w:r>
    </w:p>
    <w:p w:rsidR="00D066E4" w:rsidRPr="00D066E4" w:rsidRDefault="00C565C3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 xml:space="preserve"> Διατάξεις που ισχύουν :</w:t>
      </w:r>
      <w:r w:rsidR="00D066E4" w:rsidRPr="00D066E4">
        <w:rPr>
          <w:rFonts w:ascii="Arial" w:hAnsi="Arial" w:cs="Arial"/>
          <w:sz w:val="20"/>
          <w:szCs w:val="20"/>
        </w:rPr>
        <w:t xml:space="preserve"> Ν.3852/10 (ΦΕΚ 87/Α/7-6-2010) Νέα αρχιτεκτονική της Αυτοδιοίκησης και </w:t>
      </w:r>
      <w:r w:rsidR="00D066E4" w:rsidRPr="001F7228">
        <w:rPr>
          <w:rFonts w:ascii="Arial" w:hAnsi="Arial" w:cs="Arial"/>
          <w:sz w:val="20"/>
          <w:szCs w:val="20"/>
        </w:rPr>
        <w:t>της</w:t>
      </w:r>
      <w:r w:rsidR="00D066E4" w:rsidRPr="00D066E4">
        <w:rPr>
          <w:rFonts w:ascii="Arial" w:hAnsi="Arial" w:cs="Arial"/>
          <w:sz w:val="20"/>
          <w:szCs w:val="20"/>
        </w:rPr>
        <w:t xml:space="preserve"> Αποκεντρωμένης Διοίκησης – Πρόγραμμα Καλλικράτης.</w:t>
      </w:r>
    </w:p>
    <w:p w:rsid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>Ν.4412/16 (</w:t>
      </w:r>
      <w:r w:rsidRPr="00D066E4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7" w:tgtFrame="_blank" w:history="1">
        <w:r w:rsidRPr="00D066E4">
          <w:rPr>
            <w:rStyle w:val="-"/>
            <w:rFonts w:ascii="Arial" w:hAnsi="Arial" w:cs="Arial"/>
            <w:sz w:val="20"/>
            <w:szCs w:val="20"/>
            <w:bdr w:val="none" w:sz="0" w:space="0" w:color="auto" w:frame="1"/>
            <w:shd w:val="clear" w:color="auto" w:fill="FFFFFF"/>
          </w:rPr>
          <w:t>ΦΕΚ Α 14708.08.2016</w:t>
        </w:r>
      </w:hyperlink>
      <w:r w:rsidRPr="00D066E4"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) </w:t>
      </w:r>
      <w:r w:rsidRPr="001F7228">
        <w:rPr>
          <w:rFonts w:ascii="Arial" w:hAnsi="Arial" w:cs="Arial"/>
          <w:color w:val="333A42"/>
          <w:sz w:val="20"/>
          <w:szCs w:val="20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D066E4" w:rsidRP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>Ν. 2503/1997/Α-107 Διοίκησης οργάνωση, στελέχωση περιφέρειας, θέματα ΟΤΑ</w:t>
      </w:r>
    </w:p>
    <w:p w:rsidR="00D066E4" w:rsidRP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 xml:space="preserve"> Ν. 3852/2010 Συγκρότηση πρωτοβάθμιας τοπικής αυτοδιοίκησης</w:t>
      </w:r>
    </w:p>
    <w:p w:rsidR="00D066E4" w:rsidRP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>Ν. 3463/06 Άρθρο 209</w:t>
      </w:r>
    </w:p>
    <w:p w:rsidR="00D066E4" w:rsidRP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753AC8" w:rsidRDefault="00C565C3" w:rsidP="00C565C3">
      <w:pPr>
        <w:rPr>
          <w:rFonts w:ascii="Arial" w:hAnsi="Arial" w:cs="Arial"/>
          <w:b/>
        </w:rPr>
      </w:pPr>
      <w:r w:rsidRPr="00CF3A15">
        <w:rPr>
          <w:rFonts w:ascii="Arial" w:hAnsi="Arial" w:cs="Arial"/>
          <w:b/>
        </w:rPr>
        <w:t>Άρθρο 3:</w:t>
      </w:r>
    </w:p>
    <w:p w:rsidR="00753AC8" w:rsidRDefault="00C565C3" w:rsidP="00753AC8">
      <w:pPr>
        <w:rPr>
          <w:rFonts w:ascii="Arial" w:hAnsi="Arial" w:cs="Arial"/>
          <w:u w:val="single"/>
        </w:rPr>
      </w:pPr>
      <w:r w:rsidRPr="00CF3A15">
        <w:rPr>
          <w:rFonts w:ascii="Arial" w:hAnsi="Arial" w:cs="Arial"/>
          <w:b/>
        </w:rPr>
        <w:t xml:space="preserve"> </w:t>
      </w:r>
      <w:r w:rsidR="00753AC8" w:rsidRPr="00753AC8">
        <w:rPr>
          <w:rFonts w:ascii="Arial" w:hAnsi="Arial" w:cs="Arial"/>
          <w:u w:val="single"/>
        </w:rPr>
        <w:t>Χρόνος και τόπος εκτέλε</w:t>
      </w:r>
      <w:r w:rsidR="00753AC8">
        <w:rPr>
          <w:rFonts w:ascii="Arial" w:hAnsi="Arial" w:cs="Arial"/>
          <w:u w:val="single"/>
        </w:rPr>
        <w:t>σης των προμηθειών-υπηρεσιών:</w:t>
      </w:r>
    </w:p>
    <w:p w:rsidR="00595DED" w:rsidRDefault="00753AC8" w:rsidP="00753AC8">
      <w:pPr>
        <w:rPr>
          <w:rFonts w:ascii="Arial" w:hAnsi="Arial" w:cs="Arial"/>
        </w:rPr>
      </w:pPr>
      <w:r>
        <w:rPr>
          <w:rFonts w:ascii="Arial" w:hAnsi="Arial" w:cs="Arial"/>
        </w:rPr>
        <w:t>α)Οι υπηρεσίες</w:t>
      </w:r>
      <w:r w:rsidR="00D379F2">
        <w:rPr>
          <w:rFonts w:ascii="Arial" w:hAnsi="Arial" w:cs="Arial"/>
        </w:rPr>
        <w:t>,</w:t>
      </w:r>
      <w:r w:rsidR="00987918">
        <w:rPr>
          <w:rFonts w:ascii="Arial" w:hAnsi="Arial" w:cs="Arial"/>
        </w:rPr>
        <w:t xml:space="preserve"> </w:t>
      </w:r>
      <w:r w:rsidR="00595DED">
        <w:rPr>
          <w:rFonts w:ascii="Arial" w:hAnsi="Arial" w:cs="Arial"/>
        </w:rPr>
        <w:t>όπως επίσης και η προμήθεια μίσθωσης χημικών τουαλετών</w:t>
      </w:r>
      <w:r w:rsidR="00D379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θα </w:t>
      </w:r>
      <w:r w:rsidR="00595DED">
        <w:rPr>
          <w:rFonts w:ascii="Arial" w:hAnsi="Arial" w:cs="Arial"/>
        </w:rPr>
        <w:t xml:space="preserve">εκτελεσθούν </w:t>
      </w:r>
      <w:r>
        <w:rPr>
          <w:rFonts w:ascii="Arial" w:hAnsi="Arial" w:cs="Arial"/>
        </w:rPr>
        <w:t>την</w:t>
      </w:r>
      <w:r w:rsidR="00D379F2">
        <w:rPr>
          <w:rFonts w:ascii="Arial" w:hAnsi="Arial" w:cs="Arial"/>
        </w:rPr>
        <w:t xml:space="preserve"> ημέρα της εκδήλωσης-</w:t>
      </w:r>
      <w:r w:rsidRPr="00753AC8">
        <w:rPr>
          <w:rFonts w:ascii="Arial" w:hAnsi="Arial" w:cs="Arial"/>
          <w:b/>
        </w:rPr>
        <w:t>Κυριακή</w:t>
      </w:r>
      <w:r w:rsidR="007C5D05">
        <w:rPr>
          <w:rFonts w:ascii="Arial" w:hAnsi="Arial" w:cs="Arial"/>
          <w:b/>
        </w:rPr>
        <w:t xml:space="preserve"> 11</w:t>
      </w:r>
      <w:r w:rsidR="00904B4E">
        <w:rPr>
          <w:rFonts w:ascii="Arial" w:hAnsi="Arial" w:cs="Arial"/>
          <w:b/>
        </w:rPr>
        <w:t>/</w:t>
      </w:r>
      <w:r w:rsidR="00987918">
        <w:rPr>
          <w:rFonts w:ascii="Arial" w:hAnsi="Arial" w:cs="Arial"/>
          <w:b/>
        </w:rPr>
        <w:t>12</w:t>
      </w:r>
      <w:r w:rsidR="00904B4E">
        <w:rPr>
          <w:rFonts w:ascii="Arial" w:hAnsi="Arial" w:cs="Arial"/>
          <w:b/>
        </w:rPr>
        <w:t>/</w:t>
      </w:r>
      <w:r w:rsidRPr="00753AC8">
        <w:rPr>
          <w:rFonts w:ascii="Arial" w:hAnsi="Arial" w:cs="Arial"/>
          <w:b/>
        </w:rPr>
        <w:t>2016</w:t>
      </w:r>
      <w:r>
        <w:rPr>
          <w:rFonts w:ascii="Arial" w:hAnsi="Arial" w:cs="Arial"/>
        </w:rPr>
        <w:t xml:space="preserve"> </w:t>
      </w:r>
      <w:r w:rsidRPr="00570A44">
        <w:rPr>
          <w:rFonts w:ascii="Arial" w:hAnsi="Arial" w:cs="Arial"/>
        </w:rPr>
        <w:t xml:space="preserve"> </w:t>
      </w:r>
      <w:r w:rsidR="00D379F2">
        <w:rPr>
          <w:rFonts w:ascii="Arial" w:hAnsi="Arial" w:cs="Arial"/>
        </w:rPr>
        <w:t>από 8:00-13:00-, στον παράδρομο της Ποσειδώνος στην Παραλία του Μοσχάτου, σε σημείο που θα υποδειχθεί από το τμήμα Αθλητισμού και Ν. Γενιάς</w:t>
      </w:r>
      <w:r w:rsidR="00595DED">
        <w:rPr>
          <w:rFonts w:ascii="Arial" w:hAnsi="Arial" w:cs="Arial"/>
        </w:rPr>
        <w:t>.</w:t>
      </w:r>
    </w:p>
    <w:p w:rsidR="00753AC8" w:rsidRDefault="00595DED" w:rsidP="00753A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β) </w:t>
      </w:r>
      <w:r w:rsidR="00987918">
        <w:rPr>
          <w:rFonts w:ascii="Arial" w:hAnsi="Arial" w:cs="Arial"/>
        </w:rPr>
        <w:t>Η παράδοση των  προμηθειών</w:t>
      </w:r>
      <w:r>
        <w:rPr>
          <w:rFonts w:ascii="Arial" w:hAnsi="Arial" w:cs="Arial"/>
        </w:rPr>
        <w:t xml:space="preserve"> </w:t>
      </w:r>
      <w:r w:rsidRPr="00570A44">
        <w:rPr>
          <w:rFonts w:ascii="Arial" w:hAnsi="Arial" w:cs="Arial"/>
        </w:rPr>
        <w:t xml:space="preserve">θα γίνει </w:t>
      </w:r>
      <w:r w:rsidR="007C5D05">
        <w:rPr>
          <w:rFonts w:ascii="Arial" w:hAnsi="Arial" w:cs="Arial"/>
        </w:rPr>
        <w:t xml:space="preserve">στις </w:t>
      </w:r>
      <w:r w:rsidR="00904B4E">
        <w:rPr>
          <w:rFonts w:ascii="Arial" w:hAnsi="Arial" w:cs="Arial"/>
        </w:rPr>
        <w:t>21/11/</w:t>
      </w:r>
      <w:r w:rsidR="007C5D05">
        <w:rPr>
          <w:rFonts w:ascii="Arial" w:hAnsi="Arial" w:cs="Arial"/>
        </w:rPr>
        <w:t xml:space="preserve">2016 </w:t>
      </w:r>
      <w:r w:rsidR="00753AC8" w:rsidRPr="00570A44">
        <w:rPr>
          <w:rFonts w:ascii="Arial" w:hAnsi="Arial" w:cs="Arial"/>
        </w:rPr>
        <w:t>και θα συμφωνηθεί κατόπιν επικοιν</w:t>
      </w:r>
      <w:r w:rsidR="007C5D05">
        <w:rPr>
          <w:rFonts w:ascii="Arial" w:hAnsi="Arial" w:cs="Arial"/>
        </w:rPr>
        <w:t xml:space="preserve">ωνίας με το Τμήμα </w:t>
      </w:r>
      <w:r w:rsidR="00753AC8" w:rsidRPr="00570A44">
        <w:rPr>
          <w:rFonts w:ascii="Arial" w:hAnsi="Arial" w:cs="Arial"/>
        </w:rPr>
        <w:t xml:space="preserve"> Αθλητισμού &amp; Ν. Γενιάς, τηλεφωνικά ή με ηλεκτρονικό ταχυδρομείο τουλάχιστον έξι (6) εργάσιμες </w:t>
      </w:r>
      <w:r w:rsidR="003E645B">
        <w:rPr>
          <w:rFonts w:ascii="Arial" w:hAnsi="Arial" w:cs="Arial"/>
        </w:rPr>
        <w:t>η</w:t>
      </w:r>
      <w:r w:rsidR="00753AC8" w:rsidRPr="00570A44">
        <w:rPr>
          <w:rFonts w:ascii="Arial" w:hAnsi="Arial" w:cs="Arial"/>
        </w:rPr>
        <w:t xml:space="preserve">μέρες πριν την ανωτέρω ημερομηνία, η οποία θα εκτελεστεί στο </w:t>
      </w:r>
      <w:r w:rsidR="00904B4E">
        <w:rPr>
          <w:rFonts w:ascii="Arial" w:hAnsi="Arial" w:cs="Arial"/>
        </w:rPr>
        <w:t>γραφείο του Τ</w:t>
      </w:r>
      <w:r w:rsidR="007C5D05">
        <w:rPr>
          <w:rFonts w:ascii="Arial" w:hAnsi="Arial" w:cs="Arial"/>
        </w:rPr>
        <w:t>μήματο</w:t>
      </w:r>
      <w:r w:rsidR="00904B4E">
        <w:rPr>
          <w:rFonts w:ascii="Arial" w:hAnsi="Arial" w:cs="Arial"/>
        </w:rPr>
        <w:t xml:space="preserve">ς </w:t>
      </w:r>
      <w:r w:rsidR="00904B4E" w:rsidRPr="00570A44">
        <w:rPr>
          <w:rFonts w:ascii="Arial" w:hAnsi="Arial" w:cs="Arial"/>
        </w:rPr>
        <w:t>Αθλητισμού &amp; Ν. Γενιάς</w:t>
      </w:r>
      <w:r w:rsidR="00904B4E">
        <w:rPr>
          <w:rFonts w:ascii="Arial" w:hAnsi="Arial" w:cs="Arial"/>
        </w:rPr>
        <w:t>, στο Κλειστό γυμναστήριο Μοσχάτου, Μιαούλη 60.</w:t>
      </w:r>
    </w:p>
    <w:p w:rsidR="00C565C3" w:rsidRPr="00C565C3" w:rsidRDefault="00C565C3" w:rsidP="00C565C3">
      <w:pPr>
        <w:rPr>
          <w:rFonts w:ascii="Arial" w:hAnsi="Arial" w:cs="Arial"/>
          <w:b/>
        </w:rPr>
      </w:pPr>
      <w:r w:rsidRPr="00CF3A15">
        <w:rPr>
          <w:rFonts w:ascii="Arial" w:hAnsi="Arial" w:cs="Arial"/>
          <w:b/>
        </w:rPr>
        <w:t xml:space="preserve">Άρθρο 4: </w:t>
      </w:r>
      <w:r w:rsidR="00D644F6" w:rsidRPr="000432DC">
        <w:rPr>
          <w:rFonts w:ascii="Arial" w:hAnsi="Arial" w:cs="Arial"/>
        </w:rPr>
        <w:t xml:space="preserve">Ο γιατρός </w:t>
      </w:r>
      <w:r w:rsidR="00D644F6">
        <w:rPr>
          <w:rFonts w:ascii="Arial" w:hAnsi="Arial" w:cs="Arial"/>
        </w:rPr>
        <w:t xml:space="preserve">με τον απαραίτητο ιατρικό εξοπλισμό, </w:t>
      </w:r>
      <w:r w:rsidR="00D644F6" w:rsidRPr="000432DC">
        <w:rPr>
          <w:rFonts w:ascii="Arial" w:hAnsi="Arial" w:cs="Arial"/>
        </w:rPr>
        <w:t xml:space="preserve">θα παρευρίσκεται στο χώρο της εκδήλωσης, από την αρχή έως την λήξη </w:t>
      </w:r>
      <w:r w:rsidR="00D644F6">
        <w:rPr>
          <w:rFonts w:ascii="Arial" w:hAnsi="Arial" w:cs="Arial"/>
        </w:rPr>
        <w:t>της.</w:t>
      </w:r>
    </w:p>
    <w:p w:rsidR="00D67431" w:rsidRDefault="00C565C3" w:rsidP="00905058">
      <w:pPr>
        <w:suppressAutoHyphens w:val="0"/>
        <w:autoSpaceDE w:val="0"/>
        <w:autoSpaceDN w:val="0"/>
        <w:adjustRightInd w:val="0"/>
        <w:textAlignment w:val="auto"/>
        <w:rPr>
          <w:rFonts w:ascii="TimesNewRomanPSMT" w:hAnsi="TimesNewRomanPSMT" w:cs="TimesNewRomanPSMT"/>
          <w:sz w:val="24"/>
          <w:szCs w:val="24"/>
          <w:lang w:eastAsia="el-GR"/>
        </w:rPr>
      </w:pPr>
      <w:r w:rsidRPr="00CF3A15">
        <w:rPr>
          <w:rFonts w:ascii="Arial" w:hAnsi="Arial" w:cs="Arial"/>
          <w:b/>
        </w:rPr>
        <w:t>Άρθρο 5:</w:t>
      </w:r>
      <w:r w:rsidR="00FC13E4" w:rsidRPr="00FC13E4">
        <w:rPr>
          <w:rFonts w:ascii="TimesNewRomanPSMT" w:hAnsi="TimesNewRomanPSMT" w:cs="TimesNewRomanPSMT"/>
          <w:sz w:val="24"/>
          <w:szCs w:val="24"/>
          <w:lang w:eastAsia="el-GR"/>
        </w:rPr>
        <w:t xml:space="preserve"> </w:t>
      </w:r>
    </w:p>
    <w:p w:rsidR="00D67431" w:rsidRPr="00E60027" w:rsidRDefault="00E60027" w:rsidP="00E60027">
      <w:pPr>
        <w:autoSpaceDE w:val="0"/>
        <w:autoSpaceDN w:val="0"/>
        <w:adjustRightInd w:val="0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>α)</w:t>
      </w:r>
      <w:r w:rsidR="00905058" w:rsidRPr="00E60027">
        <w:rPr>
          <w:rFonts w:ascii="Arial" w:hAnsi="Arial" w:cs="Arial"/>
          <w:lang w:eastAsia="el-GR"/>
        </w:rPr>
        <w:t>Η αψίδα εκκίνησης θα πρέπει να έχει στηθεί</w:t>
      </w:r>
      <w:r w:rsidR="00905058" w:rsidRPr="00E60027">
        <w:rPr>
          <w:rFonts w:ascii="TimesNewRomanPSMT" w:hAnsi="TimesNewRomanPSMT" w:cs="TimesNewRomanPSMT"/>
          <w:lang w:eastAsia="el-GR"/>
        </w:rPr>
        <w:t xml:space="preserve"> </w:t>
      </w:r>
      <w:r w:rsidR="00905058" w:rsidRPr="00E60027">
        <w:rPr>
          <w:rFonts w:ascii="Arial" w:hAnsi="Arial" w:cs="Arial"/>
          <w:lang w:eastAsia="el-GR"/>
        </w:rPr>
        <w:t>μέχρι τις 8:00, την ημέρα της εκδήλωσης.</w:t>
      </w:r>
    </w:p>
    <w:p w:rsidR="00D67431" w:rsidRPr="00E60027" w:rsidRDefault="00E60027" w:rsidP="00E60027">
      <w:pPr>
        <w:autoSpaceDE w:val="0"/>
        <w:autoSpaceDN w:val="0"/>
        <w:adjustRightInd w:val="0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>β)</w:t>
      </w:r>
      <w:r w:rsidR="00D67431" w:rsidRPr="00E60027">
        <w:rPr>
          <w:rFonts w:ascii="Arial" w:hAnsi="Arial" w:cs="Arial"/>
          <w:lang w:eastAsia="el-GR"/>
        </w:rPr>
        <w:t xml:space="preserve"> </w:t>
      </w:r>
      <w:r w:rsidR="00FC13E4" w:rsidRPr="00E60027">
        <w:rPr>
          <w:rFonts w:ascii="Arial" w:hAnsi="Arial" w:cs="Arial"/>
          <w:lang w:eastAsia="el-GR"/>
        </w:rPr>
        <w:t>Οι συμμετοχές θα είναι ανοιχτές έως και 40’ λεπτά πριν την πρώτη εκκίνηση του αγώνα ώστε να ετοιμαστεί από την εταιρία παροχής υπηρεσιών υποστήριξης της αθλητικής εκδήλωσης</w:t>
      </w:r>
      <w:r w:rsidR="00905058" w:rsidRPr="00E60027">
        <w:rPr>
          <w:rFonts w:ascii="Arial" w:hAnsi="Arial" w:cs="Arial"/>
          <w:lang w:eastAsia="el-GR"/>
        </w:rPr>
        <w:t>,</w:t>
      </w:r>
      <w:r w:rsidR="00FC13E4" w:rsidRPr="00E60027">
        <w:rPr>
          <w:rFonts w:ascii="Arial" w:hAnsi="Arial" w:cs="Arial"/>
          <w:lang w:eastAsia="el-GR"/>
        </w:rPr>
        <w:t xml:space="preserve">  η βάση δεδομένων με τους αθλητές και να μην υπάρχει καμία καθυστέρηση.</w:t>
      </w:r>
    </w:p>
    <w:p w:rsidR="00D67431" w:rsidRPr="00E60027" w:rsidRDefault="00E60027" w:rsidP="00E60027">
      <w:pPr>
        <w:autoSpaceDE w:val="0"/>
        <w:autoSpaceDN w:val="0"/>
        <w:adjustRightInd w:val="0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>γ)</w:t>
      </w:r>
      <w:r w:rsidR="00905058" w:rsidRPr="00E60027">
        <w:rPr>
          <w:rFonts w:ascii="Arial" w:hAnsi="Arial" w:cs="Arial"/>
          <w:lang w:eastAsia="el-GR"/>
        </w:rPr>
        <w:t xml:space="preserve"> Για τους συμμετέχοντες που θα έχουν δηλώσει εγκαίρως συμμετοχή </w:t>
      </w:r>
      <w:r w:rsidR="00D67431" w:rsidRPr="00E60027">
        <w:rPr>
          <w:rFonts w:ascii="Arial" w:hAnsi="Arial" w:cs="Arial"/>
          <w:lang w:eastAsia="el-GR"/>
        </w:rPr>
        <w:t>(</w:t>
      </w:r>
      <w:r w:rsidR="00905058" w:rsidRPr="00E60027">
        <w:rPr>
          <w:rFonts w:ascii="Arial" w:hAnsi="Arial" w:cs="Arial"/>
          <w:lang w:eastAsia="el-GR"/>
        </w:rPr>
        <w:t>5 ημέρες πριν την εκδήλωση)</w:t>
      </w:r>
      <w:r w:rsidR="00D67431" w:rsidRPr="00E60027">
        <w:rPr>
          <w:rFonts w:ascii="Arial" w:hAnsi="Arial" w:cs="Arial"/>
          <w:lang w:eastAsia="el-GR"/>
        </w:rPr>
        <w:t xml:space="preserve">, </w:t>
      </w:r>
      <w:r w:rsidR="00905058" w:rsidRPr="00E60027">
        <w:rPr>
          <w:rFonts w:ascii="Arial" w:hAnsi="Arial" w:cs="Arial"/>
          <w:lang w:eastAsia="el-GR"/>
        </w:rPr>
        <w:t xml:space="preserve"> θα τυπωθούν  νούμερα  με το ονοματεπώνυμο τους.</w:t>
      </w:r>
      <w:r w:rsidR="00FC13E4" w:rsidRPr="00FC13E4">
        <w:rPr>
          <w:rFonts w:ascii="Arial" w:hAnsi="Arial" w:cs="Arial"/>
          <w:lang w:eastAsia="el-GR"/>
        </w:rPr>
        <w:t xml:space="preserve"> </w:t>
      </w:r>
      <w:r w:rsidR="00905058">
        <w:rPr>
          <w:rFonts w:ascii="Arial" w:hAnsi="Arial" w:cs="Arial"/>
          <w:lang w:eastAsia="el-GR"/>
        </w:rPr>
        <w:t>Επίσης θα πρέπει ν</w:t>
      </w:r>
      <w:r w:rsidR="00FC13E4" w:rsidRPr="00FC13E4">
        <w:rPr>
          <w:rFonts w:ascii="Arial" w:hAnsi="Arial" w:cs="Arial"/>
          <w:lang w:eastAsia="el-GR"/>
        </w:rPr>
        <w:t>α</w:t>
      </w:r>
      <w:r w:rsidR="00D67431">
        <w:rPr>
          <w:rFonts w:ascii="Arial" w:hAnsi="Arial" w:cs="Arial"/>
          <w:lang w:eastAsia="el-GR"/>
        </w:rPr>
        <w:t xml:space="preserve"> έχει </w:t>
      </w:r>
      <w:r w:rsidR="00FC13E4" w:rsidRPr="00FC13E4">
        <w:rPr>
          <w:rFonts w:ascii="Arial" w:hAnsi="Arial" w:cs="Arial"/>
          <w:lang w:eastAsia="el-GR"/>
        </w:rPr>
        <w:t xml:space="preserve"> γίνει πρόβλεψη</w:t>
      </w:r>
      <w:r w:rsidR="00905058">
        <w:rPr>
          <w:rFonts w:ascii="Arial" w:hAnsi="Arial" w:cs="Arial"/>
          <w:lang w:eastAsia="el-GR"/>
        </w:rPr>
        <w:t xml:space="preserve"> </w:t>
      </w:r>
      <w:r w:rsidR="00FC13E4" w:rsidRPr="00FC13E4">
        <w:rPr>
          <w:rFonts w:ascii="Arial" w:hAnsi="Arial" w:cs="Arial"/>
          <w:lang w:eastAsia="el-GR"/>
        </w:rPr>
        <w:t xml:space="preserve">και για επιπλέον νούμερα για τις εγγραφές της </w:t>
      </w:r>
      <w:r w:rsidR="00D67431" w:rsidRPr="00FC13E4">
        <w:rPr>
          <w:rFonts w:ascii="Arial" w:hAnsi="Arial" w:cs="Arial"/>
          <w:lang w:eastAsia="el-GR"/>
        </w:rPr>
        <w:t>τελευταίας στιγμής</w:t>
      </w:r>
      <w:r w:rsidR="00D67431">
        <w:rPr>
          <w:rFonts w:ascii="Arial" w:hAnsi="Arial" w:cs="Arial"/>
          <w:lang w:eastAsia="el-GR"/>
        </w:rPr>
        <w:t>,</w:t>
      </w:r>
      <w:r w:rsidR="00D67431" w:rsidRPr="00FC13E4">
        <w:rPr>
          <w:rFonts w:ascii="Arial" w:hAnsi="Arial" w:cs="Arial"/>
          <w:lang w:eastAsia="el-GR"/>
        </w:rPr>
        <w:t xml:space="preserve"> χωρίς ονοματεπώνυμο</w:t>
      </w:r>
      <w:r w:rsidR="00D67431">
        <w:rPr>
          <w:rFonts w:ascii="TimesNewRomanPSMT" w:hAnsi="TimesNewRomanPSMT" w:cs="TimesNewRomanPSMT"/>
          <w:sz w:val="24"/>
          <w:szCs w:val="24"/>
          <w:lang w:eastAsia="el-GR"/>
        </w:rPr>
        <w:t>.</w:t>
      </w: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7431" w:rsidRDefault="00D67431" w:rsidP="00FC13E4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</w:p>
    <w:p w:rsidR="00D644F6" w:rsidRPr="00E60027" w:rsidRDefault="00E60027" w:rsidP="00E60027">
      <w:pPr>
        <w:autoSpaceDE w:val="0"/>
        <w:autoSpaceDN w:val="0"/>
        <w:adjustRightInd w:val="0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>δ)</w:t>
      </w:r>
      <w:r w:rsidR="00D644F6" w:rsidRPr="00E60027">
        <w:rPr>
          <w:rFonts w:ascii="Arial" w:hAnsi="Arial" w:cs="Arial"/>
          <w:lang w:eastAsia="el-GR"/>
        </w:rPr>
        <w:t xml:space="preserve">Με το τέλος του αγώνα η εταιρία  που  θα  παράσχει </w:t>
      </w:r>
      <w:r w:rsidR="00B46B92" w:rsidRPr="00E60027">
        <w:rPr>
          <w:rFonts w:ascii="Arial" w:hAnsi="Arial" w:cs="Arial"/>
          <w:lang w:eastAsia="el-GR"/>
        </w:rPr>
        <w:t xml:space="preserve">τις υπηρεσίες υποστήριξης της αθλητικής εκδήλωσης, θα πρέπει να </w:t>
      </w:r>
      <w:r w:rsidR="00D644F6" w:rsidRPr="00E60027">
        <w:rPr>
          <w:rFonts w:ascii="Arial" w:hAnsi="Arial" w:cs="Arial"/>
          <w:lang w:eastAsia="el-GR"/>
        </w:rPr>
        <w:t xml:space="preserve"> παραδώσει αναλυτικά και συγκεντρωτικά</w:t>
      </w:r>
      <w:r w:rsidR="00B46B92" w:rsidRPr="00E60027">
        <w:rPr>
          <w:rFonts w:ascii="Arial" w:hAnsi="Arial" w:cs="Arial"/>
          <w:lang w:eastAsia="el-GR"/>
        </w:rPr>
        <w:t xml:space="preserve"> </w:t>
      </w:r>
      <w:r w:rsidR="00D644F6" w:rsidRPr="00E60027">
        <w:rPr>
          <w:rFonts w:ascii="Arial" w:hAnsi="Arial" w:cs="Arial"/>
          <w:lang w:eastAsia="el-GR"/>
        </w:rPr>
        <w:t xml:space="preserve">αποτελέσματα ανά κατηγορία και αγώνισμα όπως </w:t>
      </w:r>
      <w:r w:rsidR="00B46B92" w:rsidRPr="00E60027">
        <w:rPr>
          <w:rFonts w:ascii="Arial" w:hAnsi="Arial" w:cs="Arial"/>
          <w:lang w:eastAsia="el-GR"/>
        </w:rPr>
        <w:t xml:space="preserve">θα υποδειχθεί από το Τμήμα Αθλητισμού, </w:t>
      </w:r>
      <w:r w:rsidR="00D644F6" w:rsidRPr="00E60027">
        <w:rPr>
          <w:rFonts w:ascii="Arial" w:hAnsi="Arial" w:cs="Arial"/>
          <w:lang w:eastAsia="el-GR"/>
        </w:rPr>
        <w:t>καθώς και αναλυτικό</w:t>
      </w:r>
      <w:r w:rsidR="00B46B92" w:rsidRPr="00E60027">
        <w:rPr>
          <w:rFonts w:ascii="Arial" w:hAnsi="Arial" w:cs="Arial"/>
          <w:lang w:eastAsia="el-GR"/>
        </w:rPr>
        <w:t xml:space="preserve"> </w:t>
      </w:r>
      <w:r w:rsidR="00D644F6" w:rsidRPr="00E60027">
        <w:rPr>
          <w:rFonts w:ascii="Arial" w:hAnsi="Arial" w:cs="Arial"/>
          <w:lang w:eastAsia="el-GR"/>
        </w:rPr>
        <w:t>πίνακα με</w:t>
      </w:r>
      <w:r w:rsidR="00B46B92" w:rsidRPr="00E60027">
        <w:rPr>
          <w:rFonts w:ascii="Arial" w:hAnsi="Arial" w:cs="Arial"/>
          <w:lang w:eastAsia="el-GR"/>
        </w:rPr>
        <w:t xml:space="preserve"> τις </w:t>
      </w:r>
      <w:r w:rsidR="00D644F6" w:rsidRPr="00E60027">
        <w:rPr>
          <w:rFonts w:ascii="Arial" w:hAnsi="Arial" w:cs="Arial"/>
          <w:lang w:eastAsia="el-GR"/>
        </w:rPr>
        <w:t xml:space="preserve"> συμμετοχές</w:t>
      </w:r>
      <w:r w:rsidR="00B46B92" w:rsidRPr="00E60027">
        <w:rPr>
          <w:rFonts w:ascii="Arial" w:hAnsi="Arial" w:cs="Arial"/>
          <w:lang w:eastAsia="el-GR"/>
        </w:rPr>
        <w:t>.</w:t>
      </w:r>
    </w:p>
    <w:p w:rsidR="00D644F6" w:rsidRPr="00D644F6" w:rsidRDefault="00D644F6" w:rsidP="00D644F6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  <w:r w:rsidRPr="00D67431">
        <w:rPr>
          <w:rFonts w:ascii="Arial" w:hAnsi="Arial" w:cs="Arial"/>
          <w:b/>
          <w:lang w:eastAsia="el-GR"/>
        </w:rPr>
        <w:t>Σημείωση</w:t>
      </w:r>
      <w:r w:rsidRPr="00D644F6">
        <w:rPr>
          <w:rFonts w:ascii="Arial" w:hAnsi="Arial" w:cs="Arial"/>
          <w:lang w:eastAsia="el-GR"/>
        </w:rPr>
        <w:t xml:space="preserve"> : Τα πρώτα αποτελέσματα για τους τρεις πρώτους αθλητές κάθε κατηγορίας θα </w:t>
      </w:r>
      <w:r w:rsidR="00B46B92">
        <w:rPr>
          <w:rFonts w:ascii="Arial" w:hAnsi="Arial" w:cs="Arial"/>
          <w:lang w:eastAsia="el-GR"/>
        </w:rPr>
        <w:t xml:space="preserve">πρέπει </w:t>
      </w:r>
      <w:r w:rsidRPr="00D644F6">
        <w:rPr>
          <w:rFonts w:ascii="Arial" w:hAnsi="Arial" w:cs="Arial"/>
          <w:lang w:eastAsia="el-GR"/>
        </w:rPr>
        <w:t>να</w:t>
      </w:r>
    </w:p>
    <w:p w:rsidR="00C565C3" w:rsidRPr="00C565C3" w:rsidRDefault="003E645B" w:rsidP="00D644F6">
      <w:pPr>
        <w:rPr>
          <w:rFonts w:ascii="Arial" w:hAnsi="Arial" w:cs="Arial"/>
          <w:b/>
        </w:rPr>
      </w:pPr>
      <w:r>
        <w:rPr>
          <w:rFonts w:ascii="Arial" w:hAnsi="Arial" w:cs="Arial"/>
          <w:lang w:eastAsia="el-GR"/>
        </w:rPr>
        <w:t>είναι έτοιμα μέχρι</w:t>
      </w:r>
      <w:r w:rsidR="00D644F6" w:rsidRPr="00D644F6">
        <w:rPr>
          <w:rFonts w:ascii="Arial" w:hAnsi="Arial" w:cs="Arial"/>
          <w:lang w:eastAsia="el-GR"/>
        </w:rPr>
        <w:t xml:space="preserve"> 15 λεπτά από τους πρώτους τερματισμούς</w:t>
      </w:r>
      <w:r w:rsidR="00D644F6">
        <w:rPr>
          <w:rFonts w:ascii="TimesNewRomanPSMT" w:hAnsi="TimesNewRomanPSMT" w:cs="TimesNewRomanPSMT"/>
          <w:sz w:val="24"/>
          <w:szCs w:val="24"/>
          <w:lang w:eastAsia="el-GR"/>
        </w:rPr>
        <w:t>.</w:t>
      </w:r>
    </w:p>
    <w:p w:rsidR="00C565C3" w:rsidRPr="00570A44" w:rsidRDefault="00C565C3" w:rsidP="00C565C3">
      <w:pPr>
        <w:rPr>
          <w:rFonts w:ascii="Arial" w:hAnsi="Arial" w:cs="Arial"/>
        </w:rPr>
      </w:pPr>
      <w:r w:rsidRPr="00570A44">
        <w:rPr>
          <w:rFonts w:ascii="Arial" w:hAnsi="Arial" w:cs="Arial"/>
        </w:rPr>
        <w:t>.</w:t>
      </w:r>
    </w:p>
    <w:p w:rsidR="00C565C3" w:rsidRDefault="00C565C3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A021C0" w:rsidRDefault="00A021C0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A021C0" w:rsidRDefault="00A021C0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A021C0" w:rsidRDefault="00A021C0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A021C0" w:rsidRDefault="00A021C0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A021C0" w:rsidRDefault="00A021C0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A021C0" w:rsidRPr="0040745E" w:rsidRDefault="00A021C0" w:rsidP="00A021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Pr="0040745E">
        <w:rPr>
          <w:rFonts w:ascii="Arial" w:hAnsi="Arial" w:cs="Arial"/>
          <w:sz w:val="22"/>
          <w:szCs w:val="22"/>
        </w:rPr>
        <w:t xml:space="preserve">Η ΣΥΝΤΑΞΑΣΑ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</w:t>
      </w:r>
      <w:r w:rsidRPr="0040745E">
        <w:rPr>
          <w:rStyle w:val="a5"/>
          <w:rFonts w:ascii="Arial" w:hAnsi="Arial" w:cs="Arial"/>
          <w:b w:val="0"/>
          <w:iCs/>
          <w:sz w:val="22"/>
          <w:szCs w:val="22"/>
        </w:rPr>
        <w:t>ΘΕΩΡΗΘΗΚΕ</w:t>
      </w:r>
    </w:p>
    <w:p w:rsidR="00A021C0" w:rsidRPr="00C1368D" w:rsidRDefault="00A021C0" w:rsidP="00A021C0">
      <w:pPr>
        <w:jc w:val="center"/>
        <w:rPr>
          <w:rFonts w:ascii="Arial" w:hAnsi="Arial" w:cs="Arial"/>
        </w:rPr>
      </w:pPr>
      <w:r w:rsidRPr="00C1368D">
        <w:rPr>
          <w:rFonts w:ascii="Arial" w:hAnsi="Arial" w:cs="Arial"/>
        </w:rPr>
        <w:t xml:space="preserve">Προϊσταμένη του τμήματος                  </w:t>
      </w:r>
      <w:r>
        <w:rPr>
          <w:rFonts w:ascii="Arial" w:hAnsi="Arial" w:cs="Arial"/>
        </w:rPr>
        <w:t xml:space="preserve">               </w:t>
      </w:r>
      <w:r w:rsidRPr="00C1368D">
        <w:rPr>
          <w:rFonts w:ascii="Arial" w:hAnsi="Arial" w:cs="Arial"/>
        </w:rPr>
        <w:t>Ο Δ/ντής  Παιδείας, Κοινων.Προστασίας,</w:t>
      </w:r>
    </w:p>
    <w:p w:rsidR="00A021C0" w:rsidRPr="00C1368D" w:rsidRDefault="00A021C0" w:rsidP="00A021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Αθλητισμού &amp; Νέας Γ</w:t>
      </w:r>
      <w:r w:rsidRPr="00C1368D">
        <w:rPr>
          <w:rFonts w:ascii="Arial" w:hAnsi="Arial" w:cs="Arial"/>
        </w:rPr>
        <w:t xml:space="preserve">ενιάς                                    </w:t>
      </w:r>
      <w:r>
        <w:rPr>
          <w:rFonts w:ascii="Arial" w:hAnsi="Arial" w:cs="Arial"/>
        </w:rPr>
        <w:t xml:space="preserve">    </w:t>
      </w:r>
      <w:r w:rsidRPr="00C1368D">
        <w:rPr>
          <w:rFonts w:ascii="Arial" w:hAnsi="Arial" w:cs="Arial"/>
        </w:rPr>
        <w:t>Πολιτισμού, Αθλητισμού &amp; Ν. Γενιάς</w:t>
      </w:r>
    </w:p>
    <w:p w:rsidR="00A021C0" w:rsidRPr="0040745E" w:rsidRDefault="00A021C0" w:rsidP="00A021C0">
      <w:pPr>
        <w:jc w:val="center"/>
        <w:rPr>
          <w:rFonts w:ascii="Arial" w:hAnsi="Arial" w:cs="Arial"/>
          <w:sz w:val="24"/>
          <w:szCs w:val="24"/>
        </w:rPr>
      </w:pPr>
    </w:p>
    <w:p w:rsidR="00A021C0" w:rsidRPr="0040745E" w:rsidRDefault="00A021C0" w:rsidP="00A021C0">
      <w:pPr>
        <w:jc w:val="center"/>
        <w:rPr>
          <w:rFonts w:ascii="Arial" w:hAnsi="Arial" w:cs="Arial"/>
          <w:sz w:val="24"/>
          <w:szCs w:val="24"/>
        </w:rPr>
      </w:pPr>
    </w:p>
    <w:p w:rsidR="00A021C0" w:rsidRPr="0040745E" w:rsidRDefault="00A021C0" w:rsidP="00A021C0">
      <w:pPr>
        <w:jc w:val="center"/>
        <w:rPr>
          <w:rFonts w:ascii="Arial" w:hAnsi="Arial" w:cs="Arial"/>
          <w:sz w:val="22"/>
          <w:szCs w:val="22"/>
        </w:rPr>
      </w:pPr>
    </w:p>
    <w:p w:rsidR="00A021C0" w:rsidRPr="00377C47" w:rsidRDefault="00A021C0" w:rsidP="00A021C0">
      <w:pPr>
        <w:rPr>
          <w:rFonts w:ascii="Arial" w:hAnsi="Arial" w:cs="Arial"/>
          <w:sz w:val="22"/>
          <w:szCs w:val="22"/>
        </w:rPr>
      </w:pPr>
    </w:p>
    <w:p w:rsidR="00A021C0" w:rsidRPr="0040745E" w:rsidRDefault="00A021C0" w:rsidP="00A021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Pr="0040745E">
        <w:rPr>
          <w:rFonts w:ascii="Arial" w:hAnsi="Arial" w:cs="Arial"/>
          <w:sz w:val="22"/>
          <w:szCs w:val="22"/>
        </w:rPr>
        <w:t xml:space="preserve">ΧΡΥΣΟΥΛΑ ΕΥΣΤΑΘΙΟΥ        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Pr="0040745E">
        <w:rPr>
          <w:rFonts w:ascii="Arial" w:hAnsi="Arial" w:cs="Arial"/>
          <w:sz w:val="22"/>
          <w:szCs w:val="22"/>
        </w:rPr>
        <w:t>ΓΙΑΝΝΗΣ ΙΩΑΝΝΙΔΗΣ</w:t>
      </w:r>
    </w:p>
    <w:p w:rsidR="00A021C0" w:rsidRDefault="00A021C0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D67431" w:rsidRDefault="00D67431" w:rsidP="007A42A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D67431" w:rsidRDefault="00D67431" w:rsidP="007A42A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D67431" w:rsidRDefault="00D67431" w:rsidP="007A42A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D67431" w:rsidRDefault="00D67431" w:rsidP="007A42A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E60027" w:rsidRDefault="00E60027" w:rsidP="007A42A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7A42A9" w:rsidRPr="00FF0FDF" w:rsidRDefault="007A42A9" w:rsidP="007A42A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/2016</w:t>
      </w:r>
      <w:r w:rsidRPr="00AC3E49">
        <w:rPr>
          <w:u w:val="none"/>
        </w:rPr>
        <w:t xml:space="preserve">                                             </w:t>
      </w:r>
    </w:p>
    <w:p w:rsidR="007A42A9" w:rsidRDefault="007A42A9" w:rsidP="007A42A9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7A42A9" w:rsidRPr="00FF0FDF" w:rsidRDefault="007A42A9" w:rsidP="007A42A9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7A42A9" w:rsidRPr="00FF0FDF" w:rsidRDefault="007A42A9" w:rsidP="007A42A9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7A42A9" w:rsidRDefault="007A42A9" w:rsidP="007A42A9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7A42A9" w:rsidRDefault="007A42A9" w:rsidP="007A42A9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7A42A9" w:rsidRDefault="007A42A9" w:rsidP="007A42A9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689"/>
        <w:gridCol w:w="1887"/>
        <w:gridCol w:w="2701"/>
        <w:gridCol w:w="1689"/>
      </w:tblGrid>
      <w:tr w:rsidR="00024EB5" w:rsidRPr="00114187" w:rsidTr="00467E5C"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ΕΙΔΟΣ 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>ΜΟΝΑΔΑ ΜΕΤΡΗΣΗΣ</w:t>
            </w:r>
          </w:p>
        </w:tc>
        <w:tc>
          <w:tcPr>
            <w:tcW w:w="18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ΠΟΣΟΤΗΤΑ </w:t>
            </w:r>
          </w:p>
        </w:tc>
        <w:tc>
          <w:tcPr>
            <w:tcW w:w="2701" w:type="dxa"/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 xml:space="preserve">ΤΙΜΗ ΜΟΝΑΔΑΣ </w:t>
            </w:r>
            <w:r w:rsidRPr="00114187">
              <w:rPr>
                <w:rFonts w:ascii="Arial" w:hAnsi="Arial" w:cs="Arial"/>
                <w:b/>
                <w:lang w:val="en-US"/>
              </w:rPr>
              <w:t xml:space="preserve">     </w:t>
            </w:r>
            <w:r w:rsidRPr="00114187">
              <w:rPr>
                <w:rFonts w:ascii="Arial" w:hAnsi="Arial" w:cs="Arial"/>
                <w:b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7A42A9" w:rsidRPr="00114187" w:rsidTr="00467E5C">
        <w:tc>
          <w:tcPr>
            <w:tcW w:w="1777" w:type="dxa"/>
            <w:shd w:val="clear" w:color="auto" w:fill="auto"/>
            <w:vAlign w:val="center"/>
          </w:tcPr>
          <w:p w:rsidR="007A42A9" w:rsidRPr="00114187" w:rsidRDefault="007A42A9" w:rsidP="00467E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 ηχητικής κάλυψης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42A9" w:rsidRPr="00114187" w:rsidRDefault="007A42A9" w:rsidP="00467E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7A42A9" w:rsidRPr="00114187" w:rsidRDefault="007A42A9" w:rsidP="00467E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01" w:type="dxa"/>
            <w:shd w:val="clear" w:color="auto" w:fill="auto"/>
            <w:vAlign w:val="center"/>
          </w:tcPr>
          <w:p w:rsidR="007A42A9" w:rsidRPr="00114187" w:rsidRDefault="007A42A9" w:rsidP="00467E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7A42A9" w:rsidRPr="00114187" w:rsidRDefault="007A42A9" w:rsidP="00467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</w:tr>
      <w:tr w:rsidR="00467E5C" w:rsidTr="00467E5C">
        <w:tblPrEx>
          <w:tblLook w:val="0000" w:firstRow="0" w:lastRow="0" w:firstColumn="0" w:lastColumn="0" w:noHBand="0" w:noVBand="0"/>
        </w:tblPrEx>
        <w:trPr>
          <w:gridBefore w:val="3"/>
          <w:wBefore w:w="5353" w:type="dxa"/>
          <w:trHeight w:val="345"/>
        </w:trPr>
        <w:tc>
          <w:tcPr>
            <w:tcW w:w="4390" w:type="dxa"/>
            <w:gridSpan w:val="2"/>
          </w:tcPr>
          <w:p w:rsidR="00FB7A41" w:rsidRDefault="00467E5C" w:rsidP="00467E5C">
            <w:pPr>
              <w:tabs>
                <w:tab w:val="left" w:pos="64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   </w:t>
            </w:r>
          </w:p>
          <w:p w:rsidR="00467E5C" w:rsidRPr="00467E5C" w:rsidRDefault="00467E5C" w:rsidP="00467E5C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</w:tc>
      </w:tr>
      <w:tr w:rsidR="00467E5C" w:rsidTr="00467E5C">
        <w:tblPrEx>
          <w:tblLook w:val="0000" w:firstRow="0" w:lastRow="0" w:firstColumn="0" w:lastColumn="0" w:noHBand="0" w:noVBand="0"/>
        </w:tblPrEx>
        <w:trPr>
          <w:gridBefore w:val="3"/>
          <w:wBefore w:w="5353" w:type="dxa"/>
          <w:trHeight w:val="345"/>
        </w:trPr>
        <w:tc>
          <w:tcPr>
            <w:tcW w:w="4390" w:type="dxa"/>
            <w:gridSpan w:val="2"/>
          </w:tcPr>
          <w:p w:rsidR="00FB7A41" w:rsidRDefault="00FB7A41" w:rsidP="00467E5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467E5C" w:rsidRDefault="00467E5C" w:rsidP="00467E5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</w:p>
          <w:p w:rsidR="00FB7A41" w:rsidRPr="00467E5C" w:rsidRDefault="00FB7A41" w:rsidP="00467E5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</w:tc>
      </w:tr>
    </w:tbl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753AC8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 xml:space="preserve"> Ο ΠΡΟΣΦΕΡΩΝ</w:t>
      </w:r>
    </w:p>
    <w:p w:rsidR="007A42A9" w:rsidRDefault="007A42A9" w:rsidP="007A42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7A42A9" w:rsidRPr="00753AC8" w:rsidRDefault="00753AC8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7A42A9"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="007A42A9"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/2016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1705"/>
        <w:gridCol w:w="1318"/>
        <w:gridCol w:w="1942"/>
        <w:gridCol w:w="1855"/>
      </w:tblGrid>
      <w:tr w:rsidR="00024EB5" w:rsidRPr="00114187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024EB5" w:rsidTr="00AC02AC">
        <w:tc>
          <w:tcPr>
            <w:tcW w:w="1806" w:type="dxa"/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 υποστήριξης της</w:t>
            </w:r>
          </w:p>
          <w:p w:rsidR="00024EB5" w:rsidRDefault="00024EB5" w:rsidP="00AC02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Αθλητ.εκδήλωσης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</w:tr>
      <w:tr w:rsidR="00AC02AC" w:rsidTr="00AC02A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600"/>
        </w:trPr>
        <w:tc>
          <w:tcPr>
            <w:tcW w:w="3797" w:type="dxa"/>
            <w:gridSpan w:val="2"/>
          </w:tcPr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</w:rPr>
            </w:pPr>
          </w:p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</w:tc>
      </w:tr>
      <w:tr w:rsidR="00AC02AC" w:rsidTr="00AC02A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600"/>
        </w:trPr>
        <w:tc>
          <w:tcPr>
            <w:tcW w:w="3797" w:type="dxa"/>
            <w:gridSpan w:val="2"/>
          </w:tcPr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</w:tbl>
    <w:p w:rsidR="00AC02AC" w:rsidRDefault="00AC02AC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024EB5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Arial" w:hAnsi="Arial" w:cs="Arial"/>
          <w:b w:val="0"/>
          <w:sz w:val="24"/>
          <w:szCs w:val="24"/>
          <w:u w:val="none"/>
        </w:rPr>
      </w:pPr>
    </w:p>
    <w:p w:rsidR="006F7619" w:rsidRDefault="006F7619" w:rsidP="006F7619">
      <w:pPr>
        <w:jc w:val="center"/>
      </w:pPr>
    </w:p>
    <w:p w:rsidR="006F7619" w:rsidRDefault="006F7619" w:rsidP="006F7619"/>
    <w:p w:rsidR="006F7619" w:rsidRDefault="006F7619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6F7619" w:rsidRDefault="006F7619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AC02AC" w:rsidRDefault="00AC02AC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/2016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Pr="00AC02AC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 w:rsidRPr="00AC02AC"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Pr="00AC02AC" w:rsidRDefault="00024EB5" w:rsidP="00024EB5">
      <w:pPr>
        <w:tabs>
          <w:tab w:val="left" w:pos="6495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1705"/>
        <w:gridCol w:w="1318"/>
        <w:gridCol w:w="2092"/>
        <w:gridCol w:w="1705"/>
      </w:tblGrid>
      <w:tr w:rsidR="00024EB5" w:rsidRPr="00AC02AC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ΤΙΜΗ ΜΟΝΑΔΑΣ      (€)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ΣΥΝΟΛΟ(€)</w:t>
            </w:r>
          </w:p>
        </w:tc>
      </w:tr>
      <w:tr w:rsidR="00024EB5" w:rsidRPr="00AC02AC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Αμοιβή γιατρού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Υπηρεσία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rPr>
                <w:rFonts w:ascii="Arial" w:hAnsi="Arial" w:cs="Arial"/>
              </w:rPr>
            </w:pPr>
          </w:p>
          <w:p w:rsidR="00024EB5" w:rsidRPr="00AC02AC" w:rsidRDefault="00024EB5" w:rsidP="00AC02AC">
            <w:pPr>
              <w:rPr>
                <w:rFonts w:ascii="Arial" w:hAnsi="Arial" w:cs="Arial"/>
              </w:rPr>
            </w:pPr>
          </w:p>
          <w:p w:rsidR="00024EB5" w:rsidRPr="00AC02AC" w:rsidRDefault="00024EB5" w:rsidP="00AC02AC">
            <w:pPr>
              <w:rPr>
                <w:rFonts w:ascii="Arial" w:hAnsi="Arial" w:cs="Arial"/>
              </w:rPr>
            </w:pPr>
          </w:p>
        </w:tc>
      </w:tr>
      <w:tr w:rsidR="00AC02AC" w:rsidTr="00AC02A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420"/>
        </w:trPr>
        <w:tc>
          <w:tcPr>
            <w:tcW w:w="3797" w:type="dxa"/>
            <w:gridSpan w:val="2"/>
          </w:tcPr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</w:rPr>
            </w:pPr>
          </w:p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</w:rPr>
            </w:pPr>
          </w:p>
        </w:tc>
      </w:tr>
      <w:tr w:rsidR="00AC02AC" w:rsidTr="00AC02A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420"/>
        </w:trPr>
        <w:tc>
          <w:tcPr>
            <w:tcW w:w="3797" w:type="dxa"/>
            <w:gridSpan w:val="2"/>
          </w:tcPr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AC02AC" w:rsidRP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</w:rPr>
            </w:pPr>
          </w:p>
        </w:tc>
      </w:tr>
    </w:tbl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6F7619" w:rsidRPr="00AC02AC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 w:rsidRPr="00AC02AC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AC02AC"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024EB5" w:rsidRDefault="00024EB5" w:rsidP="006F7619">
      <w:pPr>
        <w:tabs>
          <w:tab w:val="left" w:pos="6495"/>
        </w:tabs>
        <w:jc w:val="center"/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/2016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1705"/>
        <w:gridCol w:w="1318"/>
        <w:gridCol w:w="1800"/>
        <w:gridCol w:w="1997"/>
      </w:tblGrid>
      <w:tr w:rsidR="00024EB5" w:rsidRPr="00114187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Μετάλλια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Διαφάνειες για μετάλλια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Κύπελλα</w:t>
            </w:r>
          </w:p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Α΄ θέσης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Κύπελλα</w:t>
            </w:r>
          </w:p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Β΄ θέσης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Κύπελλα</w:t>
            </w:r>
          </w:p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Γ΄ θέσης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Ταμπελάκι για κύπελλο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AC02AC" w:rsidTr="00AC02A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495"/>
        </w:trPr>
        <w:tc>
          <w:tcPr>
            <w:tcW w:w="3797" w:type="dxa"/>
            <w:gridSpan w:val="2"/>
          </w:tcPr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C02AC" w:rsidRDefault="00FB7A41" w:rsidP="00AC02AC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  <w:p w:rsidR="00FB7A41" w:rsidRDefault="00FB7A41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02AC" w:rsidTr="00AC02A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495"/>
        </w:trPr>
        <w:tc>
          <w:tcPr>
            <w:tcW w:w="3797" w:type="dxa"/>
            <w:gridSpan w:val="2"/>
          </w:tcPr>
          <w:p w:rsidR="00FB7A41" w:rsidRDefault="00FB7A41" w:rsidP="00FB7A41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FB7A41" w:rsidRDefault="00FB7A41" w:rsidP="00FB7A41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="00AC02AC">
        <w:rPr>
          <w:rFonts w:ascii="Arial" w:hAnsi="Arial" w:cs="Arial"/>
          <w:b/>
          <w:sz w:val="24"/>
          <w:szCs w:val="24"/>
        </w:rPr>
        <w:t xml:space="preserve">                               </w:t>
      </w:r>
      <w:r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024EB5" w:rsidRDefault="00024EB5" w:rsidP="006F7619">
      <w:pPr>
        <w:tabs>
          <w:tab w:val="left" w:pos="6495"/>
        </w:tabs>
        <w:jc w:val="center"/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/2016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427"/>
        <w:gridCol w:w="1318"/>
        <w:gridCol w:w="2352"/>
        <w:gridCol w:w="1699"/>
      </w:tblGrid>
      <w:tr w:rsidR="00024EB5" w:rsidRPr="00114187" w:rsidTr="00393A1F">
        <w:trPr>
          <w:trHeight w:val="9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6F7619" w:rsidTr="00393A1F">
        <w:trPr>
          <w:trHeight w:val="9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3E645B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Διαφημιστικό πανό 280Χ90</w:t>
            </w:r>
            <w:r w:rsidRPr="006F7619">
              <w:rPr>
                <w:rFonts w:ascii="Arial" w:hAnsi="Arial" w:cs="Arial"/>
              </w:rPr>
              <w:t>cm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rPr>
                <w:rFonts w:ascii="Arial" w:hAnsi="Arial" w:cs="Arial"/>
              </w:rPr>
            </w:pPr>
          </w:p>
        </w:tc>
      </w:tr>
      <w:tr w:rsidR="006F7619" w:rsidTr="00393A1F">
        <w:trPr>
          <w:trHeight w:val="9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Διαφημιστικό πανό 90Χ180</w:t>
            </w:r>
            <w:r w:rsidRPr="006F7619">
              <w:rPr>
                <w:rFonts w:ascii="Arial" w:hAnsi="Arial" w:cs="Arial"/>
              </w:rPr>
              <w:t>cm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rPr>
                <w:rFonts w:ascii="Arial" w:hAnsi="Arial" w:cs="Arial"/>
              </w:rPr>
            </w:pPr>
          </w:p>
        </w:tc>
      </w:tr>
      <w:tr w:rsidR="006F7619" w:rsidTr="00393A1F">
        <w:trPr>
          <w:trHeight w:val="9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Διαφημιστικό πανό 500Χ100</w:t>
            </w:r>
            <w:r w:rsidRPr="006F7619">
              <w:rPr>
                <w:rFonts w:ascii="Arial" w:hAnsi="Arial" w:cs="Arial"/>
              </w:rPr>
              <w:t>cm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rPr>
                <w:rFonts w:ascii="Arial" w:hAnsi="Arial" w:cs="Arial"/>
              </w:rPr>
            </w:pPr>
          </w:p>
        </w:tc>
      </w:tr>
      <w:tr w:rsidR="00393A1F" w:rsidTr="00393A1F">
        <w:tblPrEx>
          <w:tblLook w:val="0000" w:firstRow="0" w:lastRow="0" w:firstColumn="0" w:lastColumn="0" w:noHBand="0" w:noVBand="0"/>
        </w:tblPrEx>
        <w:trPr>
          <w:gridBefore w:val="3"/>
          <w:wBefore w:w="4545" w:type="dxa"/>
          <w:trHeight w:val="585"/>
        </w:trPr>
        <w:tc>
          <w:tcPr>
            <w:tcW w:w="4051" w:type="dxa"/>
            <w:gridSpan w:val="2"/>
          </w:tcPr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A1F" w:rsidTr="00393A1F">
        <w:tblPrEx>
          <w:tblLook w:val="0000" w:firstRow="0" w:lastRow="0" w:firstColumn="0" w:lastColumn="0" w:noHBand="0" w:noVBand="0"/>
        </w:tblPrEx>
        <w:trPr>
          <w:gridBefore w:val="3"/>
          <w:wBefore w:w="4545" w:type="dxa"/>
          <w:trHeight w:val="585"/>
        </w:trPr>
        <w:tc>
          <w:tcPr>
            <w:tcW w:w="4051" w:type="dxa"/>
            <w:gridSpan w:val="2"/>
          </w:tcPr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FC3DEC" w:rsidP="00FC3DEC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6F7619"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6F7619">
      <w:pPr>
        <w:tabs>
          <w:tab w:val="left" w:pos="6495"/>
        </w:tabs>
        <w:jc w:val="center"/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/2016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393A1F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1705"/>
        <w:gridCol w:w="1318"/>
        <w:gridCol w:w="2092"/>
        <w:gridCol w:w="1705"/>
      </w:tblGrid>
      <w:tr w:rsidR="00024EB5" w:rsidRPr="00114187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6F7619" w:rsidRPr="00F527E5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 xml:space="preserve">Αφίσες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rPr>
                <w:rFonts w:ascii="Arial" w:hAnsi="Arial" w:cs="Arial"/>
              </w:rPr>
            </w:pPr>
          </w:p>
          <w:p w:rsidR="006F7619" w:rsidRPr="00F527E5" w:rsidRDefault="006F7619" w:rsidP="00EF408C">
            <w:pPr>
              <w:rPr>
                <w:rFonts w:ascii="Arial" w:hAnsi="Arial" w:cs="Arial"/>
              </w:rPr>
            </w:pPr>
          </w:p>
        </w:tc>
      </w:tr>
      <w:tr w:rsidR="006F7619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Διπλώματα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rPr>
                <w:rFonts w:ascii="Arial" w:hAnsi="Arial" w:cs="Arial"/>
              </w:rPr>
            </w:pPr>
          </w:p>
          <w:p w:rsidR="006F7619" w:rsidRDefault="006F7619" w:rsidP="00EF408C">
            <w:pPr>
              <w:rPr>
                <w:rFonts w:ascii="Arial" w:hAnsi="Arial" w:cs="Arial"/>
              </w:rPr>
            </w:pPr>
          </w:p>
        </w:tc>
      </w:tr>
      <w:tr w:rsidR="006F7619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Φυλλάδια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rPr>
                <w:rFonts w:ascii="Arial" w:hAnsi="Arial" w:cs="Arial"/>
              </w:rPr>
            </w:pPr>
          </w:p>
          <w:p w:rsidR="006F7619" w:rsidRDefault="006F7619" w:rsidP="00EF408C">
            <w:pPr>
              <w:rPr>
                <w:rFonts w:ascii="Arial" w:hAnsi="Arial" w:cs="Arial"/>
              </w:rPr>
            </w:pPr>
          </w:p>
        </w:tc>
      </w:tr>
      <w:tr w:rsidR="00EF408C" w:rsidTr="00EF408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420"/>
        </w:trPr>
        <w:tc>
          <w:tcPr>
            <w:tcW w:w="3797" w:type="dxa"/>
            <w:gridSpan w:val="2"/>
          </w:tcPr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408C" w:rsidTr="00EF408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420"/>
        </w:trPr>
        <w:tc>
          <w:tcPr>
            <w:tcW w:w="3797" w:type="dxa"/>
            <w:gridSpan w:val="2"/>
          </w:tcPr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  <w:r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EF408C" w:rsidRDefault="00EF408C" w:rsidP="006F761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EF408C" w:rsidRDefault="00EF408C" w:rsidP="006F761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EF408C" w:rsidRDefault="00EF408C" w:rsidP="006F761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EF408C" w:rsidRDefault="00EF408C" w:rsidP="006F761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6F7619" w:rsidRPr="00FF0FDF" w:rsidRDefault="006F7619" w:rsidP="006F761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>
        <w:rPr>
          <w:rFonts w:ascii="Arial" w:hAnsi="Arial" w:cs="Arial"/>
          <w:sz w:val="24"/>
          <w:szCs w:val="24"/>
          <w:u w:val="none"/>
        </w:rPr>
        <w:t>81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/2016</w:t>
      </w:r>
      <w:r w:rsidRPr="00AC3E49">
        <w:rPr>
          <w:u w:val="none"/>
        </w:rPr>
        <w:t xml:space="preserve">                                             </w:t>
      </w:r>
    </w:p>
    <w:p w:rsidR="006F7619" w:rsidRDefault="006F7619" w:rsidP="006F7619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6F7619" w:rsidRPr="00FF0FDF" w:rsidRDefault="006F7619" w:rsidP="006F7619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6F7619" w:rsidRPr="00FF0FDF" w:rsidRDefault="006F7619" w:rsidP="006F7619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6F7619" w:rsidRDefault="006F7619" w:rsidP="006F7619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F7619" w:rsidRDefault="006F7619" w:rsidP="006F7619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1705"/>
        <w:gridCol w:w="1318"/>
        <w:gridCol w:w="2092"/>
        <w:gridCol w:w="1705"/>
      </w:tblGrid>
      <w:tr w:rsidR="006F7619" w:rsidRPr="00114187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6F7619" w:rsidRPr="00A67DF8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Προμήθεια μίσθωσης χημικών τουαλετών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6F7619" w:rsidP="00EF40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6F7619" w:rsidP="00EF408C">
            <w:pPr>
              <w:rPr>
                <w:rFonts w:ascii="Arial" w:hAnsi="Arial" w:cs="Arial"/>
              </w:rPr>
            </w:pPr>
          </w:p>
        </w:tc>
      </w:tr>
      <w:tr w:rsidR="00EF408C" w:rsidTr="00EF408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435"/>
        </w:trPr>
        <w:tc>
          <w:tcPr>
            <w:tcW w:w="3797" w:type="dxa"/>
            <w:gridSpan w:val="2"/>
          </w:tcPr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</w:rPr>
            </w:pPr>
          </w:p>
          <w:p w:rsidR="00EF408C" w:rsidRP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</w:tc>
      </w:tr>
      <w:tr w:rsidR="00EF408C" w:rsidTr="00EF408C">
        <w:tblPrEx>
          <w:tblLook w:val="0000" w:firstRow="0" w:lastRow="0" w:firstColumn="0" w:lastColumn="0" w:noHBand="0" w:noVBand="0"/>
        </w:tblPrEx>
        <w:trPr>
          <w:gridBefore w:val="3"/>
          <w:wBefore w:w="4829" w:type="dxa"/>
          <w:trHeight w:val="435"/>
        </w:trPr>
        <w:tc>
          <w:tcPr>
            <w:tcW w:w="3797" w:type="dxa"/>
            <w:gridSpan w:val="2"/>
          </w:tcPr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6F7619" w:rsidRPr="007A42A9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sectPr w:rsidR="006F7619" w:rsidRPr="007A42A9" w:rsidSect="00C97299">
      <w:pgSz w:w="11906" w:h="16838"/>
      <w:pgMar w:top="540" w:right="92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F3EB1EA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>
    <w:nsid w:val="FFFFFFFE"/>
    <w:multiLevelType w:val="singleLevel"/>
    <w:tmpl w:val="A2A28996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40A2B47"/>
    <w:multiLevelType w:val="hybridMultilevel"/>
    <w:tmpl w:val="0302D144"/>
    <w:lvl w:ilvl="0" w:tplc="62802D5E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5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3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025" w:hanging="360"/>
      </w:pPr>
      <w:rPr>
        <w:rFonts w:ascii="Wingdings" w:hAnsi="Wingdings" w:hint="default"/>
      </w:rPr>
    </w:lvl>
  </w:abstractNum>
  <w:abstractNum w:abstractNumId="4">
    <w:nsid w:val="05096740"/>
    <w:multiLevelType w:val="hybridMultilevel"/>
    <w:tmpl w:val="0660E412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1682DE18">
      <w:start w:val="1"/>
      <w:numFmt w:val="decimal"/>
      <w:lvlText w:val="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5">
    <w:nsid w:val="072C51BF"/>
    <w:multiLevelType w:val="hybridMultilevel"/>
    <w:tmpl w:val="0748B8F2"/>
    <w:lvl w:ilvl="0" w:tplc="62802D5E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08D0543F"/>
    <w:multiLevelType w:val="hybridMultilevel"/>
    <w:tmpl w:val="717284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6A0355"/>
    <w:multiLevelType w:val="hybridMultilevel"/>
    <w:tmpl w:val="CD78FBB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680CEE"/>
    <w:multiLevelType w:val="hybridMultilevel"/>
    <w:tmpl w:val="47563988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86141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631585"/>
    <w:multiLevelType w:val="hybridMultilevel"/>
    <w:tmpl w:val="3080125C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14B256F"/>
    <w:multiLevelType w:val="hybridMultilevel"/>
    <w:tmpl w:val="A72826A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BC149C"/>
    <w:multiLevelType w:val="hybridMultilevel"/>
    <w:tmpl w:val="FE4C4518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8226B5"/>
    <w:multiLevelType w:val="hybridMultilevel"/>
    <w:tmpl w:val="54CCA1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F44686"/>
    <w:multiLevelType w:val="hybridMultilevel"/>
    <w:tmpl w:val="AD041C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E0158B"/>
    <w:multiLevelType w:val="hybridMultilevel"/>
    <w:tmpl w:val="1B1EB5AC"/>
    <w:lvl w:ilvl="0" w:tplc="49FE2356">
      <w:start w:val="1"/>
      <w:numFmt w:val="bullet"/>
      <w:lvlText w:val="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C45A4E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FE3D4D"/>
    <w:multiLevelType w:val="hybridMultilevel"/>
    <w:tmpl w:val="F98AED16"/>
    <w:lvl w:ilvl="0" w:tplc="794A8C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03468C"/>
    <w:multiLevelType w:val="hybridMultilevel"/>
    <w:tmpl w:val="905C898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793E54"/>
    <w:multiLevelType w:val="hybridMultilevel"/>
    <w:tmpl w:val="DF86B7BA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3B5521"/>
    <w:multiLevelType w:val="hybridMultilevel"/>
    <w:tmpl w:val="8FCE58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E406C6"/>
    <w:multiLevelType w:val="hybridMultilevel"/>
    <w:tmpl w:val="D6BEE8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E8B3E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AC7645"/>
    <w:multiLevelType w:val="hybridMultilevel"/>
    <w:tmpl w:val="2FAC34EE"/>
    <w:lvl w:ilvl="0" w:tplc="62802D5E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680"/>
        </w:tabs>
        <w:ind w:left="7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8400"/>
        </w:tabs>
        <w:ind w:left="8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9120"/>
        </w:tabs>
        <w:ind w:left="9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840"/>
        </w:tabs>
        <w:ind w:left="9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560"/>
        </w:tabs>
        <w:ind w:left="10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1280"/>
        </w:tabs>
        <w:ind w:left="11280" w:hanging="360"/>
      </w:pPr>
      <w:rPr>
        <w:rFonts w:ascii="Wingdings" w:hAnsi="Wingdings" w:hint="default"/>
      </w:rPr>
    </w:lvl>
  </w:abstractNum>
  <w:abstractNum w:abstractNumId="21">
    <w:nsid w:val="4DD23F7A"/>
    <w:multiLevelType w:val="hybridMultilevel"/>
    <w:tmpl w:val="D9D6996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2375233"/>
    <w:multiLevelType w:val="multilevel"/>
    <w:tmpl w:val="905C8984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B93630"/>
    <w:multiLevelType w:val="hybridMultilevel"/>
    <w:tmpl w:val="0706B666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D863A73"/>
    <w:multiLevelType w:val="hybridMultilevel"/>
    <w:tmpl w:val="26BA2158"/>
    <w:lvl w:ilvl="0" w:tplc="62802D5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6D942197"/>
    <w:multiLevelType w:val="hybridMultilevel"/>
    <w:tmpl w:val="FF3891FA"/>
    <w:lvl w:ilvl="0" w:tplc="412451F8">
      <w:start w:val="10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2431A4"/>
    <w:multiLevelType w:val="hybridMultilevel"/>
    <w:tmpl w:val="15141E6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50345BE"/>
    <w:multiLevelType w:val="hybridMultilevel"/>
    <w:tmpl w:val="74847D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2451A"/>
    <w:multiLevelType w:val="hybridMultilevel"/>
    <w:tmpl w:val="7F7AE74A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343700"/>
    <w:multiLevelType w:val="hybridMultilevel"/>
    <w:tmpl w:val="6A98AF0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F9B298A"/>
    <w:multiLevelType w:val="hybridMultilevel"/>
    <w:tmpl w:val="7972A47E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6"/>
  </w:num>
  <w:num w:numId="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2"/>
  </w:num>
  <w:num w:numId="7">
    <w:abstractNumId w:val="19"/>
  </w:num>
  <w:num w:numId="8">
    <w:abstractNumId w:val="4"/>
  </w:num>
  <w:num w:numId="9">
    <w:abstractNumId w:val="12"/>
  </w:num>
  <w:num w:numId="10">
    <w:abstractNumId w:val="14"/>
  </w:num>
  <w:num w:numId="11">
    <w:abstractNumId w:val="17"/>
  </w:num>
  <w:num w:numId="12">
    <w:abstractNumId w:val="9"/>
  </w:num>
  <w:num w:numId="13">
    <w:abstractNumId w:val="23"/>
  </w:num>
  <w:num w:numId="14">
    <w:abstractNumId w:val="29"/>
  </w:num>
  <w:num w:numId="15">
    <w:abstractNumId w:val="28"/>
  </w:num>
  <w:num w:numId="16">
    <w:abstractNumId w:val="24"/>
  </w:num>
  <w:num w:numId="17">
    <w:abstractNumId w:val="21"/>
  </w:num>
  <w:num w:numId="18">
    <w:abstractNumId w:val="30"/>
  </w:num>
  <w:num w:numId="19">
    <w:abstractNumId w:val="26"/>
  </w:num>
  <w:num w:numId="20">
    <w:abstractNumId w:val="5"/>
  </w:num>
  <w:num w:numId="21">
    <w:abstractNumId w:val="20"/>
  </w:num>
  <w:num w:numId="22">
    <w:abstractNumId w:val="8"/>
  </w:num>
  <w:num w:numId="23">
    <w:abstractNumId w:val="15"/>
  </w:num>
  <w:num w:numId="24">
    <w:abstractNumId w:val="10"/>
  </w:num>
  <w:num w:numId="25">
    <w:abstractNumId w:val="3"/>
  </w:num>
  <w:num w:numId="26">
    <w:abstractNumId w:val="6"/>
  </w:num>
  <w:num w:numId="27">
    <w:abstractNumId w:val="13"/>
  </w:num>
  <w:num w:numId="28">
    <w:abstractNumId w:val="18"/>
  </w:num>
  <w:num w:numId="29">
    <w:abstractNumId w:val="7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2B"/>
    <w:rsid w:val="00001E67"/>
    <w:rsid w:val="000079CD"/>
    <w:rsid w:val="000158E1"/>
    <w:rsid w:val="000203F1"/>
    <w:rsid w:val="00023D86"/>
    <w:rsid w:val="0002496C"/>
    <w:rsid w:val="00024EB5"/>
    <w:rsid w:val="000315D0"/>
    <w:rsid w:val="00036D60"/>
    <w:rsid w:val="00037F5C"/>
    <w:rsid w:val="00040B31"/>
    <w:rsid w:val="000432DC"/>
    <w:rsid w:val="0006009B"/>
    <w:rsid w:val="00072D71"/>
    <w:rsid w:val="0008020D"/>
    <w:rsid w:val="00090AE8"/>
    <w:rsid w:val="000A3DA1"/>
    <w:rsid w:val="000C5C89"/>
    <w:rsid w:val="000C60AF"/>
    <w:rsid w:val="000D05B2"/>
    <w:rsid w:val="000D101F"/>
    <w:rsid w:val="000D42EE"/>
    <w:rsid w:val="00114187"/>
    <w:rsid w:val="00117E1C"/>
    <w:rsid w:val="00123F03"/>
    <w:rsid w:val="00125710"/>
    <w:rsid w:val="00126E8A"/>
    <w:rsid w:val="00134CF2"/>
    <w:rsid w:val="00135AB1"/>
    <w:rsid w:val="001475C7"/>
    <w:rsid w:val="00153976"/>
    <w:rsid w:val="001611AB"/>
    <w:rsid w:val="00170BF8"/>
    <w:rsid w:val="00172C88"/>
    <w:rsid w:val="00180E8B"/>
    <w:rsid w:val="00193C9A"/>
    <w:rsid w:val="0019628E"/>
    <w:rsid w:val="001965D6"/>
    <w:rsid w:val="001A25B7"/>
    <w:rsid w:val="001B5A9E"/>
    <w:rsid w:val="001D611D"/>
    <w:rsid w:val="001D70A9"/>
    <w:rsid w:val="001D75D6"/>
    <w:rsid w:val="001E07E9"/>
    <w:rsid w:val="001F25F1"/>
    <w:rsid w:val="001F7228"/>
    <w:rsid w:val="00201D66"/>
    <w:rsid w:val="002047F6"/>
    <w:rsid w:val="00214EAE"/>
    <w:rsid w:val="002212B1"/>
    <w:rsid w:val="0023215B"/>
    <w:rsid w:val="0024099C"/>
    <w:rsid w:val="002439B1"/>
    <w:rsid w:val="00245847"/>
    <w:rsid w:val="00246170"/>
    <w:rsid w:val="00247E19"/>
    <w:rsid w:val="002535D3"/>
    <w:rsid w:val="00255EBA"/>
    <w:rsid w:val="0027028F"/>
    <w:rsid w:val="002810B1"/>
    <w:rsid w:val="0029102F"/>
    <w:rsid w:val="002B4CE3"/>
    <w:rsid w:val="002C1379"/>
    <w:rsid w:val="002C3524"/>
    <w:rsid w:val="002C435B"/>
    <w:rsid w:val="002E4695"/>
    <w:rsid w:val="002E6B6B"/>
    <w:rsid w:val="002F09CE"/>
    <w:rsid w:val="002F5D19"/>
    <w:rsid w:val="00312159"/>
    <w:rsid w:val="00316576"/>
    <w:rsid w:val="00322A1D"/>
    <w:rsid w:val="00323C4F"/>
    <w:rsid w:val="00325CF4"/>
    <w:rsid w:val="00331182"/>
    <w:rsid w:val="00334E7E"/>
    <w:rsid w:val="0033588A"/>
    <w:rsid w:val="00352784"/>
    <w:rsid w:val="003577FD"/>
    <w:rsid w:val="003621D1"/>
    <w:rsid w:val="0036353C"/>
    <w:rsid w:val="003658E4"/>
    <w:rsid w:val="003723EA"/>
    <w:rsid w:val="00377C47"/>
    <w:rsid w:val="00382B90"/>
    <w:rsid w:val="00393A1F"/>
    <w:rsid w:val="00393C67"/>
    <w:rsid w:val="00397710"/>
    <w:rsid w:val="003A00A8"/>
    <w:rsid w:val="003A32C7"/>
    <w:rsid w:val="003A4BA2"/>
    <w:rsid w:val="003C5ADF"/>
    <w:rsid w:val="003D584D"/>
    <w:rsid w:val="003E3A83"/>
    <w:rsid w:val="003E645B"/>
    <w:rsid w:val="004014EF"/>
    <w:rsid w:val="0040745E"/>
    <w:rsid w:val="0041713D"/>
    <w:rsid w:val="004218AB"/>
    <w:rsid w:val="00430CAF"/>
    <w:rsid w:val="0043642F"/>
    <w:rsid w:val="00437476"/>
    <w:rsid w:val="00440C4D"/>
    <w:rsid w:val="00455F00"/>
    <w:rsid w:val="00467E5C"/>
    <w:rsid w:val="00481CFE"/>
    <w:rsid w:val="00483717"/>
    <w:rsid w:val="0049103F"/>
    <w:rsid w:val="004A3BE1"/>
    <w:rsid w:val="004B4529"/>
    <w:rsid w:val="004C06EF"/>
    <w:rsid w:val="004E54FC"/>
    <w:rsid w:val="00501A90"/>
    <w:rsid w:val="00502C87"/>
    <w:rsid w:val="005059E5"/>
    <w:rsid w:val="00522CCF"/>
    <w:rsid w:val="00530012"/>
    <w:rsid w:val="00545992"/>
    <w:rsid w:val="00565B84"/>
    <w:rsid w:val="00570E3A"/>
    <w:rsid w:val="00576F1A"/>
    <w:rsid w:val="005826DC"/>
    <w:rsid w:val="0058408D"/>
    <w:rsid w:val="00595DED"/>
    <w:rsid w:val="005A7901"/>
    <w:rsid w:val="005B1381"/>
    <w:rsid w:val="005B339B"/>
    <w:rsid w:val="005C7D49"/>
    <w:rsid w:val="005D038F"/>
    <w:rsid w:val="005D7433"/>
    <w:rsid w:val="005E6D85"/>
    <w:rsid w:val="005F190F"/>
    <w:rsid w:val="005F2755"/>
    <w:rsid w:val="005F6800"/>
    <w:rsid w:val="00611B75"/>
    <w:rsid w:val="0062324B"/>
    <w:rsid w:val="00624C61"/>
    <w:rsid w:val="0063788A"/>
    <w:rsid w:val="0065406A"/>
    <w:rsid w:val="006555A9"/>
    <w:rsid w:val="00663D96"/>
    <w:rsid w:val="00672CB5"/>
    <w:rsid w:val="006809B5"/>
    <w:rsid w:val="00682C68"/>
    <w:rsid w:val="006839B4"/>
    <w:rsid w:val="00697D70"/>
    <w:rsid w:val="006A398F"/>
    <w:rsid w:val="006A562B"/>
    <w:rsid w:val="006C6495"/>
    <w:rsid w:val="006C6F97"/>
    <w:rsid w:val="006D70F7"/>
    <w:rsid w:val="006E47A3"/>
    <w:rsid w:val="006F5EAD"/>
    <w:rsid w:val="006F7619"/>
    <w:rsid w:val="007028CF"/>
    <w:rsid w:val="0070419D"/>
    <w:rsid w:val="00704708"/>
    <w:rsid w:val="00724399"/>
    <w:rsid w:val="0073344B"/>
    <w:rsid w:val="007340B7"/>
    <w:rsid w:val="007479DF"/>
    <w:rsid w:val="00753AC8"/>
    <w:rsid w:val="007550BE"/>
    <w:rsid w:val="007628B7"/>
    <w:rsid w:val="00766808"/>
    <w:rsid w:val="0076743D"/>
    <w:rsid w:val="00782F85"/>
    <w:rsid w:val="00791917"/>
    <w:rsid w:val="007940A4"/>
    <w:rsid w:val="00795DC8"/>
    <w:rsid w:val="007A1FE2"/>
    <w:rsid w:val="007A232E"/>
    <w:rsid w:val="007A42A9"/>
    <w:rsid w:val="007B1D7C"/>
    <w:rsid w:val="007B598B"/>
    <w:rsid w:val="007C077C"/>
    <w:rsid w:val="007C5D05"/>
    <w:rsid w:val="007D4CD6"/>
    <w:rsid w:val="007D6973"/>
    <w:rsid w:val="007E20FD"/>
    <w:rsid w:val="007F0529"/>
    <w:rsid w:val="007F4DB7"/>
    <w:rsid w:val="007F6E9E"/>
    <w:rsid w:val="00803BC8"/>
    <w:rsid w:val="00812868"/>
    <w:rsid w:val="008226E7"/>
    <w:rsid w:val="008251CE"/>
    <w:rsid w:val="00841997"/>
    <w:rsid w:val="00845989"/>
    <w:rsid w:val="00867905"/>
    <w:rsid w:val="008768A4"/>
    <w:rsid w:val="00891632"/>
    <w:rsid w:val="00891B10"/>
    <w:rsid w:val="00894EE7"/>
    <w:rsid w:val="00896482"/>
    <w:rsid w:val="008A1551"/>
    <w:rsid w:val="008A7DB9"/>
    <w:rsid w:val="008B5D4E"/>
    <w:rsid w:val="008B61B4"/>
    <w:rsid w:val="008D7BCA"/>
    <w:rsid w:val="008E0F2F"/>
    <w:rsid w:val="008E5069"/>
    <w:rsid w:val="008F65EF"/>
    <w:rsid w:val="008F75E9"/>
    <w:rsid w:val="00904B4E"/>
    <w:rsid w:val="00905058"/>
    <w:rsid w:val="00913E63"/>
    <w:rsid w:val="0091673A"/>
    <w:rsid w:val="00924B08"/>
    <w:rsid w:val="00937DDD"/>
    <w:rsid w:val="00967641"/>
    <w:rsid w:val="00973AC2"/>
    <w:rsid w:val="0097654A"/>
    <w:rsid w:val="00987918"/>
    <w:rsid w:val="009A3A12"/>
    <w:rsid w:val="009B0DC3"/>
    <w:rsid w:val="009C5469"/>
    <w:rsid w:val="009C5C08"/>
    <w:rsid w:val="009D2E29"/>
    <w:rsid w:val="009E0B84"/>
    <w:rsid w:val="009F2144"/>
    <w:rsid w:val="00A021C0"/>
    <w:rsid w:val="00A02C0B"/>
    <w:rsid w:val="00A03BB5"/>
    <w:rsid w:val="00A059F3"/>
    <w:rsid w:val="00A15F71"/>
    <w:rsid w:val="00A24357"/>
    <w:rsid w:val="00A67DF8"/>
    <w:rsid w:val="00A7450F"/>
    <w:rsid w:val="00A939A6"/>
    <w:rsid w:val="00AA37CF"/>
    <w:rsid w:val="00AB02AB"/>
    <w:rsid w:val="00AB1BF2"/>
    <w:rsid w:val="00AB7F6D"/>
    <w:rsid w:val="00AC02AC"/>
    <w:rsid w:val="00AC3E49"/>
    <w:rsid w:val="00AD19B4"/>
    <w:rsid w:val="00AD7D40"/>
    <w:rsid w:val="00AE2D57"/>
    <w:rsid w:val="00B2297C"/>
    <w:rsid w:val="00B275FA"/>
    <w:rsid w:val="00B36E2C"/>
    <w:rsid w:val="00B46B92"/>
    <w:rsid w:val="00B521DA"/>
    <w:rsid w:val="00B67034"/>
    <w:rsid w:val="00B71475"/>
    <w:rsid w:val="00B71DE2"/>
    <w:rsid w:val="00B72A8E"/>
    <w:rsid w:val="00B965E5"/>
    <w:rsid w:val="00BA2F63"/>
    <w:rsid w:val="00BA3D7F"/>
    <w:rsid w:val="00BB476A"/>
    <w:rsid w:val="00BC042E"/>
    <w:rsid w:val="00BC0FDA"/>
    <w:rsid w:val="00BD5CAB"/>
    <w:rsid w:val="00C0700E"/>
    <w:rsid w:val="00C111E1"/>
    <w:rsid w:val="00C12E88"/>
    <w:rsid w:val="00C1368D"/>
    <w:rsid w:val="00C22FD8"/>
    <w:rsid w:val="00C24B6B"/>
    <w:rsid w:val="00C367E4"/>
    <w:rsid w:val="00C40A25"/>
    <w:rsid w:val="00C41C0A"/>
    <w:rsid w:val="00C44195"/>
    <w:rsid w:val="00C461E2"/>
    <w:rsid w:val="00C52866"/>
    <w:rsid w:val="00C565C3"/>
    <w:rsid w:val="00C87D9F"/>
    <w:rsid w:val="00C97299"/>
    <w:rsid w:val="00CC01F3"/>
    <w:rsid w:val="00CD4D50"/>
    <w:rsid w:val="00CE0764"/>
    <w:rsid w:val="00CE1FF1"/>
    <w:rsid w:val="00CE4FBE"/>
    <w:rsid w:val="00CF35C4"/>
    <w:rsid w:val="00D048AE"/>
    <w:rsid w:val="00D05C4B"/>
    <w:rsid w:val="00D066E4"/>
    <w:rsid w:val="00D15236"/>
    <w:rsid w:val="00D161DF"/>
    <w:rsid w:val="00D21C93"/>
    <w:rsid w:val="00D24E42"/>
    <w:rsid w:val="00D262D3"/>
    <w:rsid w:val="00D379F2"/>
    <w:rsid w:val="00D448AB"/>
    <w:rsid w:val="00D504BE"/>
    <w:rsid w:val="00D62251"/>
    <w:rsid w:val="00D6331A"/>
    <w:rsid w:val="00D644F6"/>
    <w:rsid w:val="00D67431"/>
    <w:rsid w:val="00D733F8"/>
    <w:rsid w:val="00D84B75"/>
    <w:rsid w:val="00D878A7"/>
    <w:rsid w:val="00D921E0"/>
    <w:rsid w:val="00D95C8F"/>
    <w:rsid w:val="00D97579"/>
    <w:rsid w:val="00DB3C13"/>
    <w:rsid w:val="00DB7AF0"/>
    <w:rsid w:val="00DD7C51"/>
    <w:rsid w:val="00DE699A"/>
    <w:rsid w:val="00DE716F"/>
    <w:rsid w:val="00E062EB"/>
    <w:rsid w:val="00E31810"/>
    <w:rsid w:val="00E5741C"/>
    <w:rsid w:val="00E60027"/>
    <w:rsid w:val="00E60755"/>
    <w:rsid w:val="00E742DA"/>
    <w:rsid w:val="00E7741C"/>
    <w:rsid w:val="00EA121E"/>
    <w:rsid w:val="00EB6C4D"/>
    <w:rsid w:val="00EC0436"/>
    <w:rsid w:val="00EC5322"/>
    <w:rsid w:val="00ED1078"/>
    <w:rsid w:val="00EE2FDF"/>
    <w:rsid w:val="00EF408C"/>
    <w:rsid w:val="00EF4F60"/>
    <w:rsid w:val="00F05297"/>
    <w:rsid w:val="00F13776"/>
    <w:rsid w:val="00F21309"/>
    <w:rsid w:val="00F2165C"/>
    <w:rsid w:val="00F22C30"/>
    <w:rsid w:val="00F42450"/>
    <w:rsid w:val="00F44F0B"/>
    <w:rsid w:val="00F527E5"/>
    <w:rsid w:val="00F94F37"/>
    <w:rsid w:val="00F9563C"/>
    <w:rsid w:val="00FB7A41"/>
    <w:rsid w:val="00FC0752"/>
    <w:rsid w:val="00FC13E4"/>
    <w:rsid w:val="00FC2C0B"/>
    <w:rsid w:val="00FC3DEC"/>
    <w:rsid w:val="00FD2250"/>
    <w:rsid w:val="00FD72D6"/>
    <w:rsid w:val="00FD7FB1"/>
    <w:rsid w:val="00FE3335"/>
    <w:rsid w:val="00FE4B80"/>
    <w:rsid w:val="00FF0FDF"/>
    <w:rsid w:val="00FF4B6A"/>
    <w:rsid w:val="00FF526B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15B573E-786A-4A00-9AC4-3874A9AD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562B"/>
    <w:pPr>
      <w:suppressAutoHyphens/>
      <w:textAlignment w:val="baseline"/>
    </w:pPr>
    <w:rPr>
      <w:lang w:eastAsia="ar-SA"/>
    </w:rPr>
  </w:style>
  <w:style w:type="paragraph" w:styleId="1">
    <w:name w:val="heading 1"/>
    <w:basedOn w:val="a0"/>
    <w:next w:val="a0"/>
    <w:qFormat/>
    <w:rsid w:val="006A562B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0"/>
    <w:next w:val="a0"/>
    <w:qFormat/>
    <w:rsid w:val="007A1F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qFormat/>
    <w:rsid w:val="006A562B"/>
    <w:pPr>
      <w:keepNext/>
      <w:tabs>
        <w:tab w:val="num" w:pos="0"/>
      </w:tabs>
      <w:ind w:left="-142" w:firstLine="142"/>
      <w:outlineLvl w:val="4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Σώμα κείμενου με εσοχή 31"/>
    <w:basedOn w:val="a0"/>
    <w:rsid w:val="006A562B"/>
    <w:pPr>
      <w:ind w:firstLine="720"/>
    </w:pPr>
    <w:rPr>
      <w:sz w:val="24"/>
    </w:rPr>
  </w:style>
  <w:style w:type="paragraph" w:styleId="a">
    <w:name w:val="List Number"/>
    <w:basedOn w:val="a0"/>
    <w:semiHidden/>
    <w:rsid w:val="00DE716F"/>
    <w:pPr>
      <w:numPr>
        <w:numId w:val="2"/>
      </w:numPr>
      <w:suppressAutoHyphens w:val="0"/>
      <w:spacing w:after="120"/>
      <w:textAlignment w:val="auto"/>
    </w:pPr>
    <w:rPr>
      <w:rFonts w:ascii="Arial" w:hAnsi="Arial"/>
      <w:spacing w:val="6"/>
      <w:lang w:eastAsia="en-US"/>
    </w:rPr>
  </w:style>
  <w:style w:type="paragraph" w:styleId="a4">
    <w:name w:val="Body Text Indent"/>
    <w:basedOn w:val="a0"/>
    <w:semiHidden/>
    <w:rsid w:val="00DE716F"/>
    <w:pPr>
      <w:suppressAutoHyphens w:val="0"/>
      <w:spacing w:before="120" w:after="120" w:line="320" w:lineRule="atLeast"/>
      <w:ind w:left="283"/>
      <w:jc w:val="both"/>
      <w:textAlignment w:val="auto"/>
    </w:pPr>
    <w:rPr>
      <w:rFonts w:ascii="Verdana" w:hAnsi="Verdana"/>
      <w:szCs w:val="24"/>
      <w:lang w:val="en-US" w:eastAsia="en-US"/>
    </w:rPr>
  </w:style>
  <w:style w:type="character" w:styleId="a5">
    <w:name w:val="Strong"/>
    <w:basedOn w:val="a1"/>
    <w:qFormat/>
    <w:rsid w:val="00F44F0B"/>
    <w:rPr>
      <w:b/>
      <w:bCs/>
    </w:rPr>
  </w:style>
  <w:style w:type="paragraph" w:customStyle="1" w:styleId="msolistparagraph0">
    <w:name w:val="msolistparagraph"/>
    <w:basedOn w:val="a0"/>
    <w:rsid w:val="00D6331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a6">
    <w:name w:val="Balloon Text"/>
    <w:basedOn w:val="a0"/>
    <w:semiHidden/>
    <w:rsid w:val="007D6973"/>
    <w:rPr>
      <w:rFonts w:ascii="Tahoma" w:hAnsi="Tahoma" w:cs="Tahoma"/>
      <w:sz w:val="16"/>
      <w:szCs w:val="16"/>
    </w:rPr>
  </w:style>
  <w:style w:type="paragraph" w:styleId="a7">
    <w:name w:val="List Paragraph"/>
    <w:basedOn w:val="a0"/>
    <w:qFormat/>
    <w:rsid w:val="007D6973"/>
    <w:pPr>
      <w:suppressAutoHyphens w:val="0"/>
      <w:ind w:left="720"/>
      <w:contextualSpacing/>
      <w:textAlignment w:val="auto"/>
    </w:pPr>
    <w:rPr>
      <w:rFonts w:ascii="Cambria" w:eastAsia="MS ??" w:hAnsi="Cambria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a1"/>
    <w:rsid w:val="00AD19B4"/>
  </w:style>
  <w:style w:type="table" w:styleId="a8">
    <w:name w:val="Table Grid"/>
    <w:basedOn w:val="a2"/>
    <w:rsid w:val="00AB7F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yiv6586119519msolistparagraph">
    <w:name w:val="yiv6586119519msolistparagraph"/>
    <w:basedOn w:val="a0"/>
    <w:rsid w:val="00A939A6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3">
    <w:name w:val="Body Text 3"/>
    <w:basedOn w:val="a0"/>
    <w:link w:val="3Char"/>
    <w:rsid w:val="00D066E4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"/>
    <w:rsid w:val="00D066E4"/>
    <w:rPr>
      <w:sz w:val="16"/>
      <w:szCs w:val="16"/>
      <w:lang w:eastAsia="ar-SA"/>
    </w:rPr>
  </w:style>
  <w:style w:type="character" w:styleId="-">
    <w:name w:val="Hyperlink"/>
    <w:uiPriority w:val="99"/>
    <w:unhideWhenUsed/>
    <w:rsid w:val="00D06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1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3222</Words>
  <Characters>17404</Characters>
  <Application>Microsoft Office Word</Application>
  <DocSecurity>0</DocSecurity>
  <Lines>145</Lines>
  <Paragraphs>41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PROMHTHEIES</dc:creator>
  <cp:lastModifiedBy>user</cp:lastModifiedBy>
  <cp:revision>3</cp:revision>
  <cp:lastPrinted>2016-11-02T11:41:00Z</cp:lastPrinted>
  <dcterms:created xsi:type="dcterms:W3CDTF">2016-11-04T09:47:00Z</dcterms:created>
  <dcterms:modified xsi:type="dcterms:W3CDTF">2016-11-04T09:47:00Z</dcterms:modified>
</cp:coreProperties>
</file>