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318" w:type="dxa"/>
        <w:tblLayout w:type="fixed"/>
        <w:tblLook w:val="0000"/>
      </w:tblPr>
      <w:tblGrid>
        <w:gridCol w:w="4821"/>
        <w:gridCol w:w="283"/>
        <w:gridCol w:w="4584"/>
        <w:gridCol w:w="94"/>
      </w:tblGrid>
      <w:tr w:rsidR="00B27F7F">
        <w:trPr>
          <w:cantSplit/>
          <w:trHeight w:val="388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B27F7F" w:rsidRPr="00C84717" w:rsidRDefault="00B27F7F" w:rsidP="00C84717">
            <w:pPr>
              <w:rPr>
                <w:b/>
                <w:sz w:val="24"/>
                <w:szCs w:val="24"/>
              </w:rPr>
            </w:pPr>
            <w:r w:rsidRPr="00C84717">
              <w:rPr>
                <w:b/>
                <w:sz w:val="24"/>
                <w:szCs w:val="24"/>
              </w:rPr>
              <w:t>ΕΛΛΗΝΙΚΗ ΔΗΜΟΚΡΑΤΙΑ</w:t>
            </w:r>
          </w:p>
          <w:p w:rsidR="00B27F7F" w:rsidRPr="00C84717" w:rsidRDefault="00B27F7F" w:rsidP="00C84717">
            <w:pPr>
              <w:rPr>
                <w:b/>
                <w:sz w:val="24"/>
                <w:szCs w:val="24"/>
              </w:rPr>
            </w:pPr>
            <w:r w:rsidRPr="00C84717">
              <w:rPr>
                <w:b/>
                <w:sz w:val="24"/>
                <w:szCs w:val="24"/>
              </w:rPr>
              <w:t>ΝΟΜΟΣ ΑΤΤΙΚΗΣ</w:t>
            </w:r>
          </w:p>
          <w:p w:rsidR="00B27F7F" w:rsidRPr="00C84717" w:rsidRDefault="00B27F7F" w:rsidP="00C84717">
            <w:pPr>
              <w:rPr>
                <w:b/>
                <w:sz w:val="24"/>
                <w:szCs w:val="24"/>
              </w:rPr>
            </w:pPr>
            <w:r w:rsidRPr="00C84717">
              <w:rPr>
                <w:b/>
                <w:sz w:val="24"/>
                <w:szCs w:val="24"/>
              </w:rPr>
              <w:t xml:space="preserve">ΔΗΜΟΣ ΜΟΣΧΑΤΟΥ-ΤΑΥΡΟΥ                                                          </w:t>
            </w:r>
          </w:p>
          <w:p w:rsidR="00B27F7F" w:rsidRPr="00C84717" w:rsidRDefault="00B27F7F" w:rsidP="00C84717">
            <w:pPr>
              <w:rPr>
                <w:b/>
                <w:sz w:val="18"/>
                <w:szCs w:val="18"/>
              </w:rPr>
            </w:pPr>
            <w:r w:rsidRPr="00C84717">
              <w:rPr>
                <w:b/>
                <w:sz w:val="18"/>
                <w:szCs w:val="18"/>
              </w:rPr>
              <w:t>Δ/ΝΣΗ ΚΟΙΝΩΝΙΚΗΣ ΠΡΟΣΤΑΣΙΑΣ-ΠΑΙΔΕΙΑΣ-</w:t>
            </w:r>
          </w:p>
          <w:p w:rsidR="00B27F7F" w:rsidRPr="00C84717" w:rsidRDefault="00B27F7F" w:rsidP="00C84717">
            <w:pPr>
              <w:rPr>
                <w:b/>
                <w:sz w:val="18"/>
                <w:szCs w:val="18"/>
              </w:rPr>
            </w:pPr>
            <w:r w:rsidRPr="00C84717">
              <w:rPr>
                <w:b/>
                <w:sz w:val="18"/>
                <w:szCs w:val="18"/>
              </w:rPr>
              <w:t>ΠΟΛΙΤΙΣΜΟΥ-ΑΘΛΗΤΙΣΜΟΥ ΚΑΙ ΝΕΑΣ ΓΕΝΙΑΣ</w:t>
            </w:r>
          </w:p>
          <w:p w:rsidR="00B27F7F" w:rsidRPr="00C84717" w:rsidRDefault="00B27F7F" w:rsidP="00C84717">
            <w:pPr>
              <w:rPr>
                <w:b/>
                <w:sz w:val="18"/>
                <w:szCs w:val="18"/>
              </w:rPr>
            </w:pPr>
            <w:r w:rsidRPr="00C84717">
              <w:rPr>
                <w:b/>
                <w:sz w:val="18"/>
                <w:szCs w:val="18"/>
              </w:rPr>
              <w:t>ΤΜΗΜΑ ΠΟΛΙΤΙΣΜΟΥ</w:t>
            </w:r>
          </w:p>
          <w:p w:rsidR="00B27F7F" w:rsidRDefault="00B27F7F">
            <w:pPr>
              <w:rPr>
                <w:b/>
                <w:bCs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7F7F" w:rsidRPr="00761F7D" w:rsidRDefault="00B27F7F" w:rsidP="00153570">
            <w:pPr>
              <w:rPr>
                <w:sz w:val="24"/>
              </w:rPr>
            </w:pPr>
            <w:r>
              <w:rPr>
                <w:rFonts w:ascii="Tahoma" w:hAnsi="Tahoma" w:cs="Tahoma"/>
                <w:b/>
                <w:bCs/>
                <w:sz w:val="24"/>
              </w:rPr>
              <w:t>ΠΟΛΙΤΙΣΤΙΚΕΣ ΕΚΔΗΛΩΣΕΙΣ ΣΕΠΤΕΜΒΡΗ 2016</w:t>
            </w:r>
          </w:p>
          <w:p w:rsidR="00B27F7F" w:rsidRDefault="00B27F7F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</w:p>
          <w:p w:rsidR="00B27F7F" w:rsidRDefault="00B27F7F" w:rsidP="00C84717">
            <w:pPr>
              <w:rPr>
                <w:rFonts w:ascii="Tahoma" w:hAnsi="Tahoma" w:cs="Tahoma"/>
              </w:rPr>
            </w:pPr>
          </w:p>
        </w:tc>
      </w:tr>
      <w:tr w:rsidR="00B27F7F">
        <w:trPr>
          <w:gridAfter w:val="1"/>
          <w:wAfter w:w="94" w:type="dxa"/>
          <w:trHeight w:val="197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27F7F">
        <w:trPr>
          <w:gridAfter w:val="1"/>
          <w:wAfter w:w="94" w:type="dxa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pStyle w:val="Heading1"/>
              <w:rPr>
                <w:rFonts w:ascii="Tahoma" w:hAnsi="Tahoma" w:cs="Tahoma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27F7F">
        <w:trPr>
          <w:gridAfter w:val="1"/>
          <w:wAfter w:w="94" w:type="dxa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 w:rsidP="00153570">
            <w:pPr>
              <w:pStyle w:val="Heading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 xml:space="preserve">ΠΡΟΫΠΟΛΟΓΙΣΜΟΣ </w:t>
            </w:r>
            <w:r w:rsidRPr="00153570">
              <w:rPr>
                <w:b/>
                <w:bCs/>
                <w:sz w:val="28"/>
                <w:szCs w:val="28"/>
              </w:rPr>
              <w:t xml:space="preserve">: </w:t>
            </w:r>
            <w:r w:rsidRPr="00153570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.</w:t>
            </w:r>
            <w:r w:rsidRPr="00153570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lang w:val="en-US"/>
              </w:rPr>
              <w:t>70</w:t>
            </w:r>
            <w:r w:rsidRPr="00153570">
              <w:rPr>
                <w:b/>
                <w:sz w:val="28"/>
                <w:szCs w:val="28"/>
              </w:rPr>
              <w:t>,00 €</w:t>
            </w:r>
          </w:p>
        </w:tc>
      </w:tr>
      <w:tr w:rsidR="00B27F7F">
        <w:trPr>
          <w:gridAfter w:val="1"/>
          <w:wAfter w:w="94" w:type="dxa"/>
          <w:trHeight w:val="1372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>
            <w:pPr>
              <w:pStyle w:val="BodyTextIndent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>
              <w:rPr>
                <w:rFonts w:ascii="Tahoma" w:hAnsi="Tahoma" w:cs="Tahoma"/>
                <w:b/>
                <w:bCs/>
                <w:sz w:val="20"/>
                <w:szCs w:val="28"/>
              </w:rPr>
              <w:t xml:space="preserve"> </w:t>
            </w:r>
          </w:p>
          <w:p w:rsidR="00B27F7F" w:rsidRPr="00C84717" w:rsidRDefault="00B27F7F" w:rsidP="00153570">
            <w:pPr>
              <w:pStyle w:val="BodyTextInden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ΑΡ. ΜΕΛΕΤΗΣ :</w:t>
            </w:r>
            <w:r>
              <w:rPr>
                <w:rFonts w:ascii="Tahoma" w:hAnsi="Tahoma" w:cs="Tahoma"/>
              </w:rPr>
              <w:t xml:space="preserve">    </w:t>
            </w:r>
            <w:r>
              <w:rPr>
                <w:rFonts w:ascii="Tahoma" w:hAnsi="Tahoma" w:cs="Tahoma"/>
                <w:lang w:val="en-US"/>
              </w:rPr>
              <w:t>68</w:t>
            </w:r>
            <w:r>
              <w:rPr>
                <w:rFonts w:ascii="Tahoma" w:hAnsi="Tahoma" w:cs="Tahoma"/>
              </w:rPr>
              <w:t xml:space="preserve">  /2016</w:t>
            </w:r>
          </w:p>
        </w:tc>
      </w:tr>
    </w:tbl>
    <w:p w:rsidR="00B27F7F" w:rsidRDefault="00B27F7F">
      <w:pPr>
        <w:rPr>
          <w:sz w:val="28"/>
        </w:rPr>
      </w:pPr>
    </w:p>
    <w:p w:rsidR="00B27F7F" w:rsidRDefault="00B27F7F">
      <w:pPr>
        <w:rPr>
          <w:sz w:val="28"/>
        </w:rPr>
      </w:pPr>
    </w:p>
    <w:p w:rsidR="00B27F7F" w:rsidRDefault="00B27F7F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ΤΕΧΝΙΚΗ   ΕΚΘΕΣΗ</w:t>
      </w:r>
    </w:p>
    <w:p w:rsidR="00B27F7F" w:rsidRDefault="00B27F7F">
      <w:pPr>
        <w:jc w:val="center"/>
        <w:rPr>
          <w:rFonts w:ascii="Courier New" w:hAnsi="Courier New"/>
          <w:b/>
          <w:sz w:val="24"/>
          <w:u w:val="single"/>
        </w:rPr>
      </w:pPr>
    </w:p>
    <w:p w:rsidR="00B27F7F" w:rsidRDefault="00B27F7F">
      <w:pPr>
        <w:pStyle w:val="BodyTextIndent3"/>
        <w:jc w:val="both"/>
      </w:pPr>
      <w:r>
        <w:t xml:space="preserve">Η μελέτη αυτή συντάχθηκε και αφορά τη διοργάνωση πολιτιστικών εκδηλώσεων, την προμήθεια εντύπων, την εργασία της ηχητικής και φωτιστικής κάλυψης των εκδηλώσεων και την ενοικίαση καρεκλών. Ο προϋπολογισμός της δαπάνης ανέρχεται στο ποσό των </w:t>
      </w:r>
      <w:r>
        <w:rPr>
          <w:b/>
        </w:rPr>
        <w:t>8.870</w:t>
      </w:r>
      <w:r w:rsidRPr="000269D2">
        <w:rPr>
          <w:rFonts w:ascii="Tahoma" w:hAnsi="Tahoma" w:cs="Tahoma"/>
        </w:rPr>
        <w:t xml:space="preserve"> </w:t>
      </w:r>
      <w:r w:rsidRPr="000269D2">
        <w:t>€</w:t>
      </w:r>
      <w:r>
        <w:t xml:space="preserve"> μαζί με το Φ.Π.Α.. Οι τιμές βάση των οποίων συντάχθηκε η μελέτη είναι τιμές εμπορίου.</w:t>
      </w:r>
    </w:p>
    <w:p w:rsidR="00B27F7F" w:rsidRDefault="00B27F7F">
      <w:pPr>
        <w:pStyle w:val="BodyTextIndent3"/>
        <w:jc w:val="both"/>
      </w:pPr>
    </w:p>
    <w:p w:rsidR="00B27F7F" w:rsidRDefault="00B27F7F">
      <w:pPr>
        <w:pStyle w:val="BodyTextIndent3"/>
        <w:tabs>
          <w:tab w:val="left" w:pos="1843"/>
        </w:tabs>
        <w:ind w:left="720" w:firstLine="0"/>
        <w:jc w:val="both"/>
        <w:rPr>
          <w:sz w:val="28"/>
        </w:rPr>
      </w:pPr>
    </w:p>
    <w:tbl>
      <w:tblPr>
        <w:tblW w:w="10614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6"/>
        <w:gridCol w:w="3614"/>
        <w:gridCol w:w="992"/>
        <w:gridCol w:w="266"/>
        <w:gridCol w:w="238"/>
        <w:gridCol w:w="4174"/>
        <w:gridCol w:w="455"/>
        <w:gridCol w:w="519"/>
      </w:tblGrid>
      <w:tr w:rsidR="00B27F7F" w:rsidTr="00EE7352">
        <w:trPr>
          <w:gridBefore w:val="1"/>
          <w:gridAfter w:val="2"/>
          <w:wBefore w:w="356" w:type="dxa"/>
          <w:wAfter w:w="974" w:type="dxa"/>
          <w:trHeight w:val="2410"/>
        </w:trPr>
        <w:tc>
          <w:tcPr>
            <w:tcW w:w="3614" w:type="dxa"/>
          </w:tcPr>
          <w:p w:rsidR="00B27F7F" w:rsidRDefault="00B27F7F">
            <w:pPr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B27F7F" w:rsidRDefault="00B27F7F">
            <w:pPr>
              <w:jc w:val="center"/>
              <w:rPr>
                <w:sz w:val="22"/>
              </w:rPr>
            </w:pPr>
          </w:p>
        </w:tc>
        <w:tc>
          <w:tcPr>
            <w:tcW w:w="4678" w:type="dxa"/>
            <w:gridSpan w:val="3"/>
          </w:tcPr>
          <w:p w:rsidR="00B27F7F" w:rsidRDefault="00B27F7F">
            <w:pPr>
              <w:jc w:val="center"/>
              <w:rPr>
                <w:sz w:val="22"/>
              </w:rPr>
            </w:pPr>
          </w:p>
          <w:p w:rsidR="00B27F7F" w:rsidRPr="00C84717" w:rsidRDefault="00B27F7F">
            <w:pPr>
              <w:pStyle w:val="Heading3"/>
            </w:pPr>
            <w:r>
              <w:t>Μοσχάτο  21/07/2016</w:t>
            </w:r>
          </w:p>
          <w:p w:rsidR="00B27F7F" w:rsidRDefault="00B27F7F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H ΣΥΝΤΑΞΑΣ</w:t>
            </w:r>
            <w:r>
              <w:rPr>
                <w:sz w:val="22"/>
                <w:lang w:val="en-US"/>
              </w:rPr>
              <w:t>A</w:t>
            </w:r>
          </w:p>
          <w:p w:rsidR="00B27F7F" w:rsidRDefault="00B27F7F">
            <w:pPr>
              <w:jc w:val="center"/>
              <w:rPr>
                <w:b/>
                <w:sz w:val="22"/>
              </w:rPr>
            </w:pPr>
          </w:p>
          <w:p w:rsidR="00B27F7F" w:rsidRDefault="00B27F7F">
            <w:pPr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sz w:val="22"/>
              </w:rPr>
            </w:pPr>
          </w:p>
          <w:p w:rsidR="00B27F7F" w:rsidRPr="008C10D9" w:rsidRDefault="00B27F7F">
            <w:pPr>
              <w:rPr>
                <w:sz w:val="28"/>
                <w:szCs w:val="28"/>
              </w:rPr>
            </w:pPr>
            <w:r w:rsidRPr="00C84717">
              <w:rPr>
                <w:sz w:val="28"/>
                <w:szCs w:val="28"/>
              </w:rPr>
              <w:t xml:space="preserve">                 </w:t>
            </w:r>
            <w:r w:rsidRPr="008C10D9">
              <w:rPr>
                <w:sz w:val="28"/>
                <w:szCs w:val="28"/>
              </w:rPr>
              <w:t xml:space="preserve"> Αθηνά Καραθανάση </w:t>
            </w:r>
          </w:p>
        </w:tc>
      </w:tr>
      <w:tr w:rsidR="00B27F7F" w:rsidTr="00EE7352">
        <w:trPr>
          <w:gridBefore w:val="1"/>
          <w:gridAfter w:val="2"/>
          <w:wBefore w:w="356" w:type="dxa"/>
          <w:wAfter w:w="974" w:type="dxa"/>
          <w:trHeight w:val="2410"/>
        </w:trPr>
        <w:tc>
          <w:tcPr>
            <w:tcW w:w="3614" w:type="dxa"/>
          </w:tcPr>
          <w:p w:rsidR="00B27F7F" w:rsidRDefault="00B27F7F">
            <w:pPr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B27F7F" w:rsidRDefault="00B27F7F">
            <w:pPr>
              <w:jc w:val="center"/>
              <w:rPr>
                <w:sz w:val="22"/>
              </w:rPr>
            </w:pPr>
          </w:p>
        </w:tc>
        <w:tc>
          <w:tcPr>
            <w:tcW w:w="4678" w:type="dxa"/>
            <w:gridSpan w:val="3"/>
          </w:tcPr>
          <w:p w:rsidR="00B27F7F" w:rsidRDefault="00B27F7F">
            <w:pPr>
              <w:jc w:val="center"/>
              <w:rPr>
                <w:sz w:val="22"/>
              </w:rPr>
            </w:pPr>
          </w:p>
        </w:tc>
      </w:tr>
      <w:tr w:rsidR="00B27F7F" w:rsidTr="00EE7352">
        <w:trPr>
          <w:gridBefore w:val="1"/>
          <w:gridAfter w:val="2"/>
          <w:wBefore w:w="356" w:type="dxa"/>
          <w:wAfter w:w="974" w:type="dxa"/>
          <w:trHeight w:val="2410"/>
        </w:trPr>
        <w:tc>
          <w:tcPr>
            <w:tcW w:w="3614" w:type="dxa"/>
          </w:tcPr>
          <w:p w:rsidR="00B27F7F" w:rsidRDefault="00B27F7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B27F7F" w:rsidRDefault="00B27F7F">
            <w:pPr>
              <w:jc w:val="center"/>
              <w:rPr>
                <w:sz w:val="22"/>
              </w:rPr>
            </w:pPr>
          </w:p>
        </w:tc>
        <w:tc>
          <w:tcPr>
            <w:tcW w:w="4678" w:type="dxa"/>
            <w:gridSpan w:val="3"/>
          </w:tcPr>
          <w:p w:rsidR="00B27F7F" w:rsidRDefault="00B27F7F">
            <w:pPr>
              <w:jc w:val="center"/>
              <w:rPr>
                <w:sz w:val="22"/>
              </w:rPr>
            </w:pPr>
          </w:p>
        </w:tc>
      </w:tr>
      <w:tr w:rsidR="00B27F7F" w:rsidRPr="00BF1B40" w:rsidTr="00EE7352">
        <w:tblPrEx>
          <w:tblCellMar>
            <w:left w:w="108" w:type="dxa"/>
            <w:right w:w="108" w:type="dxa"/>
          </w:tblCellMar>
        </w:tblPrEx>
        <w:trPr>
          <w:cantSplit/>
          <w:trHeight w:val="388"/>
        </w:trPr>
        <w:tc>
          <w:tcPr>
            <w:tcW w:w="52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7F7F" w:rsidRPr="00BF1B40" w:rsidRDefault="00B27F7F" w:rsidP="007E60F7">
            <w:pPr>
              <w:rPr>
                <w:b/>
                <w:sz w:val="24"/>
                <w:szCs w:val="24"/>
              </w:rPr>
            </w:pPr>
            <w:r w:rsidRPr="00BF1B40">
              <w:rPr>
                <w:b/>
                <w:sz w:val="24"/>
                <w:szCs w:val="24"/>
              </w:rPr>
              <w:t>ΕΛΛΗΝΙΚΗ ΔΗΜΟΚΡΑΤΙΑ</w:t>
            </w:r>
          </w:p>
          <w:p w:rsidR="00B27F7F" w:rsidRPr="00BF1B40" w:rsidRDefault="00B27F7F" w:rsidP="007E60F7">
            <w:pPr>
              <w:rPr>
                <w:b/>
                <w:sz w:val="24"/>
                <w:szCs w:val="24"/>
              </w:rPr>
            </w:pPr>
            <w:r w:rsidRPr="00BF1B40">
              <w:rPr>
                <w:b/>
                <w:sz w:val="24"/>
                <w:szCs w:val="24"/>
              </w:rPr>
              <w:t>ΝΟΜΟΣ ΑΤΤΙΚΗΣ</w:t>
            </w:r>
          </w:p>
          <w:p w:rsidR="00B27F7F" w:rsidRPr="00BF1B40" w:rsidRDefault="00B27F7F" w:rsidP="007E60F7">
            <w:pPr>
              <w:rPr>
                <w:b/>
                <w:sz w:val="24"/>
                <w:szCs w:val="24"/>
              </w:rPr>
            </w:pPr>
            <w:r w:rsidRPr="00BF1B40">
              <w:rPr>
                <w:b/>
                <w:sz w:val="24"/>
                <w:szCs w:val="24"/>
              </w:rPr>
              <w:t xml:space="preserve">ΔΗΜΟΣ ΜΟΣΧΑΤΟΥ-ΤΑΥΡΟΥ                                                          </w:t>
            </w:r>
          </w:p>
          <w:p w:rsidR="00B27F7F" w:rsidRPr="00BF1B40" w:rsidRDefault="00B27F7F" w:rsidP="007E60F7">
            <w:pPr>
              <w:rPr>
                <w:b/>
                <w:sz w:val="24"/>
                <w:szCs w:val="24"/>
              </w:rPr>
            </w:pPr>
            <w:r w:rsidRPr="00BF1B40">
              <w:rPr>
                <w:b/>
                <w:sz w:val="24"/>
                <w:szCs w:val="24"/>
              </w:rPr>
              <w:t>Δ/ΝΣΗ ΚΟΙΝΩΝΙΚΗΣ ΠΡΟΣΤΑΣΙΑΣ-ΠΑΙΔΕΙΑΣ-</w:t>
            </w:r>
          </w:p>
          <w:p w:rsidR="00B27F7F" w:rsidRPr="00BF1B40" w:rsidRDefault="00B27F7F" w:rsidP="007E60F7">
            <w:pPr>
              <w:rPr>
                <w:b/>
                <w:sz w:val="24"/>
                <w:szCs w:val="24"/>
              </w:rPr>
            </w:pPr>
            <w:r w:rsidRPr="00BF1B40">
              <w:rPr>
                <w:b/>
                <w:sz w:val="24"/>
                <w:szCs w:val="24"/>
              </w:rPr>
              <w:t xml:space="preserve">ΠΟΛΙΤΙΣΜΟΥ-ΑΘΛΗΤΙΣΜΟΥ </w:t>
            </w:r>
          </w:p>
          <w:p w:rsidR="00B27F7F" w:rsidRPr="00BF1B40" w:rsidRDefault="00B27F7F" w:rsidP="007E60F7">
            <w:pPr>
              <w:rPr>
                <w:b/>
                <w:bCs/>
                <w:sz w:val="24"/>
                <w:szCs w:val="24"/>
              </w:rPr>
            </w:pPr>
            <w:r w:rsidRPr="00BF1B40">
              <w:rPr>
                <w:b/>
                <w:sz w:val="24"/>
                <w:szCs w:val="24"/>
              </w:rPr>
              <w:t>ΤΜΗΜΑ ΠΟΛΙΤΙΣΜΟΥ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B27F7F" w:rsidRPr="00BF1B40" w:rsidRDefault="00B27F7F" w:rsidP="007E60F7">
            <w:pPr>
              <w:rPr>
                <w:sz w:val="24"/>
                <w:szCs w:val="24"/>
              </w:rPr>
            </w:pPr>
          </w:p>
        </w:tc>
        <w:tc>
          <w:tcPr>
            <w:tcW w:w="51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7F7F" w:rsidRPr="00BF1B40" w:rsidRDefault="00B27F7F" w:rsidP="007E60F7">
            <w:pPr>
              <w:rPr>
                <w:sz w:val="24"/>
                <w:szCs w:val="24"/>
              </w:rPr>
            </w:pPr>
          </w:p>
          <w:p w:rsidR="00B27F7F" w:rsidRPr="00BF1B40" w:rsidRDefault="00B27F7F" w:rsidP="007E60F7">
            <w:pPr>
              <w:rPr>
                <w:sz w:val="24"/>
                <w:szCs w:val="24"/>
              </w:rPr>
            </w:pPr>
          </w:p>
          <w:p w:rsidR="00B27F7F" w:rsidRPr="00761F7D" w:rsidRDefault="00B27F7F" w:rsidP="00153570">
            <w:pPr>
              <w:rPr>
                <w:sz w:val="24"/>
              </w:rPr>
            </w:pPr>
            <w:r w:rsidRPr="00BF1B4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4"/>
              </w:rPr>
              <w:t>ΠΟΛΙΤΙΣΤΙΚΕΣ ΕΚΔΗΛΩΣΕΙΣ 2016</w:t>
            </w:r>
          </w:p>
          <w:p w:rsidR="00B27F7F" w:rsidRPr="00E01A92" w:rsidRDefault="00B27F7F" w:rsidP="007E60F7">
            <w:pPr>
              <w:rPr>
                <w:sz w:val="22"/>
                <w:szCs w:val="22"/>
              </w:rPr>
            </w:pPr>
          </w:p>
          <w:p w:rsidR="00B27F7F" w:rsidRPr="00E01A92" w:rsidRDefault="00B27F7F" w:rsidP="007E60F7">
            <w:pPr>
              <w:rPr>
                <w:sz w:val="22"/>
                <w:szCs w:val="22"/>
              </w:rPr>
            </w:pPr>
            <w:r w:rsidRPr="00E01A92">
              <w:rPr>
                <w:sz w:val="22"/>
                <w:szCs w:val="22"/>
              </w:rPr>
              <w:t xml:space="preserve">                         </w:t>
            </w:r>
          </w:p>
          <w:p w:rsidR="00B27F7F" w:rsidRPr="00BF1B40" w:rsidRDefault="00B27F7F" w:rsidP="007E60F7">
            <w:pPr>
              <w:rPr>
                <w:sz w:val="24"/>
                <w:szCs w:val="24"/>
              </w:rPr>
            </w:pPr>
          </w:p>
        </w:tc>
      </w:tr>
      <w:tr w:rsidR="00B27F7F" w:rsidRPr="00BF1B40" w:rsidTr="00EE7352">
        <w:tblPrEx>
          <w:tblCellMar>
            <w:left w:w="108" w:type="dxa"/>
            <w:right w:w="108" w:type="dxa"/>
          </w:tblCellMar>
        </w:tblPrEx>
        <w:trPr>
          <w:gridAfter w:val="1"/>
          <w:wAfter w:w="519" w:type="dxa"/>
        </w:trPr>
        <w:tc>
          <w:tcPr>
            <w:tcW w:w="52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7F7F" w:rsidRPr="00BF1B40" w:rsidRDefault="00B27F7F" w:rsidP="007E60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B27F7F" w:rsidRPr="00BF1B40" w:rsidRDefault="00B27F7F" w:rsidP="007E60F7">
            <w:pPr>
              <w:rPr>
                <w:sz w:val="24"/>
                <w:szCs w:val="24"/>
              </w:rPr>
            </w:pPr>
          </w:p>
        </w:tc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 w:rsidP="007E60F7">
            <w:pPr>
              <w:pStyle w:val="Heading4"/>
              <w:rPr>
                <w:b/>
                <w:bCs/>
                <w:szCs w:val="24"/>
              </w:rPr>
            </w:pPr>
            <w:r w:rsidRPr="00BF1B40">
              <w:rPr>
                <w:b/>
                <w:bCs/>
                <w:szCs w:val="24"/>
              </w:rPr>
              <w:t xml:space="preserve">ΠΡΟΫΠΟΛΟΓΙΣΜΟΣ : </w:t>
            </w:r>
          </w:p>
          <w:p w:rsidR="00B27F7F" w:rsidRPr="00BF1B40" w:rsidRDefault="00B27F7F" w:rsidP="007E60F7">
            <w:pPr>
              <w:pStyle w:val="Heading4"/>
              <w:rPr>
                <w:szCs w:val="24"/>
              </w:rPr>
            </w:pPr>
            <w:r>
              <w:rPr>
                <w:b/>
              </w:rPr>
              <w:t>8.8</w:t>
            </w:r>
            <w:r>
              <w:rPr>
                <w:b/>
                <w:lang w:val="en-US"/>
              </w:rPr>
              <w:t>70</w:t>
            </w:r>
            <w:r>
              <w:rPr>
                <w:b/>
              </w:rPr>
              <w:t xml:space="preserve"> </w:t>
            </w:r>
            <w:r w:rsidRPr="000269D2">
              <w:rPr>
                <w:rFonts w:ascii="Tahoma" w:hAnsi="Tahoma" w:cs="Tahoma"/>
              </w:rPr>
              <w:t xml:space="preserve"> </w:t>
            </w:r>
            <w:r w:rsidRPr="00BF1B40">
              <w:rPr>
                <w:szCs w:val="24"/>
              </w:rPr>
              <w:t>€</w:t>
            </w:r>
          </w:p>
        </w:tc>
      </w:tr>
      <w:tr w:rsidR="00B27F7F" w:rsidRPr="00BF1B40" w:rsidTr="00EE7352">
        <w:tblPrEx>
          <w:tblCellMar>
            <w:left w:w="108" w:type="dxa"/>
            <w:right w:w="108" w:type="dxa"/>
          </w:tblCellMar>
        </w:tblPrEx>
        <w:trPr>
          <w:gridAfter w:val="1"/>
          <w:wAfter w:w="519" w:type="dxa"/>
          <w:trHeight w:val="604"/>
        </w:trPr>
        <w:tc>
          <w:tcPr>
            <w:tcW w:w="52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7F7F" w:rsidRPr="00BF1B40" w:rsidRDefault="00B27F7F" w:rsidP="007E60F7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B27F7F" w:rsidRPr="00BF1B40" w:rsidRDefault="00B27F7F" w:rsidP="007E60F7">
            <w:pPr>
              <w:rPr>
                <w:sz w:val="24"/>
                <w:szCs w:val="24"/>
              </w:rPr>
            </w:pPr>
          </w:p>
        </w:tc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7F7F" w:rsidRPr="00BF1B40" w:rsidRDefault="00B27F7F" w:rsidP="007E60F7">
            <w:pPr>
              <w:pStyle w:val="BodyTextIndent"/>
              <w:rPr>
                <w:b/>
                <w:bCs/>
                <w:szCs w:val="24"/>
              </w:rPr>
            </w:pPr>
            <w:r w:rsidRPr="00BF1B40">
              <w:rPr>
                <w:b/>
                <w:bCs/>
                <w:szCs w:val="24"/>
              </w:rPr>
              <w:t xml:space="preserve"> </w:t>
            </w:r>
          </w:p>
          <w:p w:rsidR="00B27F7F" w:rsidRPr="00BF1B40" w:rsidRDefault="00B27F7F" w:rsidP="00153570">
            <w:pPr>
              <w:pStyle w:val="BodyTextIndent"/>
              <w:rPr>
                <w:szCs w:val="24"/>
              </w:rPr>
            </w:pPr>
            <w:r w:rsidRPr="00BF1B40">
              <w:rPr>
                <w:b/>
                <w:bCs/>
                <w:szCs w:val="24"/>
              </w:rPr>
              <w:t>ΑΡ. ΜΕΛΕΤΗΣ :</w:t>
            </w:r>
            <w:r w:rsidRPr="00BF1B4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</w:t>
            </w:r>
            <w:r>
              <w:rPr>
                <w:szCs w:val="24"/>
                <w:lang w:val="en-US"/>
              </w:rPr>
              <w:t>68</w:t>
            </w:r>
            <w:r>
              <w:rPr>
                <w:szCs w:val="24"/>
              </w:rPr>
              <w:t xml:space="preserve">    </w:t>
            </w:r>
            <w:r w:rsidRPr="00BF1B40">
              <w:rPr>
                <w:szCs w:val="24"/>
              </w:rPr>
              <w:t>/201</w:t>
            </w:r>
            <w:r>
              <w:rPr>
                <w:szCs w:val="24"/>
              </w:rPr>
              <w:t>6</w:t>
            </w:r>
          </w:p>
        </w:tc>
      </w:tr>
    </w:tbl>
    <w:p w:rsidR="00B27F7F" w:rsidRPr="00BF1B40" w:rsidRDefault="00B27F7F" w:rsidP="00EE7352">
      <w:pPr>
        <w:pStyle w:val="Heading2"/>
        <w:rPr>
          <w:sz w:val="24"/>
          <w:szCs w:val="24"/>
        </w:rPr>
      </w:pPr>
      <w:r w:rsidRPr="00BF1B40">
        <w:rPr>
          <w:sz w:val="24"/>
          <w:szCs w:val="24"/>
        </w:rPr>
        <w:t>ΕΝΔΕΙΚΤΙΚΟΣ ΠΡΟΫΠΟΛΟΓΙΣΜΟΣ</w:t>
      </w:r>
    </w:p>
    <w:p w:rsidR="00B27F7F" w:rsidRPr="00BF1B40" w:rsidRDefault="00B27F7F" w:rsidP="00EE7352">
      <w:pPr>
        <w:rPr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959"/>
        <w:gridCol w:w="4536"/>
        <w:gridCol w:w="1843"/>
        <w:gridCol w:w="992"/>
        <w:gridCol w:w="1276"/>
      </w:tblGrid>
      <w:tr w:rsidR="00B27F7F" w:rsidRPr="00BF1B40" w:rsidTr="007E60F7">
        <w:trPr>
          <w:cantSplit/>
          <w:trHeight w:val="7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BF1B40" w:rsidRDefault="00B27F7F" w:rsidP="007E60F7">
            <w:pPr>
              <w:pStyle w:val="BodyTextIndent3"/>
              <w:ind w:firstLine="0"/>
              <w:rPr>
                <w:b/>
                <w:szCs w:val="24"/>
              </w:rPr>
            </w:pPr>
          </w:p>
          <w:p w:rsidR="00B27F7F" w:rsidRPr="00BF1B40" w:rsidRDefault="00B27F7F" w:rsidP="007E60F7">
            <w:pPr>
              <w:pStyle w:val="BodyTextIndent3"/>
              <w:ind w:firstLine="0"/>
              <w:jc w:val="center"/>
              <w:rPr>
                <w:b/>
                <w:szCs w:val="24"/>
              </w:rPr>
            </w:pPr>
            <w:r w:rsidRPr="00BF1B40">
              <w:rPr>
                <w:b/>
                <w:szCs w:val="24"/>
              </w:rPr>
              <w:t>Α/Α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7E60F7">
            <w:pPr>
              <w:pStyle w:val="Heading3"/>
              <w:jc w:val="left"/>
              <w:rPr>
                <w:b/>
                <w:sz w:val="20"/>
              </w:rPr>
            </w:pPr>
          </w:p>
          <w:p w:rsidR="00B27F7F" w:rsidRPr="00912067" w:rsidRDefault="00B27F7F" w:rsidP="007E60F7">
            <w:pPr>
              <w:pStyle w:val="Heading3"/>
              <w:jc w:val="left"/>
              <w:rPr>
                <w:b/>
                <w:sz w:val="20"/>
              </w:rPr>
            </w:pPr>
            <w:r w:rsidRPr="00912067">
              <w:rPr>
                <w:b/>
                <w:sz w:val="20"/>
              </w:rPr>
              <w:t>ΠΕΡΙΓΡΑΦΗ ΕΙΔΟΥΣ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7E60F7">
            <w:pPr>
              <w:pStyle w:val="Heading3"/>
              <w:jc w:val="left"/>
              <w:rPr>
                <w:b/>
                <w:sz w:val="20"/>
              </w:rPr>
            </w:pPr>
          </w:p>
          <w:p w:rsidR="00B27F7F" w:rsidRPr="00912067" w:rsidRDefault="00B27F7F" w:rsidP="007E60F7">
            <w:pPr>
              <w:jc w:val="center"/>
              <w:rPr>
                <w:b/>
                <w:bCs/>
              </w:rPr>
            </w:pPr>
            <w:r w:rsidRPr="00912067">
              <w:rPr>
                <w:b/>
                <w:bCs/>
              </w:rPr>
              <w:t>ΠΟΣΟΤΗΤΑ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7E60F7">
            <w:pPr>
              <w:pStyle w:val="Heading3"/>
              <w:rPr>
                <w:b/>
                <w:sz w:val="20"/>
              </w:rPr>
            </w:pPr>
          </w:p>
          <w:p w:rsidR="00B27F7F" w:rsidRPr="00912067" w:rsidRDefault="00B27F7F" w:rsidP="007E60F7">
            <w:pPr>
              <w:pStyle w:val="Heading3"/>
              <w:rPr>
                <w:b/>
                <w:sz w:val="20"/>
              </w:rPr>
            </w:pPr>
            <w:r w:rsidRPr="00912067">
              <w:rPr>
                <w:b/>
                <w:sz w:val="20"/>
              </w:rPr>
              <w:t>ΤΙΜΗ ΜΟΝΑ</w:t>
            </w:r>
          </w:p>
          <w:p w:rsidR="00B27F7F" w:rsidRPr="00912067" w:rsidRDefault="00B27F7F" w:rsidP="007E60F7">
            <w:pPr>
              <w:pStyle w:val="Heading3"/>
              <w:rPr>
                <w:b/>
                <w:sz w:val="20"/>
              </w:rPr>
            </w:pPr>
            <w:r w:rsidRPr="00912067">
              <w:rPr>
                <w:b/>
                <w:sz w:val="20"/>
              </w:rPr>
              <w:t>ΔΟΣ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7E60F7">
            <w:pPr>
              <w:pStyle w:val="Heading3"/>
              <w:rPr>
                <w:b/>
                <w:sz w:val="20"/>
              </w:rPr>
            </w:pPr>
          </w:p>
          <w:p w:rsidR="00B27F7F" w:rsidRPr="00912067" w:rsidRDefault="00B27F7F" w:rsidP="007E60F7">
            <w:pPr>
              <w:pStyle w:val="Heading3"/>
              <w:rPr>
                <w:b/>
                <w:sz w:val="20"/>
              </w:rPr>
            </w:pPr>
            <w:r w:rsidRPr="00912067">
              <w:rPr>
                <w:b/>
                <w:sz w:val="20"/>
              </w:rPr>
              <w:t>ΔΑΠΑΝΗ</w:t>
            </w:r>
          </w:p>
        </w:tc>
      </w:tr>
      <w:tr w:rsidR="00B27F7F" w:rsidRPr="00BF1B40" w:rsidTr="007E60F7">
        <w:trPr>
          <w:cantSplit/>
          <w:trHeight w:val="7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BF1B40" w:rsidRDefault="00B27F7F" w:rsidP="000F42B4">
            <w:pPr>
              <w:pStyle w:val="BodyTextIndent3"/>
              <w:numPr>
                <w:ilvl w:val="0"/>
                <w:numId w:val="22"/>
              </w:numPr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7E60F7">
            <w:pPr>
              <w:pStyle w:val="Heading3"/>
              <w:jc w:val="left"/>
              <w:rPr>
                <w:sz w:val="20"/>
              </w:rPr>
            </w:pPr>
            <w:r>
              <w:rPr>
                <w:sz w:val="20"/>
              </w:rPr>
              <w:t>Αμοιβές καλλιτεχνών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7E60F7">
            <w:pPr>
              <w:pStyle w:val="Heading3"/>
              <w:jc w:val="left"/>
              <w:rPr>
                <w:sz w:val="20"/>
              </w:rPr>
            </w:pPr>
            <w:r w:rsidRPr="00912067">
              <w:rPr>
                <w:sz w:val="20"/>
              </w:rPr>
              <w:t xml:space="preserve">             </w:t>
            </w:r>
          </w:p>
          <w:p w:rsidR="00B27F7F" w:rsidRPr="00912067" w:rsidRDefault="00B27F7F" w:rsidP="007E60F7">
            <w:pPr>
              <w:pStyle w:val="Heading3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7E60F7">
            <w:pPr>
              <w:pStyle w:val="Heading3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7E60F7">
            <w:pPr>
              <w:pStyle w:val="Heading3"/>
              <w:rPr>
                <w:sz w:val="20"/>
              </w:rPr>
            </w:pPr>
          </w:p>
          <w:p w:rsidR="00B27F7F" w:rsidRPr="004B41B7" w:rsidRDefault="00B27F7F" w:rsidP="00BF24B1">
            <w:pPr>
              <w:pStyle w:val="Heading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2016,13</w:t>
            </w:r>
          </w:p>
        </w:tc>
      </w:tr>
      <w:tr w:rsidR="00B27F7F" w:rsidRPr="00BF1B40" w:rsidTr="00912067">
        <w:trPr>
          <w:cantSplit/>
          <w:trHeight w:val="3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BF1B40" w:rsidRDefault="00B27F7F" w:rsidP="000F42B4">
            <w:pPr>
              <w:pStyle w:val="BodyTextIndent3"/>
              <w:numPr>
                <w:ilvl w:val="0"/>
                <w:numId w:val="22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both"/>
              <w:rPr>
                <w:sz w:val="20"/>
              </w:rPr>
            </w:pPr>
            <w:r w:rsidRPr="00912067">
              <w:rPr>
                <w:sz w:val="20"/>
              </w:rPr>
              <w:t xml:space="preserve">Φωτιστική και ηχητική κάλυψη των εκδηλώσεων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    2</w:t>
            </w: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1451,61</w:t>
            </w:r>
          </w:p>
        </w:tc>
      </w:tr>
      <w:tr w:rsidR="00B27F7F" w:rsidRPr="00BF1B40" w:rsidTr="007E60F7">
        <w:trPr>
          <w:cantSplit/>
          <w:trHeight w:val="7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BF1B40" w:rsidRDefault="00B27F7F" w:rsidP="000F42B4">
            <w:pPr>
              <w:pStyle w:val="BodyTextIndent3"/>
              <w:numPr>
                <w:ilvl w:val="0"/>
                <w:numId w:val="22"/>
              </w:numPr>
              <w:jc w:val="center"/>
              <w:rPr>
                <w:b/>
                <w:szCs w:val="24"/>
              </w:rPr>
            </w:pPr>
          </w:p>
          <w:p w:rsidR="00B27F7F" w:rsidRPr="00BF1B40" w:rsidRDefault="00B27F7F" w:rsidP="000F42B4">
            <w:pPr>
              <w:pStyle w:val="BodyTextIndent3"/>
              <w:ind w:left="360" w:firstLine="0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Ενοικίαση καρεκλών για 6 ημέρες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Default="00B27F7F" w:rsidP="005C5119">
            <w:pPr>
              <w:pStyle w:val="BodyTextIndent3"/>
              <w:ind w:firstLine="0"/>
              <w:jc w:val="center"/>
              <w:rPr>
                <w:sz w:val="18"/>
                <w:szCs w:val="18"/>
              </w:rPr>
            </w:pPr>
          </w:p>
          <w:p w:rsidR="00B27F7F" w:rsidRPr="00E30168" w:rsidRDefault="00B27F7F" w:rsidP="005C5119">
            <w:pPr>
              <w:pStyle w:val="BodyTextIndent3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699,00</w:t>
            </w:r>
          </w:p>
        </w:tc>
      </w:tr>
      <w:tr w:rsidR="00B27F7F" w:rsidRPr="00BF1B40" w:rsidTr="007E60F7">
        <w:trPr>
          <w:cantSplit/>
          <w:trHeight w:val="7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BF1B40" w:rsidRDefault="00B27F7F" w:rsidP="000F42B4">
            <w:pPr>
              <w:pStyle w:val="BodyTextIndent3"/>
              <w:numPr>
                <w:ilvl w:val="0"/>
                <w:numId w:val="22"/>
              </w:numPr>
              <w:jc w:val="center"/>
              <w:rPr>
                <w:b/>
                <w:szCs w:val="24"/>
              </w:rPr>
            </w:pPr>
          </w:p>
          <w:p w:rsidR="00B27F7F" w:rsidRPr="00BF1B40" w:rsidRDefault="00B27F7F" w:rsidP="000F42B4">
            <w:pPr>
              <w:pStyle w:val="BodyTextIndent3"/>
              <w:ind w:left="360" w:firstLine="0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Default="00B27F7F" w:rsidP="005C5119">
            <w:pPr>
              <w:pStyle w:val="BodyTextIndent3"/>
              <w:ind w:firstLine="0"/>
              <w:jc w:val="both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Κινηματογραφικές προβολές (2 τριήμερα)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2419,35</w:t>
            </w:r>
          </w:p>
        </w:tc>
      </w:tr>
      <w:tr w:rsidR="00B27F7F" w:rsidRPr="00BF1B40" w:rsidTr="007E60F7">
        <w:trPr>
          <w:cantSplit/>
          <w:trHeight w:val="7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0E6951" w:rsidRDefault="00B27F7F" w:rsidP="001D758E">
            <w:pPr>
              <w:pStyle w:val="BodyTextIndent3"/>
              <w:ind w:firstLine="0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</w:rPr>
              <w:t xml:space="preserve">   </w:t>
            </w:r>
            <w:r>
              <w:rPr>
                <w:b/>
                <w:szCs w:val="24"/>
                <w:lang w:val="en-US"/>
              </w:rPr>
              <w:t xml:space="preserve">  </w:t>
            </w:r>
            <w:r>
              <w:rPr>
                <w:b/>
                <w:szCs w:val="24"/>
              </w:rPr>
              <w:t>5</w:t>
            </w:r>
            <w:r>
              <w:rPr>
                <w:b/>
                <w:szCs w:val="24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both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Φυλλάδια δισέλιδα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rPr>
                <w:sz w:val="20"/>
              </w:rPr>
            </w:pPr>
            <w:r w:rsidRPr="00912067">
              <w:rPr>
                <w:sz w:val="20"/>
              </w:rPr>
              <w:t xml:space="preserve">    </w:t>
            </w:r>
            <w:r>
              <w:rPr>
                <w:sz w:val="20"/>
              </w:rPr>
              <w:t>5</w:t>
            </w:r>
            <w:r w:rsidRPr="00912067">
              <w:rPr>
                <w:sz w:val="20"/>
              </w:rPr>
              <w:t>00 τεμάχια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912067">
              <w:rPr>
                <w:sz w:val="20"/>
              </w:rPr>
              <w:t>.</w:t>
            </w:r>
            <w:r>
              <w:rPr>
                <w:sz w:val="20"/>
              </w:rPr>
              <w:t>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</w:p>
          <w:p w:rsidR="00B27F7F" w:rsidRPr="00912067" w:rsidRDefault="00B27F7F" w:rsidP="005C5119">
            <w:pPr>
              <w:pStyle w:val="BodyTextIndent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362,50</w:t>
            </w:r>
          </w:p>
        </w:tc>
      </w:tr>
    </w:tbl>
    <w:p w:rsidR="00B27F7F" w:rsidRPr="00BF1B40" w:rsidRDefault="00B27F7F" w:rsidP="00EE7352">
      <w:pPr>
        <w:rPr>
          <w:sz w:val="24"/>
          <w:szCs w:val="24"/>
        </w:rPr>
      </w:pP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  <w:r w:rsidRPr="00BF1B40">
        <w:rPr>
          <w:sz w:val="24"/>
          <w:szCs w:val="24"/>
        </w:rPr>
        <w:tab/>
      </w:r>
    </w:p>
    <w:p w:rsidR="00B27F7F" w:rsidRDefault="00B27F7F" w:rsidP="00EE7352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12067">
        <w:t xml:space="preserve">   </w:t>
      </w:r>
      <w:r>
        <w:t xml:space="preserve">    </w:t>
      </w:r>
      <w:r w:rsidRPr="00912067">
        <w:t xml:space="preserve">ΣΥΝΟΛΟ                     </w:t>
      </w:r>
      <w:r>
        <w:t xml:space="preserve">                    </w:t>
      </w:r>
      <w:r w:rsidRPr="00ED7162">
        <w:rPr>
          <w:b/>
        </w:rPr>
        <w:t>6.948,89</w:t>
      </w:r>
      <w:r w:rsidRPr="00912067">
        <w:t xml:space="preserve">              </w:t>
      </w:r>
      <w:r>
        <w:t xml:space="preserve">        </w:t>
      </w:r>
      <w:r w:rsidRPr="00912067">
        <w:t xml:space="preserve">    </w:t>
      </w:r>
    </w:p>
    <w:p w:rsidR="00B27F7F" w:rsidRDefault="00B27F7F" w:rsidP="00ED7162">
      <w:pPr>
        <w:rPr>
          <w:b/>
        </w:rPr>
      </w:pPr>
      <w:r w:rsidRPr="00912067">
        <w:t xml:space="preserve">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912067">
        <w:t xml:space="preserve">      Φ.Π.Α. 2</w:t>
      </w:r>
      <w:r>
        <w:t>4</w:t>
      </w:r>
      <w:r w:rsidRPr="00F94C5A">
        <w:rPr>
          <w:b/>
        </w:rPr>
        <w:t xml:space="preserve">%       </w:t>
      </w:r>
      <w:r>
        <w:rPr>
          <w:b/>
        </w:rPr>
        <w:t xml:space="preserve">                               1.</w:t>
      </w:r>
      <w:r w:rsidRPr="004B41B7">
        <w:rPr>
          <w:b/>
        </w:rPr>
        <w:t>667</w:t>
      </w:r>
      <w:r>
        <w:rPr>
          <w:b/>
        </w:rPr>
        <w:t>,</w:t>
      </w:r>
      <w:r w:rsidRPr="004B41B7">
        <w:rPr>
          <w:b/>
        </w:rPr>
        <w:t>66</w:t>
      </w:r>
      <w:r w:rsidRPr="00F94C5A">
        <w:rPr>
          <w:b/>
        </w:rPr>
        <w:t xml:space="preserve">    </w:t>
      </w:r>
    </w:p>
    <w:p w:rsidR="00B27F7F" w:rsidRDefault="00B27F7F" w:rsidP="00ED716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…………………......</w:t>
      </w:r>
      <w:r w:rsidRPr="00F94C5A">
        <w:rPr>
          <w:b/>
        </w:rPr>
        <w:t xml:space="preserve"> </w:t>
      </w:r>
    </w:p>
    <w:p w:rsidR="00B27F7F" w:rsidRDefault="00B27F7F" w:rsidP="00ED716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ΣΥΝΟΛΟ                                       8.616,55 </w:t>
      </w:r>
      <w:r w:rsidRPr="00F94C5A">
        <w:rPr>
          <w:b/>
        </w:rPr>
        <w:t xml:space="preserve">                    </w:t>
      </w:r>
      <w:r>
        <w:rPr>
          <w:b/>
        </w:rPr>
        <w:t xml:space="preserve">     </w:t>
      </w:r>
    </w:p>
    <w:tbl>
      <w:tblPr>
        <w:tblW w:w="9606" w:type="dxa"/>
        <w:tblLayout w:type="fixed"/>
        <w:tblLook w:val="0000"/>
      </w:tblPr>
      <w:tblGrid>
        <w:gridCol w:w="959"/>
        <w:gridCol w:w="4536"/>
        <w:gridCol w:w="1843"/>
        <w:gridCol w:w="992"/>
        <w:gridCol w:w="1276"/>
      </w:tblGrid>
      <w:tr w:rsidR="00B27F7F" w:rsidRPr="00912067" w:rsidTr="00D51838">
        <w:trPr>
          <w:cantSplit/>
          <w:trHeight w:val="7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BF1B40" w:rsidRDefault="00B27F7F" w:rsidP="00C4190C">
            <w:pPr>
              <w:pStyle w:val="BodyTextIndent3"/>
              <w:ind w:left="36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D51838">
            <w:pPr>
              <w:pStyle w:val="BodyTextIndent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Αμοιβή παράστασης θεάτρου σκιών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D51838">
            <w:pPr>
              <w:pStyle w:val="BodyTextIndent3"/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Pr="00912067" w:rsidRDefault="00B27F7F" w:rsidP="00D51838">
            <w:pPr>
              <w:pStyle w:val="BodyTextIndent3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7F" w:rsidRDefault="00B27F7F" w:rsidP="00D51838">
            <w:pPr>
              <w:pStyle w:val="BodyTextIndent3"/>
              <w:ind w:firstLine="0"/>
              <w:jc w:val="center"/>
              <w:rPr>
                <w:sz w:val="20"/>
              </w:rPr>
            </w:pPr>
          </w:p>
          <w:p w:rsidR="00B27F7F" w:rsidRPr="00912067" w:rsidRDefault="00B27F7F" w:rsidP="00D51838">
            <w:pPr>
              <w:pStyle w:val="BodyTextIndent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221,24</w:t>
            </w:r>
          </w:p>
        </w:tc>
      </w:tr>
    </w:tbl>
    <w:p w:rsidR="00B27F7F" w:rsidRDefault="00B27F7F" w:rsidP="00EE7352">
      <w:pPr>
        <w:ind w:left="5040"/>
        <w:rPr>
          <w:b/>
        </w:rPr>
      </w:pPr>
      <w:r>
        <w:t xml:space="preserve">     ΦΠΑ 13 %                                                </w:t>
      </w:r>
      <w:r>
        <w:rPr>
          <w:b/>
        </w:rPr>
        <w:t>28,</w:t>
      </w:r>
      <w:r w:rsidRPr="004B41B7">
        <w:rPr>
          <w:b/>
        </w:rPr>
        <w:t>76</w:t>
      </w:r>
    </w:p>
    <w:p w:rsidR="00B27F7F" w:rsidRPr="004B41B7" w:rsidRDefault="00B27F7F" w:rsidP="00EE7352">
      <w:pPr>
        <w:ind w:left="5040"/>
      </w:pPr>
      <w:r>
        <w:t xml:space="preserve">      ΣΥΝΟΛΟ                                                 </w:t>
      </w:r>
      <w:r w:rsidRPr="00C4190C">
        <w:rPr>
          <w:b/>
        </w:rPr>
        <w:t xml:space="preserve">250 </w:t>
      </w:r>
      <w:r>
        <w:t xml:space="preserve">   </w:t>
      </w:r>
    </w:p>
    <w:p w:rsidR="00B27F7F" w:rsidRDefault="00B27F7F" w:rsidP="004B41B7">
      <w:r w:rsidRPr="00912067">
        <w:tab/>
      </w:r>
      <w:r w:rsidRPr="00912067">
        <w:tab/>
      </w:r>
      <w:r w:rsidRPr="00912067">
        <w:tab/>
        <w:t xml:space="preserve">                                                               </w:t>
      </w:r>
    </w:p>
    <w:p w:rsidR="00B27F7F" w:rsidRPr="0034025E" w:rsidRDefault="00B27F7F" w:rsidP="0034025E">
      <w:pPr>
        <w:jc w:val="right"/>
        <w:rPr>
          <w:b/>
        </w:rPr>
      </w:pPr>
      <w:r w:rsidRPr="0034025E">
        <w:rPr>
          <w:b/>
        </w:rPr>
        <w:t xml:space="preserve">………………..              </w:t>
      </w:r>
    </w:p>
    <w:p w:rsidR="00B27F7F" w:rsidRDefault="00B27F7F" w:rsidP="00EE7352">
      <w:pPr>
        <w:spacing w:before="100" w:beforeAutospacing="1" w:after="100" w:afterAutospacing="1"/>
        <w:rPr>
          <w:b/>
        </w:rPr>
      </w:pPr>
      <w:r w:rsidRPr="00912067"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2067">
        <w:t xml:space="preserve">   </w:t>
      </w:r>
      <w:r w:rsidRPr="00912067">
        <w:rPr>
          <w:b/>
          <w:bCs/>
        </w:rPr>
        <w:t xml:space="preserve">ΓΕΝΙΚΟ ΣΥΝΟΛΟ     </w:t>
      </w:r>
      <w:r>
        <w:rPr>
          <w:b/>
          <w:bCs/>
        </w:rPr>
        <w:t xml:space="preserve">:    8.616,55 + 250 =   </w:t>
      </w:r>
      <w:r>
        <w:rPr>
          <w:b/>
        </w:rPr>
        <w:t>8.</w:t>
      </w:r>
      <w:r w:rsidRPr="00C4190C">
        <w:rPr>
          <w:b/>
        </w:rPr>
        <w:t>86</w:t>
      </w:r>
      <w:r>
        <w:rPr>
          <w:b/>
        </w:rPr>
        <w:t xml:space="preserve">6,55 </w:t>
      </w:r>
    </w:p>
    <w:p w:rsidR="00B27F7F" w:rsidRDefault="00B27F7F" w:rsidP="00EE7352">
      <w:pPr>
        <w:spacing w:before="100" w:beforeAutospacing="1" w:after="100" w:afterAutospacing="1"/>
        <w:rPr>
          <w:b/>
        </w:rPr>
      </w:pP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Στρογγυλοποίηση                                                       3,45</w:t>
      </w:r>
    </w:p>
    <w:p w:rsidR="00B27F7F" w:rsidRDefault="00B27F7F" w:rsidP="00EE7352">
      <w:pPr>
        <w:spacing w:before="100" w:beforeAutospacing="1" w:after="100" w:afterAutospacing="1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…………………………………...</w:t>
      </w:r>
    </w:p>
    <w:p w:rsidR="00B27F7F" w:rsidRPr="00912067" w:rsidRDefault="00B27F7F" w:rsidP="00EE7352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8.870 €</w:t>
      </w:r>
    </w:p>
    <w:tbl>
      <w:tblPr>
        <w:tblW w:w="1926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4"/>
        <w:gridCol w:w="3254"/>
        <w:gridCol w:w="3254"/>
        <w:gridCol w:w="3254"/>
        <w:gridCol w:w="2984"/>
        <w:gridCol w:w="3260"/>
      </w:tblGrid>
      <w:tr w:rsidR="00B27F7F" w:rsidTr="00912067">
        <w:trPr>
          <w:trHeight w:val="1839"/>
        </w:trPr>
        <w:tc>
          <w:tcPr>
            <w:tcW w:w="3254" w:type="dxa"/>
          </w:tcPr>
          <w:p w:rsidR="00B27F7F" w:rsidRPr="00912067" w:rsidRDefault="00B27F7F">
            <w:pPr>
              <w:rPr>
                <w:rFonts w:ascii="Arial" w:hAnsi="Arial"/>
              </w:rPr>
            </w:pPr>
            <w:r w:rsidRPr="00912067">
              <w:t xml:space="preserve">  </w:t>
            </w:r>
          </w:p>
          <w:p w:rsidR="00B27F7F" w:rsidRPr="00912067" w:rsidRDefault="00B27F7F">
            <w:pPr>
              <w:jc w:val="center"/>
            </w:pPr>
            <w:r w:rsidRPr="00912067">
              <w:rPr>
                <w:lang w:val="en-US"/>
              </w:rPr>
              <w:t>M</w:t>
            </w:r>
            <w:r w:rsidRPr="00912067">
              <w:t>οσχάτο 2</w:t>
            </w:r>
            <w:r>
              <w:t>1</w:t>
            </w:r>
            <w:r w:rsidRPr="00912067">
              <w:t>/07/201</w:t>
            </w:r>
            <w:r>
              <w:t>6</w:t>
            </w:r>
          </w:p>
          <w:p w:rsidR="00B27F7F" w:rsidRPr="00912067" w:rsidRDefault="00B27F7F">
            <w:pPr>
              <w:jc w:val="center"/>
              <w:rPr>
                <w:b/>
              </w:rPr>
            </w:pPr>
            <w:r w:rsidRPr="00912067">
              <w:t>H ΣΥΝΤΑΞΑΣ</w:t>
            </w:r>
            <w:r w:rsidRPr="00912067">
              <w:rPr>
                <w:lang w:val="en-US"/>
              </w:rPr>
              <w:t>A</w:t>
            </w:r>
          </w:p>
          <w:p w:rsidR="00B27F7F" w:rsidRPr="00912067" w:rsidRDefault="00B27F7F">
            <w:pPr>
              <w:jc w:val="center"/>
              <w:rPr>
                <w:b/>
              </w:rPr>
            </w:pPr>
          </w:p>
          <w:p w:rsidR="00B27F7F" w:rsidRPr="00912067" w:rsidRDefault="00B27F7F">
            <w:pPr>
              <w:jc w:val="center"/>
            </w:pPr>
          </w:p>
          <w:p w:rsidR="00B27F7F" w:rsidRPr="00912067" w:rsidRDefault="00B27F7F">
            <w:pPr>
              <w:jc w:val="center"/>
            </w:pPr>
          </w:p>
          <w:p w:rsidR="00B27F7F" w:rsidRPr="00912067" w:rsidRDefault="00B27F7F">
            <w:pPr>
              <w:rPr>
                <w:rFonts w:ascii="Arial" w:hAnsi="Arial"/>
              </w:rPr>
            </w:pPr>
            <w:r w:rsidRPr="00912067">
              <w:rPr>
                <w:rFonts w:ascii="Arial" w:hAnsi="Arial"/>
              </w:rPr>
              <w:t xml:space="preserve">     ΑΘΗΝΑ ΚΑΡΑΘΑΝΑΣΗ</w:t>
            </w:r>
          </w:p>
        </w:tc>
        <w:tc>
          <w:tcPr>
            <w:tcW w:w="3254" w:type="dxa"/>
          </w:tcPr>
          <w:p w:rsidR="00B27F7F" w:rsidRPr="00912067" w:rsidRDefault="00B27F7F">
            <w:pPr>
              <w:pStyle w:val="Header"/>
              <w:jc w:val="center"/>
            </w:pPr>
          </w:p>
          <w:p w:rsidR="00B27F7F" w:rsidRPr="00912067" w:rsidRDefault="00B27F7F">
            <w:pPr>
              <w:jc w:val="center"/>
              <w:rPr>
                <w:rFonts w:ascii="Arial" w:hAnsi="Arial"/>
              </w:rPr>
            </w:pPr>
            <w:r w:rsidRPr="00912067">
              <w:rPr>
                <w:rFonts w:ascii="Arial" w:hAnsi="Arial"/>
              </w:rPr>
              <w:t xml:space="preserve"> </w:t>
            </w:r>
          </w:p>
        </w:tc>
        <w:tc>
          <w:tcPr>
            <w:tcW w:w="3254" w:type="dxa"/>
          </w:tcPr>
          <w:p w:rsidR="00B27F7F" w:rsidRPr="00912067" w:rsidRDefault="00B27F7F">
            <w:pPr>
              <w:pStyle w:val="Heading3"/>
              <w:rPr>
                <w:sz w:val="20"/>
              </w:rPr>
            </w:pPr>
          </w:p>
          <w:p w:rsidR="00B27F7F" w:rsidRDefault="00B27F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 xml:space="preserve">H </w:t>
            </w:r>
            <w:r>
              <w:rPr>
                <w:rFonts w:ascii="Arial" w:hAnsi="Arial"/>
              </w:rPr>
              <w:t>ΔΙΕΥΘΥΝΤΡΙΑ ΟΙΚΟΝΟΜΙΚΩΝ</w:t>
            </w:r>
          </w:p>
          <w:p w:rsidR="00B27F7F" w:rsidRDefault="00B27F7F">
            <w:pPr>
              <w:jc w:val="center"/>
              <w:rPr>
                <w:rFonts w:ascii="Arial" w:hAnsi="Arial"/>
              </w:rPr>
            </w:pPr>
          </w:p>
          <w:p w:rsidR="00B27F7F" w:rsidRDefault="00B27F7F">
            <w:pPr>
              <w:jc w:val="center"/>
              <w:rPr>
                <w:rFonts w:ascii="Arial" w:hAnsi="Arial"/>
              </w:rPr>
            </w:pPr>
          </w:p>
          <w:p w:rsidR="00B27F7F" w:rsidRDefault="00B27F7F">
            <w:pPr>
              <w:jc w:val="center"/>
              <w:rPr>
                <w:rFonts w:ascii="Arial" w:hAnsi="Arial"/>
              </w:rPr>
            </w:pPr>
          </w:p>
          <w:p w:rsidR="00B27F7F" w:rsidRDefault="00B27F7F">
            <w:pPr>
              <w:jc w:val="center"/>
              <w:rPr>
                <w:rFonts w:ascii="Arial" w:hAnsi="Arial"/>
              </w:rPr>
            </w:pPr>
          </w:p>
          <w:p w:rsidR="00B27F7F" w:rsidRPr="00912067" w:rsidRDefault="00B27F7F">
            <w:pPr>
              <w:jc w:val="center"/>
            </w:pPr>
            <w:r>
              <w:rPr>
                <w:rFonts w:ascii="Arial" w:hAnsi="Arial"/>
              </w:rPr>
              <w:t>ΔΕΣΠΟΙΝΑ ΧΑΛΚΙΟΠΟΥΛΟΥ</w:t>
            </w:r>
            <w:r w:rsidRPr="00912067">
              <w:rPr>
                <w:rFonts w:ascii="Arial" w:hAnsi="Arial"/>
              </w:rPr>
              <w:t xml:space="preserve"> </w:t>
            </w:r>
          </w:p>
        </w:tc>
        <w:tc>
          <w:tcPr>
            <w:tcW w:w="3254" w:type="dxa"/>
          </w:tcPr>
          <w:p w:rsidR="00B27F7F" w:rsidRDefault="00B27F7F">
            <w:pPr>
              <w:rPr>
                <w:rFonts w:ascii="Arial" w:hAnsi="Arial"/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B27F7F" w:rsidRDefault="00B27F7F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984" w:type="dxa"/>
          </w:tcPr>
          <w:p w:rsidR="00B27F7F" w:rsidRDefault="00B27F7F">
            <w:pPr>
              <w:pStyle w:val="Header"/>
              <w:jc w:val="center"/>
              <w:rPr>
                <w:sz w:val="22"/>
              </w:rPr>
            </w:pPr>
          </w:p>
          <w:p w:rsidR="00B27F7F" w:rsidRDefault="00B27F7F">
            <w:pPr>
              <w:pStyle w:val="Header"/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</w:tcPr>
          <w:p w:rsidR="00B27F7F" w:rsidRDefault="00B27F7F">
            <w:pPr>
              <w:jc w:val="center"/>
              <w:rPr>
                <w:sz w:val="22"/>
              </w:rPr>
            </w:pPr>
          </w:p>
        </w:tc>
      </w:tr>
    </w:tbl>
    <w:p w:rsidR="00B27F7F" w:rsidRDefault="00B27F7F">
      <w:pPr>
        <w:pStyle w:val="Header"/>
        <w:jc w:val="center"/>
        <w:rPr>
          <w:b/>
          <w:bCs/>
          <w:sz w:val="24"/>
          <w:u w:val="single"/>
        </w:rPr>
      </w:pPr>
    </w:p>
    <w:p w:rsidR="00B27F7F" w:rsidRDefault="00B27F7F">
      <w:pPr>
        <w:ind w:left="360"/>
        <w:jc w:val="both"/>
        <w:rPr>
          <w:sz w:val="24"/>
        </w:rPr>
      </w:pPr>
      <w:r>
        <w:rPr>
          <w:sz w:val="24"/>
        </w:rPr>
        <w:br w:type="page"/>
      </w:r>
    </w:p>
    <w:p w:rsidR="00B27F7F" w:rsidRDefault="00B27F7F">
      <w:pPr>
        <w:pStyle w:val="Header"/>
      </w:pPr>
    </w:p>
    <w:tbl>
      <w:tblPr>
        <w:tblW w:w="9782" w:type="dxa"/>
        <w:tblInd w:w="-318" w:type="dxa"/>
        <w:tblLayout w:type="fixed"/>
        <w:tblLook w:val="0000"/>
      </w:tblPr>
      <w:tblGrid>
        <w:gridCol w:w="4821"/>
        <w:gridCol w:w="283"/>
        <w:gridCol w:w="4584"/>
        <w:gridCol w:w="94"/>
      </w:tblGrid>
      <w:tr w:rsidR="00B27F7F">
        <w:trPr>
          <w:cantSplit/>
          <w:trHeight w:val="388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 w:rsidP="00490B2D">
            <w:pPr>
              <w:rPr>
                <w:b/>
                <w:sz w:val="24"/>
                <w:szCs w:val="24"/>
              </w:rPr>
            </w:pPr>
          </w:p>
          <w:p w:rsidR="00B27F7F" w:rsidRDefault="00B27F7F" w:rsidP="00490B2D">
            <w:pPr>
              <w:rPr>
                <w:b/>
                <w:sz w:val="24"/>
                <w:szCs w:val="24"/>
              </w:rPr>
            </w:pPr>
          </w:p>
          <w:p w:rsidR="00B27F7F" w:rsidRDefault="00B27F7F" w:rsidP="00490B2D">
            <w:pPr>
              <w:rPr>
                <w:b/>
                <w:sz w:val="24"/>
                <w:szCs w:val="24"/>
              </w:rPr>
            </w:pPr>
          </w:p>
          <w:p w:rsidR="00B27F7F" w:rsidRPr="00C84717" w:rsidRDefault="00B27F7F" w:rsidP="00490B2D">
            <w:pPr>
              <w:rPr>
                <w:b/>
                <w:sz w:val="24"/>
                <w:szCs w:val="24"/>
              </w:rPr>
            </w:pPr>
            <w:r w:rsidRPr="00C84717">
              <w:rPr>
                <w:b/>
                <w:sz w:val="24"/>
                <w:szCs w:val="24"/>
              </w:rPr>
              <w:t>ΕΛΛΗΝΙΚΗ ΔΗΜΟΚΡΑΤΙΑ</w:t>
            </w:r>
          </w:p>
          <w:p w:rsidR="00B27F7F" w:rsidRPr="00C84717" w:rsidRDefault="00B27F7F" w:rsidP="00490B2D">
            <w:pPr>
              <w:rPr>
                <w:b/>
                <w:sz w:val="24"/>
                <w:szCs w:val="24"/>
              </w:rPr>
            </w:pPr>
            <w:r w:rsidRPr="00C84717">
              <w:rPr>
                <w:b/>
                <w:sz w:val="24"/>
                <w:szCs w:val="24"/>
              </w:rPr>
              <w:t>ΝΟΜΟΣ ΑΤΤΙΚΗΣ</w:t>
            </w:r>
          </w:p>
          <w:p w:rsidR="00B27F7F" w:rsidRPr="00C84717" w:rsidRDefault="00B27F7F" w:rsidP="00490B2D">
            <w:pPr>
              <w:rPr>
                <w:b/>
                <w:sz w:val="24"/>
                <w:szCs w:val="24"/>
              </w:rPr>
            </w:pPr>
            <w:r w:rsidRPr="00C84717">
              <w:rPr>
                <w:b/>
                <w:sz w:val="24"/>
                <w:szCs w:val="24"/>
              </w:rPr>
              <w:t xml:space="preserve">ΔΗΜΟΣ ΜΟΣΧΑΤΟΥ-ΤΑΥΡΟΥ                                                          </w:t>
            </w:r>
          </w:p>
          <w:p w:rsidR="00B27F7F" w:rsidRPr="00C84717" w:rsidRDefault="00B27F7F" w:rsidP="00490B2D">
            <w:pPr>
              <w:rPr>
                <w:b/>
                <w:sz w:val="18"/>
                <w:szCs w:val="18"/>
              </w:rPr>
            </w:pPr>
            <w:r w:rsidRPr="00C84717">
              <w:rPr>
                <w:b/>
                <w:sz w:val="18"/>
                <w:szCs w:val="18"/>
              </w:rPr>
              <w:t>Δ/ΝΣΗ ΚΟΙΝΩΝΙΚΗΣ ΠΡΟΣΤΑΣΙΑΣ-ΠΑΙΔΕΙΑΣ-</w:t>
            </w:r>
          </w:p>
          <w:p w:rsidR="00B27F7F" w:rsidRPr="00C84717" w:rsidRDefault="00B27F7F" w:rsidP="00490B2D">
            <w:pPr>
              <w:rPr>
                <w:b/>
                <w:sz w:val="18"/>
                <w:szCs w:val="18"/>
              </w:rPr>
            </w:pPr>
            <w:r w:rsidRPr="00C84717">
              <w:rPr>
                <w:b/>
                <w:sz w:val="18"/>
                <w:szCs w:val="18"/>
              </w:rPr>
              <w:t xml:space="preserve">ΠΟΛΙΤΙΣΜΟΥ-ΑΘΛΗΤΙΣΜΟΥ </w:t>
            </w:r>
          </w:p>
          <w:p w:rsidR="00B27F7F" w:rsidRPr="00C84717" w:rsidRDefault="00B27F7F" w:rsidP="00490B2D">
            <w:pPr>
              <w:rPr>
                <w:b/>
                <w:sz w:val="18"/>
                <w:szCs w:val="18"/>
              </w:rPr>
            </w:pPr>
            <w:r w:rsidRPr="00C84717">
              <w:rPr>
                <w:b/>
                <w:sz w:val="18"/>
                <w:szCs w:val="18"/>
              </w:rPr>
              <w:t>ΤΜΗΜΑ ΠΟΛΙΤΙΣΜΟΥ</w:t>
            </w:r>
          </w:p>
          <w:p w:rsidR="00B27F7F" w:rsidRDefault="00B27F7F" w:rsidP="00490B2D">
            <w:pPr>
              <w:rPr>
                <w:b/>
                <w:bCs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 w:rsidP="00490B2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 w:rsidP="00490B2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7F7F" w:rsidRDefault="00B27F7F" w:rsidP="00490B2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7F7F" w:rsidRDefault="00B27F7F" w:rsidP="00490B2D">
            <w:pPr>
              <w:rPr>
                <w:rFonts w:ascii="Tahoma" w:hAnsi="Tahoma" w:cs="Tahoma"/>
                <w:b/>
                <w:bCs/>
                <w:sz w:val="24"/>
              </w:rPr>
            </w:pPr>
          </w:p>
          <w:p w:rsidR="00B27F7F" w:rsidRPr="00E01A92" w:rsidRDefault="00B27F7F" w:rsidP="00F94C5A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ΠΟΛΙΤΙΣΤΙΚΕΣ ΕΚΔΗΛΩΣΕΙΣ ΣΕΠΤΕΜΒΡΗ 2016</w:t>
            </w:r>
          </w:p>
          <w:p w:rsidR="00B27F7F" w:rsidRDefault="00B27F7F" w:rsidP="00490B2D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</w:p>
          <w:p w:rsidR="00B27F7F" w:rsidRPr="000269D2" w:rsidRDefault="00B27F7F" w:rsidP="00490B2D">
            <w:pPr>
              <w:rPr>
                <w:rFonts w:ascii="Tahoma" w:hAnsi="Tahoma" w:cs="Tahoma"/>
                <w:sz w:val="24"/>
                <w:szCs w:val="24"/>
              </w:rPr>
            </w:pPr>
            <w:r w:rsidRPr="0003008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ΠΡΟΫΠΟΛΟΓΙΣΜΟΣ : </w:t>
            </w:r>
            <w:r w:rsidRPr="000F42B4">
              <w:rPr>
                <w:b/>
                <w:sz w:val="24"/>
                <w:szCs w:val="24"/>
              </w:rPr>
              <w:t>8.</w:t>
            </w:r>
            <w:r>
              <w:rPr>
                <w:b/>
                <w:sz w:val="24"/>
                <w:szCs w:val="24"/>
              </w:rPr>
              <w:t>870</w:t>
            </w:r>
            <w:r w:rsidRPr="00BF1B40">
              <w:rPr>
                <w:szCs w:val="24"/>
              </w:rPr>
              <w:t>€</w:t>
            </w:r>
          </w:p>
        </w:tc>
      </w:tr>
      <w:tr w:rsidR="00B27F7F">
        <w:trPr>
          <w:gridAfter w:val="1"/>
          <w:wAfter w:w="94" w:type="dxa"/>
          <w:trHeight w:val="197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 w:rsidP="00490B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 w:rsidP="00490B2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nil"/>
              <w:left w:val="nil"/>
              <w:bottom w:val="nil"/>
              <w:right w:val="nil"/>
            </w:tcBorders>
          </w:tcPr>
          <w:p w:rsidR="00B27F7F" w:rsidRDefault="00B27F7F" w:rsidP="00490B2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</w:rPr>
              <w:t>ΑΡ. ΜΕΛΕΤΗΣ :</w:t>
            </w:r>
            <w:r>
              <w:rPr>
                <w:rFonts w:ascii="Tahoma" w:hAnsi="Tahoma" w:cs="Tahoma"/>
              </w:rPr>
              <w:t xml:space="preserve"> 68 /2016</w:t>
            </w:r>
          </w:p>
        </w:tc>
      </w:tr>
    </w:tbl>
    <w:p w:rsidR="00B27F7F" w:rsidRDefault="00B27F7F">
      <w:pPr>
        <w:ind w:left="2880"/>
        <w:rPr>
          <w:sz w:val="24"/>
        </w:rPr>
      </w:pPr>
    </w:p>
    <w:p w:rsidR="00B27F7F" w:rsidRDefault="00B27F7F">
      <w:pPr>
        <w:ind w:left="2880"/>
        <w:rPr>
          <w:sz w:val="24"/>
        </w:rPr>
      </w:pPr>
    </w:p>
    <w:p w:rsidR="00B27F7F" w:rsidRDefault="00B27F7F">
      <w:pPr>
        <w:ind w:left="993"/>
        <w:jc w:val="center"/>
        <w:rPr>
          <w:b/>
          <w:bCs/>
          <w:sz w:val="24"/>
          <w:u w:val="single"/>
        </w:rPr>
      </w:pPr>
    </w:p>
    <w:p w:rsidR="00B27F7F" w:rsidRDefault="00B27F7F">
      <w:pPr>
        <w:ind w:left="360"/>
        <w:jc w:val="both"/>
        <w:rPr>
          <w:b/>
          <w:bCs/>
          <w:sz w:val="24"/>
        </w:rPr>
      </w:pPr>
    </w:p>
    <w:p w:rsidR="00B27F7F" w:rsidRDefault="00B27F7F">
      <w:pPr>
        <w:ind w:left="360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Ισχύουσες διατάξεις </w:t>
      </w:r>
    </w:p>
    <w:p w:rsidR="00B27F7F" w:rsidRDefault="00B27F7F">
      <w:pPr>
        <w:pStyle w:val="BodyText2"/>
        <w:tabs>
          <w:tab w:val="clear" w:pos="709"/>
        </w:tabs>
      </w:pPr>
      <w:r>
        <w:t xml:space="preserve">     </w:t>
      </w:r>
    </w:p>
    <w:p w:rsidR="00B27F7F" w:rsidRDefault="00B27F7F" w:rsidP="00184D9C">
      <w:pPr>
        <w:pStyle w:val="BodyText2"/>
        <w:tabs>
          <w:tab w:val="clear" w:pos="709"/>
        </w:tabs>
      </w:pPr>
      <w:r>
        <w:t xml:space="preserve">     Α) Τις διατάξεις του Π.Δ. 28/80.</w:t>
      </w:r>
    </w:p>
    <w:p w:rsidR="00B27F7F" w:rsidRDefault="00B27F7F">
      <w:pPr>
        <w:pStyle w:val="BodyText3"/>
        <w:ind w:left="360"/>
      </w:pPr>
      <w:r>
        <w:t xml:space="preserve">Β)Τις διατάξεις της παρ. 13 του άρθρου 20 του Ν.3731/2008 ( ΦΕΚ 263/ΤΑ΄/2008) με τις οποίες προστίθενται παράγραφοι 9 και 10 στο άρθρο 209 του Ν.3463/2006 ( Κ.Δ.Κ.) </w:t>
      </w:r>
    </w:p>
    <w:p w:rsidR="00B27F7F" w:rsidRDefault="00B27F7F">
      <w:pPr>
        <w:pStyle w:val="BodyText3"/>
        <w:ind w:left="360"/>
      </w:pPr>
      <w:r>
        <w:t xml:space="preserve">πλην αυτών που εμπίπτουν στο πεδίο εφαρμογής του Ν.3316/2005 </w:t>
      </w:r>
    </w:p>
    <w:p w:rsidR="00B27F7F" w:rsidRDefault="00B27F7F">
      <w:pPr>
        <w:pStyle w:val="BodyText3"/>
      </w:pPr>
      <w:r>
        <w:t xml:space="preserve">      Γ)Την υπ΄ αριθμ. 35130/εγ. 739/9-08-2010 του Υπουργείου Οικονομικών που αφορά την      </w:t>
      </w:r>
    </w:p>
    <w:p w:rsidR="00B27F7F" w:rsidRDefault="00B27F7F">
      <w:pPr>
        <w:pStyle w:val="BodyText3"/>
      </w:pPr>
      <w:r>
        <w:t xml:space="preserve">     διαμόρφωση των χρηματικών ορίων για απευθείας ανάθεση παροχής υπηρεσιών για </w:t>
      </w:r>
    </w:p>
    <w:p w:rsidR="00B27F7F" w:rsidRDefault="00B27F7F">
      <w:pPr>
        <w:pStyle w:val="BodyText3"/>
      </w:pPr>
      <w:r>
        <w:t xml:space="preserve">     ετήσια δαπάνη μέχρι του ποσού των 20.000,00 ευρώ πλέον ΦΠΑ ανά Κ.Α.Ε. απαιτείται </w:t>
      </w:r>
    </w:p>
    <w:p w:rsidR="00B27F7F" w:rsidRDefault="00B27F7F">
      <w:pPr>
        <w:pStyle w:val="BodyText3"/>
      </w:pPr>
      <w:r>
        <w:t xml:space="preserve">     απόφαση Δημάρχου.</w:t>
      </w:r>
    </w:p>
    <w:p w:rsidR="00B27F7F" w:rsidRDefault="00B27F7F" w:rsidP="007A1443">
      <w:pPr>
        <w:rPr>
          <w:sz w:val="24"/>
        </w:rPr>
      </w:pPr>
      <w:r>
        <w:rPr>
          <w:sz w:val="24"/>
        </w:rPr>
        <w:t>.</w:t>
      </w:r>
    </w:p>
    <w:p w:rsidR="00B27F7F" w:rsidRDefault="00B27F7F">
      <w:pPr>
        <w:pStyle w:val="BodyText3"/>
      </w:pPr>
    </w:p>
    <w:p w:rsidR="00B27F7F" w:rsidRPr="00184D9C" w:rsidRDefault="00B27F7F" w:rsidP="00184D9C">
      <w:pPr>
        <w:pStyle w:val="BodyTextIndent"/>
        <w:spacing w:line="320" w:lineRule="atLeast"/>
        <w:ind w:firstLine="0"/>
        <w:jc w:val="center"/>
        <w:rPr>
          <w:b/>
          <w:u w:val="single"/>
        </w:rPr>
      </w:pPr>
      <w:r>
        <w:rPr>
          <w:b/>
          <w:u w:val="single"/>
        </w:rPr>
        <w:t>Πολιτιστικές εκδηλώσεις</w:t>
      </w:r>
    </w:p>
    <w:p w:rsidR="00B27F7F" w:rsidRDefault="00B27F7F" w:rsidP="000E54AB">
      <w:pPr>
        <w:pStyle w:val="BodyTextIndent"/>
        <w:spacing w:line="320" w:lineRule="atLeast"/>
        <w:ind w:left="0" w:firstLine="0"/>
        <w:rPr>
          <w:bCs/>
        </w:rPr>
      </w:pPr>
    </w:p>
    <w:p w:rsidR="00B27F7F" w:rsidRDefault="00B27F7F" w:rsidP="000E54AB">
      <w:pPr>
        <w:pStyle w:val="BodyTextIndent"/>
        <w:spacing w:line="320" w:lineRule="atLeast"/>
        <w:ind w:left="0" w:firstLine="0"/>
        <w:rPr>
          <w:bCs/>
        </w:rPr>
      </w:pPr>
      <w:r>
        <w:rPr>
          <w:bCs/>
        </w:rPr>
        <w:t>Εκτός του θεσμού των Ταυρείων που διοργανώνεται στον Ταύρο, θα διοργανωθούν πολιτιστικές εκδηλώσεις στο Μοσχάτο, στην πλατεία Ηρώων Πολυτεχνείου 17-19 Σεπτεμβρίου. Επίσης, θα διοργανωθούν δύο κινηματογραφικά αφιερωματικά τριήμερα, στον Ταύρο στην πλατεία Αγίου Γεωργίου 2-4 Σεπτεμβρίου και στο Μοσχάτο 9-11 Σεπτεμβρίου στην πλατεία Ηρώων Πολυτεχνείου</w:t>
      </w:r>
    </w:p>
    <w:p w:rsidR="00B27F7F" w:rsidRDefault="00B27F7F" w:rsidP="000E54AB">
      <w:pPr>
        <w:pStyle w:val="BodyTextIndent"/>
        <w:spacing w:line="320" w:lineRule="atLeast"/>
        <w:ind w:left="0" w:firstLine="0"/>
        <w:rPr>
          <w:bCs/>
        </w:rPr>
      </w:pPr>
      <w:r>
        <w:rPr>
          <w:bCs/>
        </w:rPr>
        <w:t xml:space="preserve">Για όλες τις εκδηλώσεις αυτές θα απαιτηθούν: </w:t>
      </w:r>
    </w:p>
    <w:p w:rsidR="00B27F7F" w:rsidRDefault="00B27F7F" w:rsidP="000E54AB">
      <w:pPr>
        <w:pStyle w:val="BodyTextIndent"/>
        <w:spacing w:line="320" w:lineRule="atLeast"/>
        <w:ind w:left="0" w:firstLine="0"/>
        <w:rPr>
          <w:bCs/>
        </w:rPr>
      </w:pPr>
    </w:p>
    <w:p w:rsidR="00B27F7F" w:rsidRDefault="00B27F7F" w:rsidP="000E54AB">
      <w:pPr>
        <w:pStyle w:val="BodyTextIndent"/>
        <w:spacing w:line="320" w:lineRule="atLeast"/>
        <w:ind w:left="0" w:firstLine="0"/>
        <w:rPr>
          <w:b/>
        </w:rPr>
      </w:pPr>
      <w:r w:rsidRPr="00B0758E">
        <w:rPr>
          <w:b/>
        </w:rPr>
        <w:t xml:space="preserve">Α. </w:t>
      </w:r>
      <w:r>
        <w:rPr>
          <w:b/>
        </w:rPr>
        <w:t xml:space="preserve">Αμοιβές </w:t>
      </w:r>
    </w:p>
    <w:p w:rsidR="00B27F7F" w:rsidRDefault="00B27F7F" w:rsidP="000E54AB">
      <w:pPr>
        <w:pStyle w:val="BodyTextIndent"/>
        <w:spacing w:line="320" w:lineRule="atLeast"/>
        <w:ind w:left="0" w:firstLine="0"/>
        <w:rPr>
          <w:b/>
        </w:rPr>
      </w:pPr>
      <w:r>
        <w:rPr>
          <w:b/>
        </w:rPr>
        <w:t xml:space="preserve">Α1 Αμοιβή καλλιτεχνών 2.500 ευρώ </w:t>
      </w:r>
    </w:p>
    <w:p w:rsidR="00B27F7F" w:rsidRDefault="00B27F7F" w:rsidP="000E54AB">
      <w:pPr>
        <w:pStyle w:val="BodyTextIndent"/>
        <w:spacing w:line="320" w:lineRule="atLeast"/>
        <w:ind w:left="0" w:firstLine="0"/>
        <w:rPr>
          <w:bCs/>
        </w:rPr>
      </w:pPr>
      <w:r w:rsidRPr="00702B87">
        <w:rPr>
          <w:bCs/>
        </w:rPr>
        <w:t xml:space="preserve">Την </w:t>
      </w:r>
      <w:r>
        <w:rPr>
          <w:bCs/>
        </w:rPr>
        <w:t>Κυριακή 18 Σεπτεμβρίου διοργανώνεται συναυλία με έντεχνο, λαϊκό και παραδοσιακό πρόγραμμα με τη συμμετοχή εξαμελούς ορχήστρας και δύο τραγουδιστών. Το ποσόν για τη συναυλία ανέρχεται στο ποσόν των 2.500€ συμπεριλαμβανομένου και του ΦΠΑ</w:t>
      </w:r>
    </w:p>
    <w:p w:rsidR="00B27F7F" w:rsidRDefault="00B27F7F" w:rsidP="000E54AB">
      <w:pPr>
        <w:pStyle w:val="BodyTextIndent"/>
        <w:spacing w:line="320" w:lineRule="atLeast"/>
        <w:ind w:left="0" w:firstLine="0"/>
        <w:rPr>
          <w:bCs/>
        </w:rPr>
      </w:pPr>
      <w:r>
        <w:rPr>
          <w:bCs/>
        </w:rPr>
        <w:t>Την Δευτέρα 19 Σεπτεμβρίου διοργανώνεται συναυλία με τη Χορωδία Ενηλίκων της Μουσικής Γωνιάς με Μικρασιάτικα τραγούδια  και παραδοσιακά τραγούδια που παρουσιάστηκαν πρόσφατα με μεγάλη επιτυχία στο Διεθνές Φεστιβάλ της Ρουμανίας.</w:t>
      </w:r>
    </w:p>
    <w:p w:rsidR="00B27F7F" w:rsidRDefault="00B27F7F" w:rsidP="00161E6D">
      <w:pPr>
        <w:pStyle w:val="BodyTextIndent"/>
        <w:spacing w:line="320" w:lineRule="atLeast"/>
        <w:ind w:left="0" w:firstLine="0"/>
        <w:rPr>
          <w:b/>
        </w:rPr>
      </w:pPr>
    </w:p>
    <w:p w:rsidR="00B27F7F" w:rsidRDefault="00B27F7F" w:rsidP="00161E6D">
      <w:pPr>
        <w:pStyle w:val="BodyTextIndent"/>
        <w:spacing w:line="320" w:lineRule="atLeast"/>
        <w:ind w:left="0" w:firstLine="0"/>
        <w:rPr>
          <w:b/>
        </w:rPr>
      </w:pPr>
      <w:r>
        <w:rPr>
          <w:b/>
        </w:rPr>
        <w:t xml:space="preserve">Α2 Αμοιβή θεάτρου σκιών </w:t>
      </w:r>
    </w:p>
    <w:p w:rsidR="00B27F7F" w:rsidRPr="00702B87" w:rsidRDefault="00B27F7F" w:rsidP="000E54AB">
      <w:pPr>
        <w:pStyle w:val="BodyTextIndent"/>
        <w:spacing w:line="320" w:lineRule="atLeast"/>
        <w:ind w:left="0" w:firstLine="0"/>
        <w:rPr>
          <w:bCs/>
        </w:rPr>
      </w:pPr>
      <w:r>
        <w:rPr>
          <w:bCs/>
        </w:rPr>
        <w:t>Το Σάββατο 17 Σεπτεμβρίου παράσταση Θεάτρου Σκιών με επίκαιρο έργο. Το ποσόν για την   παράσταση ανέρχεται στο ποσόν των 250€</w:t>
      </w:r>
    </w:p>
    <w:p w:rsidR="00B27F7F" w:rsidRPr="007A1443" w:rsidRDefault="00B27F7F" w:rsidP="000E54AB">
      <w:pPr>
        <w:pStyle w:val="BodyTextIndent"/>
        <w:spacing w:line="320" w:lineRule="atLeast"/>
        <w:ind w:left="0" w:firstLine="0"/>
        <w:rPr>
          <w:b/>
          <w:bCs/>
        </w:rPr>
      </w:pPr>
    </w:p>
    <w:p w:rsidR="00B27F7F" w:rsidRPr="007A1443" w:rsidRDefault="00B27F7F" w:rsidP="000E54AB">
      <w:pPr>
        <w:pStyle w:val="BodyTextIndent"/>
        <w:spacing w:line="320" w:lineRule="atLeast"/>
        <w:ind w:left="0" w:firstLine="0"/>
        <w:rPr>
          <w:b/>
          <w:bCs/>
        </w:rPr>
      </w:pPr>
    </w:p>
    <w:p w:rsidR="00B27F7F" w:rsidRDefault="00B27F7F" w:rsidP="000E54AB">
      <w:pPr>
        <w:pStyle w:val="BodyTextIndent"/>
        <w:spacing w:line="320" w:lineRule="atLeast"/>
        <w:ind w:left="0" w:firstLine="0"/>
        <w:rPr>
          <w:b/>
          <w:bCs/>
        </w:rPr>
      </w:pPr>
    </w:p>
    <w:p w:rsidR="00B27F7F" w:rsidRPr="005F1342" w:rsidRDefault="00B27F7F" w:rsidP="000E54AB">
      <w:pPr>
        <w:pStyle w:val="BodyTextIndent"/>
        <w:spacing w:line="320" w:lineRule="atLeast"/>
        <w:ind w:left="0" w:firstLine="0"/>
        <w:rPr>
          <w:b/>
          <w:bCs/>
        </w:rPr>
      </w:pPr>
      <w:r w:rsidRPr="005F1342">
        <w:rPr>
          <w:b/>
          <w:bCs/>
        </w:rPr>
        <w:t>Β. Προμήθεια εντύπων</w:t>
      </w:r>
      <w:r>
        <w:rPr>
          <w:b/>
          <w:bCs/>
        </w:rPr>
        <w:t xml:space="preserve"> ποσού 450€</w:t>
      </w:r>
    </w:p>
    <w:p w:rsidR="00B27F7F" w:rsidRPr="00161E6D" w:rsidRDefault="00B27F7F" w:rsidP="00161E6D">
      <w:pPr>
        <w:spacing w:before="100" w:beforeAutospacing="1" w:after="100" w:afterAutospacing="1" w:line="320" w:lineRule="atLeast"/>
        <w:jc w:val="both"/>
        <w:rPr>
          <w:b/>
          <w:sz w:val="24"/>
          <w:szCs w:val="24"/>
        </w:rPr>
      </w:pPr>
      <w:r w:rsidRPr="00161E6D">
        <w:rPr>
          <w:sz w:val="24"/>
          <w:szCs w:val="24"/>
        </w:rPr>
        <w:t xml:space="preserve">Είναι αναγκαίο για λόγους δημοσιότητας και ενημέρωσης να εκδοθεί έντυπο υλικό για όλες τις εκδηλώσεις. Για το λόγο αυτό απαιτείται η προμήθεια-εκτύπωση  500 δισέλιδων  φυλλαδίων μεγέθους Α4 διαστάσεων 21Χ14,5 σε χαρτί </w:t>
      </w:r>
      <w:r w:rsidRPr="00161E6D">
        <w:rPr>
          <w:sz w:val="24"/>
          <w:szCs w:val="24"/>
          <w:lang w:val="en-US"/>
        </w:rPr>
        <w:t>Velvet</w:t>
      </w:r>
      <w:r w:rsidRPr="00161E6D">
        <w:rPr>
          <w:sz w:val="24"/>
          <w:szCs w:val="24"/>
        </w:rPr>
        <w:t xml:space="preserve"> 150  γραμμαρίων συνολικού ποσού </w:t>
      </w:r>
      <w:r w:rsidRPr="00161E6D">
        <w:rPr>
          <w:b/>
          <w:sz w:val="24"/>
          <w:szCs w:val="24"/>
        </w:rPr>
        <w:t>4</w:t>
      </w:r>
      <w:r w:rsidRPr="006B5A8F">
        <w:rPr>
          <w:b/>
          <w:sz w:val="24"/>
          <w:szCs w:val="24"/>
        </w:rPr>
        <w:t>49,5</w:t>
      </w:r>
      <w:r w:rsidRPr="00161E6D">
        <w:rPr>
          <w:b/>
          <w:sz w:val="24"/>
          <w:szCs w:val="24"/>
        </w:rPr>
        <w:t xml:space="preserve">€  </w:t>
      </w:r>
      <w:r w:rsidRPr="00161E6D">
        <w:rPr>
          <w:b/>
          <w:bCs/>
          <w:sz w:val="24"/>
          <w:szCs w:val="24"/>
        </w:rPr>
        <w:t>συμπεριλαμβανομένου του ΦΠΑ</w:t>
      </w:r>
      <w:r w:rsidRPr="00161E6D">
        <w:rPr>
          <w:b/>
          <w:sz w:val="24"/>
          <w:szCs w:val="24"/>
        </w:rPr>
        <w:t xml:space="preserve">: </w:t>
      </w:r>
    </w:p>
    <w:p w:rsidR="00B27F7F" w:rsidRPr="005F1342" w:rsidRDefault="00B27F7F" w:rsidP="000E54AB">
      <w:pPr>
        <w:pStyle w:val="BodyTextIndent"/>
        <w:spacing w:line="320" w:lineRule="atLeast"/>
        <w:ind w:left="0" w:firstLine="0"/>
        <w:rPr>
          <w:bCs/>
          <w:szCs w:val="24"/>
        </w:rPr>
      </w:pPr>
    </w:p>
    <w:p w:rsidR="00B27F7F" w:rsidRPr="007901CC" w:rsidRDefault="00B27F7F" w:rsidP="000E54AB">
      <w:pPr>
        <w:pStyle w:val="BodyTextIndent"/>
        <w:spacing w:line="320" w:lineRule="atLeast"/>
        <w:ind w:left="0" w:firstLine="0"/>
        <w:rPr>
          <w:bCs/>
        </w:rPr>
      </w:pPr>
    </w:p>
    <w:p w:rsidR="00B27F7F" w:rsidRPr="005F1342" w:rsidRDefault="00B27F7F" w:rsidP="001200EC">
      <w:pPr>
        <w:widowControl w:val="0"/>
        <w:autoSpaceDE w:val="0"/>
        <w:autoSpaceDN w:val="0"/>
        <w:adjustRightInd w:val="0"/>
        <w:spacing w:after="200" w:line="320" w:lineRule="atLea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Γ. </w:t>
      </w:r>
      <w:r w:rsidRPr="005F1342">
        <w:rPr>
          <w:b/>
          <w:bCs/>
          <w:sz w:val="24"/>
          <w:szCs w:val="24"/>
        </w:rPr>
        <w:t xml:space="preserve">Για την ηχητική και φωτιστική κάλυψη </w:t>
      </w:r>
      <w:r>
        <w:rPr>
          <w:b/>
          <w:bCs/>
          <w:sz w:val="24"/>
          <w:szCs w:val="24"/>
        </w:rPr>
        <w:t xml:space="preserve">όλων </w:t>
      </w:r>
      <w:r w:rsidRPr="005F1342">
        <w:rPr>
          <w:b/>
          <w:bCs/>
          <w:sz w:val="24"/>
          <w:szCs w:val="24"/>
        </w:rPr>
        <w:t>των εκδηλώσεων</w:t>
      </w:r>
      <w:r>
        <w:rPr>
          <w:b/>
          <w:bCs/>
          <w:sz w:val="24"/>
          <w:szCs w:val="24"/>
        </w:rPr>
        <w:t xml:space="preserve"> θα απαιτηθούν τα εξής συνολικού ποσού 1.800€  συμπεριλαμβανομένου του ΦΠΑ</w:t>
      </w:r>
      <w:r w:rsidRPr="005F1342">
        <w:rPr>
          <w:b/>
          <w:bCs/>
          <w:sz w:val="24"/>
          <w:szCs w:val="24"/>
        </w:rPr>
        <w:t>:</w:t>
      </w:r>
    </w:p>
    <w:p w:rsidR="00B27F7F" w:rsidRDefault="00B27F7F" w:rsidP="00161E6D"/>
    <w:p w:rsidR="00B27F7F" w:rsidRDefault="00B27F7F" w:rsidP="00161E6D"/>
    <w:p w:rsidR="00B27F7F" w:rsidRPr="00161E6D" w:rsidRDefault="00B27F7F" w:rsidP="00161E6D">
      <w:pPr>
        <w:pStyle w:val="a0"/>
        <w:rPr>
          <w:rFonts w:ascii="Times New Roman" w:hAnsi="Times New Roman"/>
          <w:b/>
          <w:u w:val="single"/>
        </w:rPr>
      </w:pPr>
      <w:r w:rsidRPr="00161E6D">
        <w:rPr>
          <w:rFonts w:ascii="Times New Roman" w:hAnsi="Times New Roman"/>
          <w:b/>
          <w:u w:val="single"/>
        </w:rPr>
        <w:t xml:space="preserve">Συναυλία συγκροτήματος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01 </w:t>
      </w:r>
      <w:r w:rsidRPr="00161E6D">
        <w:rPr>
          <w:rFonts w:ascii="Times New Roman" w:hAnsi="Times New Roman"/>
          <w:lang w:val="en-US"/>
        </w:rPr>
        <w:t>SET</w:t>
      </w:r>
      <w:r w:rsidRPr="00161E6D">
        <w:rPr>
          <w:rFonts w:ascii="Times New Roman" w:hAnsi="Times New Roman"/>
        </w:rPr>
        <w:t xml:space="preserve"> </w:t>
      </w:r>
      <w:r w:rsidRPr="00161E6D">
        <w:rPr>
          <w:rFonts w:ascii="Times New Roman" w:hAnsi="Times New Roman"/>
          <w:lang w:val="en-US"/>
        </w:rPr>
        <w:t>DRUMS</w:t>
      </w:r>
      <w:r w:rsidRPr="00161E6D">
        <w:rPr>
          <w:rFonts w:ascii="Times New Roman" w:hAnsi="Times New Roman"/>
        </w:rPr>
        <w:t xml:space="preserve">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01 ΕΝΙΣΧΥΤΗΣ ΚΙΘΑΡΑΣ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01 ΕΝΙΣΧΥΤΗΣ ΜΠΑΣΣΟΥ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02 ΒΑΣΕΙΣ ΠΛΗΚΤΡΩΝ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>06 ΜΙΚΡΟΦΩΝΑ ΝΤΡΑΜΣ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12 </w:t>
      </w:r>
      <w:r w:rsidRPr="00161E6D">
        <w:rPr>
          <w:rFonts w:ascii="Times New Roman" w:hAnsi="Times New Roman"/>
          <w:lang w:val="en-US"/>
        </w:rPr>
        <w:t>DI</w:t>
      </w:r>
      <w:r w:rsidRPr="00161E6D">
        <w:rPr>
          <w:rFonts w:ascii="Times New Roman" w:hAnsi="Times New Roman"/>
        </w:rPr>
        <w:t>’</w:t>
      </w:r>
      <w:r w:rsidRPr="00161E6D">
        <w:rPr>
          <w:rFonts w:ascii="Times New Roman" w:hAnsi="Times New Roman"/>
          <w:lang w:val="en-US"/>
        </w:rPr>
        <w:t>S</w:t>
      </w:r>
      <w:r w:rsidRPr="00161E6D">
        <w:rPr>
          <w:rFonts w:ascii="Times New Roman" w:hAnsi="Times New Roman"/>
        </w:rPr>
        <w:t xml:space="preserve"> ΓΙΑ ΟΛΑ ΤΑ ΟΡΓΑΝΑ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06 </w:t>
      </w:r>
      <w:r w:rsidRPr="00161E6D">
        <w:rPr>
          <w:rFonts w:ascii="Times New Roman" w:hAnsi="Times New Roman"/>
          <w:lang w:val="en-US"/>
        </w:rPr>
        <w:t>MONITORS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01 ΚΟΝΣΟΛΑ ΨΗΦΙΑΚΗ 32 ΕΙΣΟΔΩΝ 16 ΕΞΟΔΩΝ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01 ΣΥΣΤΗΜΑ ΗΧΕΙΩΝ 3 ΔΡΟΜΩΝ ΙΚΑΝΟ ΝΑ ΚΑΛΥΨΕΙ 500 ΑΤΟΜΑ  ΟΡΘΙΑ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ΟΛΟΙ ΟΙ ΑΠΑΡΑΙΤΗΤΟΙ ΕΝΙΣΧΥΤΕΣ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12 ΠΡΟΒΟΛΕΙΣ ΘΕΑΤΡΙΚΟΥ ΤΥΠΟΥ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04 ΠΡΟΒΟΛΕΙΣ ΓΙΑ ΤΟΝ ΦΩΤΙΣΜΟ ΤΟΥ ΠΕΡΙΒΑΛΛΟΝΤΑ ΧΩΡΟΥ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16 </w:t>
      </w:r>
      <w:r w:rsidRPr="00161E6D">
        <w:rPr>
          <w:rFonts w:ascii="Times New Roman" w:hAnsi="Times New Roman"/>
          <w:lang w:val="en-US"/>
        </w:rPr>
        <w:t>DIMMER</w:t>
      </w:r>
      <w:r w:rsidRPr="00161E6D">
        <w:rPr>
          <w:rFonts w:ascii="Times New Roman" w:hAnsi="Times New Roman"/>
        </w:rPr>
        <w:t xml:space="preserve"> </w:t>
      </w:r>
      <w:r w:rsidRPr="00161E6D">
        <w:rPr>
          <w:rFonts w:ascii="Times New Roman" w:hAnsi="Times New Roman"/>
          <w:lang w:val="en-US"/>
        </w:rPr>
        <w:t>CHANNELS</w:t>
      </w:r>
      <w:r w:rsidRPr="00161E6D">
        <w:rPr>
          <w:rFonts w:ascii="Times New Roman" w:hAnsi="Times New Roman"/>
        </w:rPr>
        <w:t xml:space="preserve"> </w:t>
      </w:r>
      <w:r w:rsidRPr="00161E6D">
        <w:rPr>
          <w:rFonts w:ascii="Times New Roman" w:hAnsi="Times New Roman"/>
        </w:rPr>
        <w:br/>
        <w:t>01 ΠΙΝΑΚΑΣ ΡΕΥΜΑΤΟΣ 32</w:t>
      </w:r>
      <w:r w:rsidRPr="00161E6D">
        <w:rPr>
          <w:rFonts w:ascii="Times New Roman" w:hAnsi="Times New Roman"/>
          <w:vertAlign w:val="superscript"/>
        </w:rPr>
        <w:t xml:space="preserve"> </w:t>
      </w:r>
      <w:r w:rsidRPr="00161E6D">
        <w:rPr>
          <w:rFonts w:ascii="Times New Roman" w:hAnsi="Times New Roman"/>
        </w:rPr>
        <w:t xml:space="preserve">Α ΑΝΑ ΦΑΣΗ ΜΕ ΡΕΛΛΕ ΔΙΑΦΥΓΗΣ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ΟΛΗ Η ΑΠΑΡΑΙΤΗΤΗ ΚΑΛΩΔΙΩΣΗ ΓΙΑ ΤΗΝ ΣΩΣΤΗ ΛΕΙΤΟΥΡΓΙΑ ΤΟΥ ΣΥΣΤΗΜΑΤΟΣ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ΗΧΟΛΗΠΤΗ ΚΑΙ ΦΩΤΙΣΤΗ ΠΑΡΕΧΕΙ Η ΕΤΑΙΡΕΙΑ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</w:p>
    <w:p w:rsidR="00B27F7F" w:rsidRPr="00161E6D" w:rsidRDefault="00B27F7F" w:rsidP="00161E6D">
      <w:pPr>
        <w:pStyle w:val="a0"/>
        <w:rPr>
          <w:rFonts w:ascii="Times New Roman" w:hAnsi="Times New Roman"/>
          <w:b/>
          <w:u w:val="single"/>
        </w:rPr>
      </w:pPr>
      <w:r w:rsidRPr="00161E6D">
        <w:rPr>
          <w:rFonts w:ascii="Times New Roman" w:hAnsi="Times New Roman"/>
          <w:b/>
          <w:u w:val="single"/>
        </w:rPr>
        <w:t>Χορωδιακή Συναυλία</w:t>
      </w:r>
      <w:r>
        <w:rPr>
          <w:rFonts w:ascii="Times New Roman" w:hAnsi="Times New Roman"/>
          <w:b/>
          <w:u w:val="single"/>
        </w:rPr>
        <w:t xml:space="preserve"> κλπ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01 ΨΗΦΙΑΚΗ ΚΟΝΣΟΛΑ32 ΕΙΣΟΔΩΝ 16 ΕΞΟΔΩΝ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04 ΜΙΚΡΟΦΩΝΑ ΟΡΓΑΝΩΝ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04 </w:t>
      </w:r>
      <w:r w:rsidRPr="00161E6D">
        <w:rPr>
          <w:rFonts w:ascii="Times New Roman" w:hAnsi="Times New Roman"/>
          <w:lang w:val="en-US"/>
        </w:rPr>
        <w:t>DI</w:t>
      </w:r>
      <w:r w:rsidRPr="00161E6D">
        <w:rPr>
          <w:rFonts w:ascii="Times New Roman" w:hAnsi="Times New Roman"/>
        </w:rPr>
        <w:t>’</w:t>
      </w:r>
      <w:r w:rsidRPr="00161E6D">
        <w:rPr>
          <w:rFonts w:ascii="Times New Roman" w:hAnsi="Times New Roman"/>
          <w:lang w:val="en-US"/>
        </w:rPr>
        <w:t>S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06 ΜΙΚΡΟΦΩΝΑ </w:t>
      </w:r>
      <w:r w:rsidRPr="00161E6D">
        <w:rPr>
          <w:rFonts w:ascii="Times New Roman" w:hAnsi="Times New Roman"/>
          <w:lang w:val="en-US"/>
        </w:rPr>
        <w:t>AKG</w:t>
      </w:r>
      <w:r w:rsidRPr="00161E6D">
        <w:rPr>
          <w:rFonts w:ascii="Times New Roman" w:hAnsi="Times New Roman"/>
        </w:rPr>
        <w:t xml:space="preserve"> </w:t>
      </w:r>
      <w:r w:rsidRPr="00161E6D">
        <w:rPr>
          <w:rFonts w:ascii="Times New Roman" w:hAnsi="Times New Roman"/>
          <w:lang w:val="en-US"/>
        </w:rPr>
        <w:t>C</w:t>
      </w:r>
      <w:r w:rsidRPr="00161E6D">
        <w:rPr>
          <w:rFonts w:ascii="Times New Roman" w:hAnsi="Times New Roman"/>
        </w:rPr>
        <w:t xml:space="preserve"> 414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02 </w:t>
      </w:r>
      <w:r w:rsidRPr="00161E6D">
        <w:rPr>
          <w:rFonts w:ascii="Times New Roman" w:hAnsi="Times New Roman"/>
          <w:lang w:val="en-US"/>
        </w:rPr>
        <w:t>M</w:t>
      </w:r>
      <w:r w:rsidRPr="00161E6D">
        <w:rPr>
          <w:rFonts w:ascii="Times New Roman" w:hAnsi="Times New Roman"/>
        </w:rPr>
        <w:t xml:space="preserve">ΙΚΡΟΦΩΝΑ </w:t>
      </w:r>
      <w:r w:rsidRPr="00161E6D">
        <w:rPr>
          <w:rFonts w:ascii="Times New Roman" w:hAnsi="Times New Roman"/>
          <w:lang w:val="en-US"/>
        </w:rPr>
        <w:t>AKG</w:t>
      </w:r>
      <w:r w:rsidRPr="00161E6D">
        <w:rPr>
          <w:rFonts w:ascii="Times New Roman" w:hAnsi="Times New Roman"/>
        </w:rPr>
        <w:t xml:space="preserve"> </w:t>
      </w:r>
      <w:r w:rsidRPr="00161E6D">
        <w:rPr>
          <w:rFonts w:ascii="Times New Roman" w:hAnsi="Times New Roman"/>
          <w:lang w:val="en-US"/>
        </w:rPr>
        <w:t>C</w:t>
      </w:r>
      <w:r w:rsidRPr="00161E6D">
        <w:rPr>
          <w:rFonts w:ascii="Times New Roman" w:hAnsi="Times New Roman"/>
        </w:rPr>
        <w:t xml:space="preserve"> 451</w:t>
      </w:r>
      <w:r w:rsidRPr="00161E6D">
        <w:rPr>
          <w:rFonts w:ascii="Times New Roman" w:hAnsi="Times New Roman"/>
          <w:lang w:val="en-US"/>
        </w:rPr>
        <w:t>E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06 </w:t>
      </w:r>
      <w:r w:rsidRPr="00161E6D">
        <w:rPr>
          <w:rFonts w:ascii="Times New Roman" w:hAnsi="Times New Roman"/>
          <w:lang w:val="en-US"/>
        </w:rPr>
        <w:t>MONITORS</w:t>
      </w:r>
      <w:r w:rsidRPr="00161E6D">
        <w:rPr>
          <w:rFonts w:ascii="Times New Roman" w:hAnsi="Times New Roman"/>
        </w:rPr>
        <w:br/>
        <w:t xml:space="preserve">ΟΛΟΙ ΟΙ ΑΠΑΡΑΙΤΗΤΟΙ ΕΝΙΣΧΥΤΕΣ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12 ΠΡΟΒΟΛΕΙΣ ΘΕΑΤΡΙΚΟΥ ΤΥΠΟΥ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04 ΠΡΟΒΟΛΕΙΣ ΓΙΑ ΤΟΝ ΦΩΤΙΣΜΟ ΤΟΥ ΠΕΡΙΒΑΛΛΟΝΤΑ ΧΩΡΟΥ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16 </w:t>
      </w:r>
      <w:r w:rsidRPr="00161E6D">
        <w:rPr>
          <w:rFonts w:ascii="Times New Roman" w:hAnsi="Times New Roman"/>
          <w:lang w:val="en-US"/>
        </w:rPr>
        <w:t>DIMMER</w:t>
      </w:r>
      <w:r w:rsidRPr="00161E6D">
        <w:rPr>
          <w:rFonts w:ascii="Times New Roman" w:hAnsi="Times New Roman"/>
        </w:rPr>
        <w:t xml:space="preserve"> </w:t>
      </w:r>
      <w:r w:rsidRPr="00161E6D">
        <w:rPr>
          <w:rFonts w:ascii="Times New Roman" w:hAnsi="Times New Roman"/>
          <w:lang w:val="en-US"/>
        </w:rPr>
        <w:t>CHANNELS</w:t>
      </w:r>
      <w:r w:rsidRPr="00161E6D">
        <w:rPr>
          <w:rFonts w:ascii="Times New Roman" w:hAnsi="Times New Roman"/>
        </w:rPr>
        <w:t xml:space="preserve"> </w:t>
      </w:r>
      <w:r w:rsidRPr="00161E6D">
        <w:rPr>
          <w:rFonts w:ascii="Times New Roman" w:hAnsi="Times New Roman"/>
        </w:rPr>
        <w:br/>
        <w:t>01 ΠΙΝΑΚΑΣ ΡΕΥΜΑΤΟΣ 32</w:t>
      </w:r>
      <w:r w:rsidRPr="00161E6D">
        <w:rPr>
          <w:rFonts w:ascii="Times New Roman" w:hAnsi="Times New Roman"/>
          <w:vertAlign w:val="superscript"/>
        </w:rPr>
        <w:t xml:space="preserve"> </w:t>
      </w:r>
      <w:r w:rsidRPr="00161E6D">
        <w:rPr>
          <w:rFonts w:ascii="Times New Roman" w:hAnsi="Times New Roman"/>
        </w:rPr>
        <w:t xml:space="preserve">Α ΑΝΑ ΦΑΣΗ ΜΕ ΡΕΛΛΕ ΔΙΑΦΥΓΗΣ </w:t>
      </w:r>
    </w:p>
    <w:p w:rsidR="00B27F7F" w:rsidRDefault="00B27F7F" w:rsidP="00161E6D">
      <w:pPr>
        <w:pStyle w:val="a0"/>
        <w:rPr>
          <w:rFonts w:ascii="Times New Roman" w:hAnsi="Times New Roman"/>
        </w:rPr>
      </w:pP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ΟΛΗ Η ΑΠΑΡΑΙΤΗΤΗ ΚΑΛΩΔΙΩΣΗ ΓΙΑ ΤΗΝ ΣΩΣΤΗ ΛΕΙΤΟΥΡΓΙΑ ΤΟΥ ΣΥΣΤΗΜΑΤΟΣ </w:t>
      </w:r>
    </w:p>
    <w:p w:rsidR="00B27F7F" w:rsidRPr="00161E6D" w:rsidRDefault="00B27F7F" w:rsidP="00161E6D">
      <w:pPr>
        <w:pStyle w:val="a0"/>
        <w:rPr>
          <w:rFonts w:ascii="Times New Roman" w:hAnsi="Times New Roman"/>
        </w:rPr>
      </w:pPr>
      <w:r w:rsidRPr="00161E6D">
        <w:rPr>
          <w:rFonts w:ascii="Times New Roman" w:hAnsi="Times New Roman"/>
        </w:rPr>
        <w:t xml:space="preserve">ΗΧΟΛΗΠΤΗ ΚΑΙ ΦΩΤΙΣΤΗ ΠΑΡΕΧΕΙ Η ΕΤΑΙΡΕΙΑ </w:t>
      </w:r>
    </w:p>
    <w:p w:rsidR="00B27F7F" w:rsidRPr="00161E6D" w:rsidRDefault="00B27F7F" w:rsidP="000F42B4">
      <w:pPr>
        <w:rPr>
          <w:b/>
          <w:sz w:val="22"/>
          <w:szCs w:val="22"/>
        </w:rPr>
      </w:pPr>
    </w:p>
    <w:p w:rsidR="00B27F7F" w:rsidRPr="00161E6D" w:rsidRDefault="00B27F7F" w:rsidP="000F42B4">
      <w:pPr>
        <w:rPr>
          <w:b/>
          <w:sz w:val="24"/>
          <w:szCs w:val="24"/>
        </w:rPr>
      </w:pPr>
    </w:p>
    <w:p w:rsidR="00B27F7F" w:rsidRPr="00282E5C" w:rsidRDefault="00B27F7F" w:rsidP="00B548D3">
      <w:pPr>
        <w:rPr>
          <w:b/>
          <w:sz w:val="24"/>
        </w:rPr>
      </w:pPr>
      <w:r w:rsidRPr="00282E5C">
        <w:rPr>
          <w:b/>
          <w:sz w:val="24"/>
        </w:rPr>
        <w:t xml:space="preserve">Δ.   </w:t>
      </w:r>
      <w:r>
        <w:rPr>
          <w:b/>
          <w:sz w:val="24"/>
        </w:rPr>
        <w:t xml:space="preserve">Κινηματογραφικά </w:t>
      </w:r>
      <w:r w:rsidRPr="00282E5C">
        <w:rPr>
          <w:b/>
          <w:bCs/>
          <w:sz w:val="24"/>
          <w:szCs w:val="24"/>
        </w:rPr>
        <w:t xml:space="preserve">αφιερωματικά </w:t>
      </w:r>
      <w:r>
        <w:rPr>
          <w:b/>
          <w:sz w:val="24"/>
        </w:rPr>
        <w:t xml:space="preserve">τριήμερα κόστους 3.000€ </w:t>
      </w:r>
    </w:p>
    <w:p w:rsidR="00B27F7F" w:rsidRPr="00282E5C" w:rsidRDefault="00B27F7F" w:rsidP="00282E5C">
      <w:pPr>
        <w:pStyle w:val="BodyTextIndent"/>
        <w:spacing w:line="320" w:lineRule="atLeast"/>
        <w:ind w:left="0" w:firstLine="0"/>
        <w:rPr>
          <w:bCs/>
        </w:rPr>
      </w:pPr>
      <w:r>
        <w:rPr>
          <w:bCs/>
        </w:rPr>
        <w:t xml:space="preserve">Θα διοργανωθούν δύο κινηματογραφικά τριήμερα με ελεύθερη είσοδο, στον Ταύρο στην πλατεία Αγίου Γεωργίου 2-4 Σεπτεμβρίου και στο Μοσχάτο 9-11 Σεπτεμβρίου στην πλατεία Ηρώων Πολυτεχνείου που θα είναι αφιερωμένα στους μεγάλους κωμικούς του Ελληνικού κινηματογράφου και στις γυναίκες πρωταγωνίστριες του Ελληνικού κινηματογράφου. Η συνολική δαπάνη ανέρχεται στο ποσόν των </w:t>
      </w:r>
      <w:r w:rsidRPr="00282E5C">
        <w:rPr>
          <w:b/>
          <w:bCs/>
        </w:rPr>
        <w:t>3.000€</w:t>
      </w:r>
      <w:r>
        <w:rPr>
          <w:bCs/>
        </w:rPr>
        <w:t xml:space="preserve"> και αφορά το κόστος των ταινιών που θα προβληθούν όπως και όλον τον απαραίτητο κινηματογραφικό και λοιπό εξοπλισμό (οθόνη, προτζέκτορα κλπ) </w:t>
      </w:r>
    </w:p>
    <w:p w:rsidR="00B27F7F" w:rsidRDefault="00B27F7F" w:rsidP="00B548D3">
      <w:pPr>
        <w:rPr>
          <w:sz w:val="24"/>
        </w:rPr>
      </w:pPr>
    </w:p>
    <w:p w:rsidR="00B27F7F" w:rsidRDefault="00B27F7F" w:rsidP="00B548D3">
      <w:pPr>
        <w:rPr>
          <w:sz w:val="24"/>
        </w:rPr>
      </w:pPr>
    </w:p>
    <w:p w:rsidR="00B27F7F" w:rsidRDefault="00B27F7F" w:rsidP="00B548D3">
      <w:pPr>
        <w:rPr>
          <w:sz w:val="24"/>
        </w:rPr>
      </w:pPr>
    </w:p>
    <w:p w:rsidR="00B27F7F" w:rsidRPr="00161E6D" w:rsidRDefault="00B27F7F" w:rsidP="000F42B4">
      <w:pPr>
        <w:rPr>
          <w:b/>
          <w:sz w:val="24"/>
          <w:szCs w:val="24"/>
        </w:rPr>
      </w:pPr>
      <w:r>
        <w:rPr>
          <w:b/>
          <w:sz w:val="24"/>
          <w:szCs w:val="24"/>
        </w:rPr>
        <w:t>Ε. Ενοικίαση καρεκλών</w:t>
      </w:r>
    </w:p>
    <w:p w:rsidR="00B27F7F" w:rsidRDefault="00B27F7F" w:rsidP="00E30168">
      <w:pPr>
        <w:pStyle w:val="BodyTextIndent"/>
        <w:spacing w:line="320" w:lineRule="atLeast"/>
        <w:ind w:left="0" w:firstLine="0"/>
      </w:pPr>
      <w:r>
        <w:t xml:space="preserve"> Για την απρόσκοπτη διεξαγωγή όλων των εκδηλώσεων απαιτείται η ενοικίαση 300 πλαστικών καρεκλών χωρίς μπράτσα για έξι ημέρες  σε Μοσχάτο και Ταύρο συνολικού κόστους 86</w:t>
      </w:r>
      <w:r w:rsidRPr="006B5A8F">
        <w:t>6,76</w:t>
      </w:r>
      <w:r>
        <w:t>€ συμπεριλαμβανομένου Φ.Π.Α.</w:t>
      </w:r>
    </w:p>
    <w:p w:rsidR="00B27F7F" w:rsidRDefault="00B27F7F" w:rsidP="00E30168">
      <w:pPr>
        <w:pStyle w:val="BodyTextIndent"/>
        <w:spacing w:line="320" w:lineRule="atLeast"/>
        <w:ind w:left="0" w:firstLine="0"/>
      </w:pPr>
    </w:p>
    <w:p w:rsidR="00B27F7F" w:rsidRDefault="00B27F7F" w:rsidP="00E30168">
      <w:pPr>
        <w:pStyle w:val="BodyTextIndent"/>
        <w:spacing w:line="320" w:lineRule="atLeast"/>
        <w:ind w:left="0" w:firstLine="0"/>
      </w:pPr>
      <w:r>
        <w:t xml:space="preserve">   </w:t>
      </w:r>
    </w:p>
    <w:p w:rsidR="00B27F7F" w:rsidRPr="00B0758E" w:rsidRDefault="00B27F7F" w:rsidP="00E30168">
      <w:pPr>
        <w:pStyle w:val="BodyTextIndent"/>
        <w:spacing w:line="320" w:lineRule="atLeast"/>
        <w:ind w:left="0" w:firstLine="0"/>
      </w:pPr>
      <w:r>
        <w:t xml:space="preserve">Συμπερασματικά οι  δαπάνες για τις πολιτιστικές εκδηλώσεις του Σεπτεμβρίου  ανέρχονται  στο ποσόν των </w:t>
      </w:r>
      <w:r w:rsidRPr="186BA5FE">
        <w:rPr>
          <w:b/>
          <w:bCs/>
        </w:rPr>
        <w:t>8.86</w:t>
      </w:r>
      <w:r w:rsidRPr="006B5A8F">
        <w:rPr>
          <w:b/>
          <w:bCs/>
        </w:rPr>
        <w:t>6,</w:t>
      </w:r>
      <w:r w:rsidRPr="00F13E47">
        <w:rPr>
          <w:b/>
          <w:bCs/>
        </w:rPr>
        <w:t>7</w:t>
      </w:r>
      <w:r w:rsidRPr="00550CC3">
        <w:rPr>
          <w:b/>
          <w:bCs/>
        </w:rPr>
        <w:t xml:space="preserve">6 + </w:t>
      </w:r>
      <w:r>
        <w:rPr>
          <w:b/>
          <w:bCs/>
        </w:rPr>
        <w:t>(στρογγυλοποίηση)</w:t>
      </w:r>
      <w:r w:rsidRPr="00550CC3">
        <w:rPr>
          <w:b/>
          <w:bCs/>
        </w:rPr>
        <w:t>3,</w:t>
      </w:r>
      <w:r w:rsidRPr="00F13E47">
        <w:rPr>
          <w:b/>
          <w:bCs/>
        </w:rPr>
        <w:t>2</w:t>
      </w:r>
      <w:r w:rsidRPr="00550CC3">
        <w:rPr>
          <w:b/>
          <w:bCs/>
        </w:rPr>
        <w:t>4</w:t>
      </w:r>
      <w:r>
        <w:t xml:space="preserve"> = 8.870 € που θα βαρύνει τον Κ.Α. </w:t>
      </w:r>
      <w:r w:rsidRPr="00DF7E16">
        <w:t>15.</w:t>
      </w:r>
      <w:r>
        <w:t>6471.00</w:t>
      </w:r>
      <w:r w:rsidRPr="00DF7E16">
        <w:t>01</w:t>
      </w:r>
      <w:r>
        <w:t xml:space="preserve"> και τίτλο «Έξοδα πολιτιστικών εκδηλώσεων» </w:t>
      </w:r>
    </w:p>
    <w:p w:rsidR="00B27F7F" w:rsidRDefault="00B27F7F" w:rsidP="001D4D54">
      <w:pPr>
        <w:pStyle w:val="BodyTextIndent"/>
        <w:spacing w:line="320" w:lineRule="atLeast"/>
        <w:ind w:left="0" w:firstLine="0"/>
      </w:pPr>
    </w:p>
    <w:p w:rsidR="00B27F7F" w:rsidRPr="0007518A" w:rsidRDefault="00B27F7F" w:rsidP="0007518A">
      <w:pPr>
        <w:pStyle w:val="BodyTextIndent"/>
        <w:spacing w:line="320" w:lineRule="atLeast"/>
        <w:ind w:left="0" w:firstLine="0"/>
        <w:jc w:val="center"/>
        <w:rPr>
          <w:b/>
          <w:bCs/>
          <w:u w:val="single"/>
        </w:rPr>
      </w:pPr>
    </w:p>
    <w:p w:rsidR="00B27F7F" w:rsidRDefault="00B27F7F">
      <w:pPr>
        <w:rPr>
          <w:sz w:val="24"/>
        </w:rPr>
      </w:pPr>
    </w:p>
    <w:p w:rsidR="00B27F7F" w:rsidRDefault="00B27F7F">
      <w:pPr>
        <w:rPr>
          <w:sz w:val="24"/>
        </w:rPr>
      </w:pPr>
    </w:p>
    <w:p w:rsidR="00B27F7F" w:rsidRDefault="00B27F7F">
      <w:pPr>
        <w:rPr>
          <w:b/>
          <w:bCs/>
          <w:sz w:val="24"/>
        </w:rPr>
      </w:pPr>
    </w:p>
    <w:tbl>
      <w:tblPr>
        <w:tblW w:w="18855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119"/>
        <w:gridCol w:w="3119"/>
        <w:gridCol w:w="3119"/>
        <w:gridCol w:w="3261"/>
        <w:gridCol w:w="3118"/>
      </w:tblGrid>
      <w:tr w:rsidR="00B27F7F">
        <w:trPr>
          <w:trHeight w:val="2126"/>
        </w:trPr>
        <w:tc>
          <w:tcPr>
            <w:tcW w:w="3119" w:type="dxa"/>
          </w:tcPr>
          <w:p w:rsidR="00B27F7F" w:rsidRDefault="00B27F7F">
            <w:pPr>
              <w:rPr>
                <w:rFonts w:ascii="Arial" w:hAnsi="Arial"/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B27F7F" w:rsidRDefault="00B27F7F" w:rsidP="00445862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M</w:t>
            </w:r>
            <w:r>
              <w:rPr>
                <w:sz w:val="22"/>
              </w:rPr>
              <w:t>οσχάτο 21/07/2016</w:t>
            </w:r>
          </w:p>
          <w:p w:rsidR="00B27F7F" w:rsidRDefault="00B27F7F" w:rsidP="00445862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H ΣΥΝΤΑΞΑΣ</w:t>
            </w:r>
            <w:r>
              <w:rPr>
                <w:sz w:val="22"/>
                <w:lang w:val="en-US"/>
              </w:rPr>
              <w:t>A</w:t>
            </w:r>
          </w:p>
          <w:p w:rsidR="00B27F7F" w:rsidRDefault="00B27F7F" w:rsidP="00445862">
            <w:pPr>
              <w:jc w:val="center"/>
              <w:rPr>
                <w:b/>
                <w:sz w:val="22"/>
              </w:rPr>
            </w:pPr>
          </w:p>
          <w:p w:rsidR="00B27F7F" w:rsidRDefault="00B27F7F" w:rsidP="00445862">
            <w:pPr>
              <w:jc w:val="center"/>
              <w:rPr>
                <w:sz w:val="22"/>
              </w:rPr>
            </w:pPr>
          </w:p>
          <w:p w:rsidR="00B27F7F" w:rsidRDefault="00B27F7F" w:rsidP="00445862">
            <w:pPr>
              <w:jc w:val="center"/>
              <w:rPr>
                <w:sz w:val="22"/>
              </w:rPr>
            </w:pPr>
          </w:p>
          <w:p w:rsidR="00B27F7F" w:rsidRDefault="00B27F7F" w:rsidP="00445862">
            <w:pPr>
              <w:jc w:val="center"/>
              <w:rPr>
                <w:sz w:val="22"/>
              </w:rPr>
            </w:pPr>
          </w:p>
          <w:p w:rsidR="00B27F7F" w:rsidRDefault="00B27F7F" w:rsidP="0044586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ΑΘΗΝΑ ΚΑΡΑΘΑΝΑΣΗ</w:t>
            </w:r>
          </w:p>
        </w:tc>
        <w:tc>
          <w:tcPr>
            <w:tcW w:w="3119" w:type="dxa"/>
          </w:tcPr>
          <w:p w:rsidR="00B27F7F" w:rsidRDefault="00B27F7F">
            <w:pPr>
              <w:pStyle w:val="Header"/>
              <w:jc w:val="center"/>
              <w:rPr>
                <w:sz w:val="22"/>
              </w:rPr>
            </w:pPr>
          </w:p>
          <w:p w:rsidR="00B27F7F" w:rsidRDefault="00B27F7F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119" w:type="dxa"/>
          </w:tcPr>
          <w:p w:rsidR="00B27F7F" w:rsidRDefault="00B27F7F" w:rsidP="00445862">
            <w:pPr>
              <w:jc w:val="center"/>
              <w:rPr>
                <w:sz w:val="22"/>
              </w:rPr>
            </w:pPr>
          </w:p>
          <w:p w:rsidR="00B27F7F" w:rsidRDefault="00B27F7F" w:rsidP="004458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Η ΔΙΕΥΘΥΝΤΡΙΑ ΟΙΚΟΝΟΜΙΚΩΝ</w:t>
            </w:r>
          </w:p>
          <w:p w:rsidR="00B27F7F" w:rsidRDefault="00B27F7F" w:rsidP="00445862">
            <w:pPr>
              <w:jc w:val="center"/>
              <w:rPr>
                <w:sz w:val="22"/>
              </w:rPr>
            </w:pPr>
          </w:p>
          <w:p w:rsidR="00B27F7F" w:rsidRDefault="00B27F7F" w:rsidP="00445862">
            <w:pPr>
              <w:jc w:val="center"/>
              <w:rPr>
                <w:sz w:val="22"/>
              </w:rPr>
            </w:pPr>
          </w:p>
          <w:p w:rsidR="00B27F7F" w:rsidRDefault="00B27F7F" w:rsidP="00445862">
            <w:pPr>
              <w:jc w:val="center"/>
              <w:rPr>
                <w:sz w:val="22"/>
              </w:rPr>
            </w:pPr>
          </w:p>
          <w:p w:rsidR="00B27F7F" w:rsidRDefault="00B27F7F" w:rsidP="00445862">
            <w:pPr>
              <w:jc w:val="center"/>
              <w:rPr>
                <w:sz w:val="22"/>
              </w:rPr>
            </w:pPr>
          </w:p>
          <w:p w:rsidR="00B27F7F" w:rsidRPr="005264ED" w:rsidRDefault="00B27F7F" w:rsidP="0044586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ΔΕΣΠΟΙΝΑ ΧΑΛΚΙΟΠΟΥΛΟΥ</w:t>
            </w:r>
          </w:p>
          <w:p w:rsidR="00B27F7F" w:rsidRDefault="00B27F7F" w:rsidP="00445862">
            <w:pPr>
              <w:jc w:val="center"/>
              <w:rPr>
                <w:sz w:val="22"/>
              </w:rPr>
            </w:pPr>
          </w:p>
          <w:p w:rsidR="00B27F7F" w:rsidRDefault="00B27F7F" w:rsidP="00445862">
            <w:pPr>
              <w:jc w:val="center"/>
              <w:rPr>
                <w:sz w:val="22"/>
              </w:rPr>
            </w:pPr>
          </w:p>
        </w:tc>
        <w:tc>
          <w:tcPr>
            <w:tcW w:w="3119" w:type="dxa"/>
          </w:tcPr>
          <w:p w:rsidR="00B27F7F" w:rsidRDefault="00B27F7F">
            <w:pPr>
              <w:rPr>
                <w:rFonts w:ascii="Arial" w:hAnsi="Arial"/>
                <w:sz w:val="22"/>
              </w:rPr>
            </w:pPr>
          </w:p>
        </w:tc>
        <w:tc>
          <w:tcPr>
            <w:tcW w:w="3261" w:type="dxa"/>
          </w:tcPr>
          <w:p w:rsidR="00B27F7F" w:rsidRDefault="00B27F7F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118" w:type="dxa"/>
          </w:tcPr>
          <w:p w:rsidR="00B27F7F" w:rsidRDefault="00B27F7F">
            <w:pPr>
              <w:jc w:val="center"/>
              <w:rPr>
                <w:sz w:val="22"/>
              </w:rPr>
            </w:pPr>
          </w:p>
        </w:tc>
      </w:tr>
    </w:tbl>
    <w:p w:rsidR="00B27F7F" w:rsidRPr="00B0758E" w:rsidRDefault="00B27F7F" w:rsidP="0007518A">
      <w:pPr>
        <w:pStyle w:val="BodyTextIndent"/>
        <w:spacing w:line="320" w:lineRule="atLeast"/>
        <w:ind w:firstLine="0"/>
      </w:pPr>
    </w:p>
    <w:sectPr w:rsidR="00B27F7F" w:rsidRPr="00B0758E" w:rsidSect="00C4190C">
      <w:footerReference w:type="even" r:id="rId7"/>
      <w:footerReference w:type="default" r:id="rId8"/>
      <w:pgSz w:w="11907" w:h="16840" w:code="9"/>
      <w:pgMar w:top="284" w:right="1418" w:bottom="-709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F7F" w:rsidRDefault="00B27F7F">
      <w:r>
        <w:separator/>
      </w:r>
    </w:p>
  </w:endnote>
  <w:endnote w:type="continuationSeparator" w:id="0">
    <w:p w:rsidR="00B27F7F" w:rsidRDefault="00B27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F7F" w:rsidRDefault="00B27F7F" w:rsidP="007A67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7F7F" w:rsidRDefault="00B27F7F" w:rsidP="0088400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F7F" w:rsidRDefault="00B27F7F" w:rsidP="007A67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B27F7F" w:rsidRDefault="00B27F7F" w:rsidP="0088400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F7F" w:rsidRDefault="00B27F7F">
      <w:r>
        <w:separator/>
      </w:r>
    </w:p>
  </w:footnote>
  <w:footnote w:type="continuationSeparator" w:id="0">
    <w:p w:rsidR="00B27F7F" w:rsidRDefault="00B27F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A28996"/>
    <w:lvl w:ilvl="0">
      <w:numFmt w:val="bullet"/>
      <w:lvlText w:val="*"/>
      <w:lvlJc w:val="left"/>
    </w:lvl>
  </w:abstractNum>
  <w:abstractNum w:abstractNumId="1">
    <w:nsid w:val="189D6E48"/>
    <w:multiLevelType w:val="hybridMultilevel"/>
    <w:tmpl w:val="1F2A1990"/>
    <w:lvl w:ilvl="0" w:tplc="0408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19A470DB"/>
    <w:multiLevelType w:val="hybridMultilevel"/>
    <w:tmpl w:val="9126DE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B01801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26A95982"/>
    <w:multiLevelType w:val="hybridMultilevel"/>
    <w:tmpl w:val="4F4A474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082423"/>
    <w:multiLevelType w:val="hybridMultilevel"/>
    <w:tmpl w:val="893062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0A5910"/>
    <w:multiLevelType w:val="hybridMultilevel"/>
    <w:tmpl w:val="24146C78"/>
    <w:lvl w:ilvl="0" w:tplc="0408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7B91D8A"/>
    <w:multiLevelType w:val="hybridMultilevel"/>
    <w:tmpl w:val="E75C75C4"/>
    <w:lvl w:ilvl="0" w:tplc="04080001">
      <w:start w:val="1"/>
      <w:numFmt w:val="bullet"/>
      <w:lvlText w:val=""/>
      <w:lvlJc w:val="left"/>
      <w:pPr>
        <w:tabs>
          <w:tab w:val="num" w:pos="773"/>
        </w:tabs>
        <w:ind w:left="77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8">
    <w:nsid w:val="2C311C7F"/>
    <w:multiLevelType w:val="hybridMultilevel"/>
    <w:tmpl w:val="FB3AACC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2923E3"/>
    <w:multiLevelType w:val="hybridMultilevel"/>
    <w:tmpl w:val="8BE8E6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B2B10B5"/>
    <w:multiLevelType w:val="hybridMultilevel"/>
    <w:tmpl w:val="3B98BAD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C40716"/>
    <w:multiLevelType w:val="hybridMultilevel"/>
    <w:tmpl w:val="EED62346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7B6A2E"/>
    <w:multiLevelType w:val="hybridMultilevel"/>
    <w:tmpl w:val="856A95A0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2F189E"/>
    <w:multiLevelType w:val="singleLevel"/>
    <w:tmpl w:val="16A4FC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4">
    <w:nsid w:val="44007802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F105015"/>
    <w:multiLevelType w:val="hybridMultilevel"/>
    <w:tmpl w:val="A606B73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33E43BE"/>
    <w:multiLevelType w:val="hybridMultilevel"/>
    <w:tmpl w:val="48E6FFD0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35711B"/>
    <w:multiLevelType w:val="hybridMultilevel"/>
    <w:tmpl w:val="E66097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17790"/>
    <w:multiLevelType w:val="hybridMultilevel"/>
    <w:tmpl w:val="4BC407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A917A0C"/>
    <w:multiLevelType w:val="hybridMultilevel"/>
    <w:tmpl w:val="F6D603F0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7E79A1"/>
    <w:multiLevelType w:val="hybridMultilevel"/>
    <w:tmpl w:val="8D8EF6E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47D6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13"/>
  </w:num>
  <w:num w:numId="2">
    <w:abstractNumId w:val="21"/>
  </w:num>
  <w:num w:numId="3">
    <w:abstractNumId w:val="14"/>
  </w:num>
  <w:num w:numId="4">
    <w:abstractNumId w:val="3"/>
  </w:num>
  <w:num w:numId="5">
    <w:abstractNumId w:val="7"/>
  </w:num>
  <w:num w:numId="6">
    <w:abstractNumId w:val="19"/>
  </w:num>
  <w:num w:numId="7">
    <w:abstractNumId w:val="6"/>
  </w:num>
  <w:num w:numId="8">
    <w:abstractNumId w:val="16"/>
  </w:num>
  <w:num w:numId="9">
    <w:abstractNumId w:val="12"/>
  </w:num>
  <w:num w:numId="10">
    <w:abstractNumId w:val="9"/>
  </w:num>
  <w:num w:numId="11">
    <w:abstractNumId w:val="17"/>
  </w:num>
  <w:num w:numId="12">
    <w:abstractNumId w:val="5"/>
  </w:num>
  <w:num w:numId="13">
    <w:abstractNumId w:val="20"/>
  </w:num>
  <w:num w:numId="14">
    <w:abstractNumId w:val="2"/>
  </w:num>
  <w:num w:numId="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>
    <w:abstractNumId w:val="8"/>
  </w:num>
  <w:num w:numId="17">
    <w:abstractNumId w:val="11"/>
  </w:num>
  <w:num w:numId="18">
    <w:abstractNumId w:val="1"/>
  </w:num>
  <w:num w:numId="19">
    <w:abstractNumId w:val="4"/>
  </w:num>
  <w:num w:numId="20">
    <w:abstractNumId w:val="10"/>
  </w:num>
  <w:num w:numId="21">
    <w:abstractNumId w:val="15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5EA"/>
    <w:rsid w:val="00001741"/>
    <w:rsid w:val="0002478B"/>
    <w:rsid w:val="000269D2"/>
    <w:rsid w:val="0003008B"/>
    <w:rsid w:val="00046EDB"/>
    <w:rsid w:val="000508D2"/>
    <w:rsid w:val="00051329"/>
    <w:rsid w:val="0007518A"/>
    <w:rsid w:val="00077ACC"/>
    <w:rsid w:val="000843D2"/>
    <w:rsid w:val="000914B8"/>
    <w:rsid w:val="000E54AB"/>
    <w:rsid w:val="000E6951"/>
    <w:rsid w:val="000F42B4"/>
    <w:rsid w:val="001200EC"/>
    <w:rsid w:val="00127599"/>
    <w:rsid w:val="001340CB"/>
    <w:rsid w:val="00153570"/>
    <w:rsid w:val="00153F9F"/>
    <w:rsid w:val="00161E6D"/>
    <w:rsid w:val="001676D7"/>
    <w:rsid w:val="00184D9C"/>
    <w:rsid w:val="001903B0"/>
    <w:rsid w:val="001978A5"/>
    <w:rsid w:val="001C3497"/>
    <w:rsid w:val="001D4D54"/>
    <w:rsid w:val="001D758E"/>
    <w:rsid w:val="001E5E52"/>
    <w:rsid w:val="001F2EF7"/>
    <w:rsid w:val="00210ACF"/>
    <w:rsid w:val="002149F5"/>
    <w:rsid w:val="002202A5"/>
    <w:rsid w:val="00282E5C"/>
    <w:rsid w:val="00295775"/>
    <w:rsid w:val="002B56F1"/>
    <w:rsid w:val="003316B8"/>
    <w:rsid w:val="0034025E"/>
    <w:rsid w:val="0035320E"/>
    <w:rsid w:val="00356897"/>
    <w:rsid w:val="003774EB"/>
    <w:rsid w:val="00377F6C"/>
    <w:rsid w:val="003B499F"/>
    <w:rsid w:val="003C6165"/>
    <w:rsid w:val="003C7A14"/>
    <w:rsid w:val="003D6D7A"/>
    <w:rsid w:val="003E7C4B"/>
    <w:rsid w:val="004050C4"/>
    <w:rsid w:val="00444164"/>
    <w:rsid w:val="00445862"/>
    <w:rsid w:val="0047212E"/>
    <w:rsid w:val="00475BDA"/>
    <w:rsid w:val="00490B2D"/>
    <w:rsid w:val="004B41B7"/>
    <w:rsid w:val="004F7A3E"/>
    <w:rsid w:val="0051028A"/>
    <w:rsid w:val="005145EA"/>
    <w:rsid w:val="00521073"/>
    <w:rsid w:val="005264ED"/>
    <w:rsid w:val="00550CC3"/>
    <w:rsid w:val="005533AD"/>
    <w:rsid w:val="00577B4C"/>
    <w:rsid w:val="00580CA6"/>
    <w:rsid w:val="005A3211"/>
    <w:rsid w:val="005C5119"/>
    <w:rsid w:val="005F1342"/>
    <w:rsid w:val="006144F2"/>
    <w:rsid w:val="00636DA8"/>
    <w:rsid w:val="00637F33"/>
    <w:rsid w:val="00651645"/>
    <w:rsid w:val="006676CE"/>
    <w:rsid w:val="006929D4"/>
    <w:rsid w:val="00693302"/>
    <w:rsid w:val="006B3793"/>
    <w:rsid w:val="006B5A8F"/>
    <w:rsid w:val="006B6527"/>
    <w:rsid w:val="006D5FBA"/>
    <w:rsid w:val="00702B87"/>
    <w:rsid w:val="0070379A"/>
    <w:rsid w:val="00720121"/>
    <w:rsid w:val="00761F7D"/>
    <w:rsid w:val="007901CC"/>
    <w:rsid w:val="00797A92"/>
    <w:rsid w:val="007A1443"/>
    <w:rsid w:val="007A6782"/>
    <w:rsid w:val="007C144C"/>
    <w:rsid w:val="007C152D"/>
    <w:rsid w:val="007E60F7"/>
    <w:rsid w:val="00812CB9"/>
    <w:rsid w:val="00866585"/>
    <w:rsid w:val="00884003"/>
    <w:rsid w:val="008C10D9"/>
    <w:rsid w:val="00912067"/>
    <w:rsid w:val="009262E5"/>
    <w:rsid w:val="009374BB"/>
    <w:rsid w:val="00942653"/>
    <w:rsid w:val="00945EF2"/>
    <w:rsid w:val="00986DD5"/>
    <w:rsid w:val="009926E7"/>
    <w:rsid w:val="00996DED"/>
    <w:rsid w:val="009A0CEE"/>
    <w:rsid w:val="009E3940"/>
    <w:rsid w:val="009F797B"/>
    <w:rsid w:val="00A2790B"/>
    <w:rsid w:val="00A4292C"/>
    <w:rsid w:val="00A714A1"/>
    <w:rsid w:val="00A72D21"/>
    <w:rsid w:val="00A733FC"/>
    <w:rsid w:val="00AC61DC"/>
    <w:rsid w:val="00AE450A"/>
    <w:rsid w:val="00B0758E"/>
    <w:rsid w:val="00B10219"/>
    <w:rsid w:val="00B225C3"/>
    <w:rsid w:val="00B27F7F"/>
    <w:rsid w:val="00B548D3"/>
    <w:rsid w:val="00B657B3"/>
    <w:rsid w:val="00B71339"/>
    <w:rsid w:val="00BA1F30"/>
    <w:rsid w:val="00BA67C5"/>
    <w:rsid w:val="00BC6C33"/>
    <w:rsid w:val="00BD776D"/>
    <w:rsid w:val="00BF1B40"/>
    <w:rsid w:val="00BF24B1"/>
    <w:rsid w:val="00C03E96"/>
    <w:rsid w:val="00C04BAE"/>
    <w:rsid w:val="00C06C8F"/>
    <w:rsid w:val="00C16B6C"/>
    <w:rsid w:val="00C32C01"/>
    <w:rsid w:val="00C4190C"/>
    <w:rsid w:val="00C50AF7"/>
    <w:rsid w:val="00C649C3"/>
    <w:rsid w:val="00C7570C"/>
    <w:rsid w:val="00C84717"/>
    <w:rsid w:val="00C9177F"/>
    <w:rsid w:val="00CB385F"/>
    <w:rsid w:val="00CD4617"/>
    <w:rsid w:val="00CF170D"/>
    <w:rsid w:val="00D0082E"/>
    <w:rsid w:val="00D06400"/>
    <w:rsid w:val="00D377CA"/>
    <w:rsid w:val="00D51838"/>
    <w:rsid w:val="00D5675B"/>
    <w:rsid w:val="00DA541B"/>
    <w:rsid w:val="00DD147E"/>
    <w:rsid w:val="00DF2D2A"/>
    <w:rsid w:val="00DF7E16"/>
    <w:rsid w:val="00E01A92"/>
    <w:rsid w:val="00E150AF"/>
    <w:rsid w:val="00E17B90"/>
    <w:rsid w:val="00E30168"/>
    <w:rsid w:val="00E512EF"/>
    <w:rsid w:val="00E65B82"/>
    <w:rsid w:val="00EC7C07"/>
    <w:rsid w:val="00ED7162"/>
    <w:rsid w:val="00EE7352"/>
    <w:rsid w:val="00EF56DA"/>
    <w:rsid w:val="00F13E47"/>
    <w:rsid w:val="00F33882"/>
    <w:rsid w:val="00F802FE"/>
    <w:rsid w:val="00F94C5A"/>
    <w:rsid w:val="00FA38AD"/>
    <w:rsid w:val="00FA7990"/>
    <w:rsid w:val="00FC0944"/>
    <w:rsid w:val="00FC0FC9"/>
    <w:rsid w:val="00FD5B5C"/>
    <w:rsid w:val="00FF6C9B"/>
    <w:rsid w:val="186BA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45EF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45EF2"/>
    <w:pPr>
      <w:keepNext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45EF2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45EF2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45EF2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45EF2"/>
    <w:pPr>
      <w:keepNext/>
      <w:jc w:val="center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45EF2"/>
    <w:pPr>
      <w:keepNext/>
      <w:ind w:left="2880" w:hanging="1320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45EF2"/>
    <w:pPr>
      <w:keepNext/>
      <w:ind w:left="2880" w:hanging="1320"/>
      <w:jc w:val="center"/>
      <w:outlineLvl w:val="6"/>
    </w:pPr>
    <w:rPr>
      <w:b/>
      <w:bCs/>
      <w:sz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45EF2"/>
    <w:pPr>
      <w:keepNext/>
      <w:ind w:left="2880"/>
      <w:jc w:val="right"/>
      <w:outlineLvl w:val="7"/>
    </w:pPr>
    <w:rPr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5EF2"/>
    <w:pPr>
      <w:keepNext/>
      <w:jc w:val="center"/>
      <w:outlineLvl w:val="8"/>
    </w:pPr>
    <w:rPr>
      <w:rFonts w:ascii="Tahoma" w:hAnsi="Tahoma" w:cs="Tahoma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5B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65B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65B8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65B8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65B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65B82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65B8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65B8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65B82"/>
    <w:rPr>
      <w:rFonts w:ascii="Cambria" w:hAnsi="Cambria" w:cs="Times New Roman"/>
    </w:rPr>
  </w:style>
  <w:style w:type="paragraph" w:styleId="BodyTextIndent3">
    <w:name w:val="Body Text Indent 3"/>
    <w:basedOn w:val="Normal"/>
    <w:link w:val="BodyTextIndent3Char"/>
    <w:uiPriority w:val="99"/>
    <w:rsid w:val="00945EF2"/>
    <w:pPr>
      <w:ind w:firstLine="720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65B82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945EF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5B82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45EF2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5B82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45EF2"/>
    <w:pPr>
      <w:tabs>
        <w:tab w:val="left" w:pos="426"/>
      </w:tabs>
      <w:ind w:left="709" w:hanging="709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65B82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945EF2"/>
    <w:pPr>
      <w:tabs>
        <w:tab w:val="left" w:pos="426"/>
      </w:tabs>
      <w:ind w:left="360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65B82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945EF2"/>
    <w:pPr>
      <w:tabs>
        <w:tab w:val="left" w:pos="709"/>
      </w:tabs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65B8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E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5B82"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945EF2"/>
    <w:pPr>
      <w:jc w:val="both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65B82"/>
    <w:rPr>
      <w:rFonts w:cs="Times New Roman"/>
      <w:sz w:val="16"/>
      <w:szCs w:val="16"/>
    </w:rPr>
  </w:style>
  <w:style w:type="paragraph" w:customStyle="1" w:styleId="a">
    <w:name w:val="Παράγραφος λίστας"/>
    <w:basedOn w:val="Normal"/>
    <w:uiPriority w:val="99"/>
    <w:rsid w:val="008C10D9"/>
    <w:pPr>
      <w:ind w:left="720"/>
      <w:contextualSpacing/>
    </w:pPr>
    <w:rPr>
      <w:rFonts w:ascii="Cambria" w:eastAsia="MS ??" w:hAnsi="Cambria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884003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996DE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96DE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65B8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96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65B8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96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5B82"/>
    <w:rPr>
      <w:rFonts w:cs="Times New Roman"/>
      <w:sz w:val="2"/>
    </w:rPr>
  </w:style>
  <w:style w:type="paragraph" w:customStyle="1" w:styleId="a0">
    <w:name w:val="Χωρίς διάστιχο"/>
    <w:uiPriority w:val="99"/>
    <w:rsid w:val="00161E6D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284</TotalTime>
  <Pages>5</Pages>
  <Words>1141</Words>
  <Characters>6165</Characters>
  <Application>Microsoft Office Outlook</Application>
  <DocSecurity>0</DocSecurity>
  <Lines>0</Lines>
  <Paragraphs>0</Paragraphs>
  <ScaleCrop>false</ScaleCrop>
  <Company>Δ. ΜΟΣΧΑΤΟΥ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Δ. ΜΟΣΧΑΤΟΥ</dc:creator>
  <cp:keywords/>
  <dc:description/>
  <cp:lastModifiedBy>user</cp:lastModifiedBy>
  <cp:revision>10</cp:revision>
  <cp:lastPrinted>2016-07-24T15:22:00Z</cp:lastPrinted>
  <dcterms:created xsi:type="dcterms:W3CDTF">2016-07-21T09:31:00Z</dcterms:created>
  <dcterms:modified xsi:type="dcterms:W3CDTF">2016-07-26T08:53:00Z</dcterms:modified>
</cp:coreProperties>
</file>